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C13" w:rsidRPr="001707B5" w:rsidRDefault="00876231" w:rsidP="001707B5">
      <w:pPr>
        <w:tabs>
          <w:tab w:val="center" w:pos="4536"/>
          <w:tab w:val="left" w:pos="630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1707B5">
        <w:rPr>
          <w:rFonts w:ascii="Arial" w:hAnsi="Arial" w:cs="Arial"/>
          <w:b/>
          <w:sz w:val="24"/>
          <w:szCs w:val="24"/>
        </w:rPr>
        <w:tab/>
      </w:r>
      <w:r w:rsidR="00574C13" w:rsidRPr="001707B5">
        <w:rPr>
          <w:rFonts w:ascii="Arial" w:hAnsi="Arial" w:cs="Arial"/>
          <w:b/>
          <w:sz w:val="24"/>
          <w:szCs w:val="24"/>
        </w:rPr>
        <w:t>Uzasadnienie</w:t>
      </w:r>
    </w:p>
    <w:p w:rsidR="00E46382" w:rsidRPr="001707B5" w:rsidRDefault="00E46382" w:rsidP="001707B5">
      <w:pPr>
        <w:tabs>
          <w:tab w:val="center" w:pos="4536"/>
          <w:tab w:val="left" w:pos="6300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232251" w:rsidRDefault="00083518" w:rsidP="0052588B">
      <w:pPr>
        <w:spacing w:after="0" w:line="36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083518">
        <w:rPr>
          <w:rFonts w:ascii="Arial" w:eastAsia="Calibri" w:hAnsi="Arial" w:cs="Arial"/>
          <w:sz w:val="24"/>
          <w:szCs w:val="24"/>
        </w:rPr>
        <w:t xml:space="preserve">Niniejsze zarządzenie zmieniające zarządzenie Nr </w:t>
      </w:r>
      <w:r w:rsidR="00A64E4D">
        <w:rPr>
          <w:rFonts w:ascii="Arial" w:eastAsia="Calibri" w:hAnsi="Arial" w:cs="Arial"/>
          <w:sz w:val="24"/>
          <w:szCs w:val="24"/>
        </w:rPr>
        <w:t>70</w:t>
      </w:r>
      <w:r w:rsidR="00A64E4D" w:rsidRPr="00083518">
        <w:rPr>
          <w:rFonts w:ascii="Arial" w:eastAsia="Calibri" w:hAnsi="Arial" w:cs="Arial"/>
          <w:sz w:val="24"/>
          <w:szCs w:val="24"/>
        </w:rPr>
        <w:t>/</w:t>
      </w:r>
      <w:r w:rsidRPr="00083518">
        <w:rPr>
          <w:rFonts w:ascii="Arial" w:eastAsia="Calibri" w:hAnsi="Arial" w:cs="Arial"/>
          <w:sz w:val="24"/>
          <w:szCs w:val="24"/>
        </w:rPr>
        <w:t>20</w:t>
      </w:r>
      <w:r w:rsidR="004045F8">
        <w:rPr>
          <w:rFonts w:ascii="Arial" w:eastAsia="Calibri" w:hAnsi="Arial" w:cs="Arial"/>
          <w:sz w:val="24"/>
          <w:szCs w:val="24"/>
        </w:rPr>
        <w:t>21</w:t>
      </w:r>
      <w:r w:rsidRPr="00083518">
        <w:rPr>
          <w:rFonts w:ascii="Arial" w:eastAsia="Calibri" w:hAnsi="Arial" w:cs="Arial"/>
          <w:sz w:val="24"/>
          <w:szCs w:val="24"/>
        </w:rPr>
        <w:t xml:space="preserve">/DSOZ Prezesa Narodowego Funduszu Zdrowia z dnia </w:t>
      </w:r>
      <w:r w:rsidR="00A64E4D">
        <w:rPr>
          <w:rFonts w:ascii="Arial" w:eastAsia="Calibri" w:hAnsi="Arial" w:cs="Arial"/>
          <w:sz w:val="24"/>
          <w:szCs w:val="24"/>
        </w:rPr>
        <w:t xml:space="preserve">15 kwietnia </w:t>
      </w:r>
      <w:r w:rsidR="004045F8">
        <w:rPr>
          <w:rFonts w:ascii="Arial" w:eastAsia="Calibri" w:hAnsi="Arial" w:cs="Arial"/>
          <w:sz w:val="24"/>
          <w:szCs w:val="24"/>
        </w:rPr>
        <w:t>2021</w:t>
      </w:r>
      <w:r w:rsidRPr="00083518">
        <w:rPr>
          <w:rFonts w:ascii="Arial" w:eastAsia="Calibri" w:hAnsi="Arial" w:cs="Arial"/>
          <w:sz w:val="24"/>
          <w:szCs w:val="24"/>
        </w:rPr>
        <w:t xml:space="preserve"> r. w sprawie warunków umów o udzielanie onkologicznych świadczeń kompleksowych, stanowi wykonanie upoważnienia ustawowego zawartego w art. 146 ust. 1 ustawy z dnia</w:t>
      </w:r>
      <w:r w:rsidR="00A64E4D">
        <w:rPr>
          <w:rFonts w:ascii="Arial" w:eastAsia="Calibri" w:hAnsi="Arial" w:cs="Arial"/>
          <w:sz w:val="24"/>
          <w:szCs w:val="24"/>
        </w:rPr>
        <w:t xml:space="preserve"> </w:t>
      </w:r>
      <w:r w:rsidRPr="00083518">
        <w:rPr>
          <w:rFonts w:ascii="Arial" w:eastAsia="Calibri" w:hAnsi="Arial" w:cs="Arial"/>
          <w:sz w:val="24"/>
          <w:szCs w:val="24"/>
        </w:rPr>
        <w:t xml:space="preserve">27 sierpnia 2004 r. o świadczeniach opieki zdrowotnej finansowanych ze środków publicznych (Dz. U. z 2020 r. poz. 1398, z </w:t>
      </w:r>
      <w:proofErr w:type="spellStart"/>
      <w:r w:rsidRPr="00083518">
        <w:rPr>
          <w:rFonts w:ascii="Arial" w:eastAsia="Calibri" w:hAnsi="Arial" w:cs="Arial"/>
          <w:sz w:val="24"/>
          <w:szCs w:val="24"/>
        </w:rPr>
        <w:t>późn</w:t>
      </w:r>
      <w:proofErr w:type="spellEnd"/>
      <w:r w:rsidRPr="00083518">
        <w:rPr>
          <w:rFonts w:ascii="Arial" w:eastAsia="Calibri" w:hAnsi="Arial" w:cs="Arial"/>
          <w:sz w:val="24"/>
          <w:szCs w:val="24"/>
        </w:rPr>
        <w:t xml:space="preserve">. zm.) zwanej dalej „ustawą o świadczeniach”. </w:t>
      </w:r>
    </w:p>
    <w:p w:rsidR="004045F8" w:rsidRPr="004045F8" w:rsidRDefault="004045F8" w:rsidP="004045F8">
      <w:pPr>
        <w:spacing w:after="0" w:line="36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4045F8">
        <w:rPr>
          <w:rFonts w:ascii="Arial" w:eastAsia="Calibri" w:hAnsi="Arial" w:cs="Arial"/>
          <w:sz w:val="24"/>
          <w:szCs w:val="24"/>
        </w:rPr>
        <w:t xml:space="preserve">Niniejsze zarządzenie </w:t>
      </w:r>
      <w:r w:rsidR="001C5884">
        <w:rPr>
          <w:rFonts w:ascii="Arial" w:eastAsia="Calibri" w:hAnsi="Arial" w:cs="Arial"/>
          <w:sz w:val="24"/>
          <w:szCs w:val="24"/>
        </w:rPr>
        <w:t xml:space="preserve">wynika z wejścia w życie </w:t>
      </w:r>
      <w:r w:rsidRPr="004045F8">
        <w:rPr>
          <w:rFonts w:ascii="Arial" w:eastAsia="Calibri" w:hAnsi="Arial" w:cs="Arial"/>
          <w:bCs/>
          <w:sz w:val="24"/>
          <w:szCs w:val="24"/>
        </w:rPr>
        <w:t>rozporządzeni</w:t>
      </w:r>
      <w:r w:rsidR="001C5884">
        <w:rPr>
          <w:rFonts w:ascii="Arial" w:eastAsia="Calibri" w:hAnsi="Arial" w:cs="Arial"/>
          <w:bCs/>
          <w:sz w:val="24"/>
          <w:szCs w:val="24"/>
        </w:rPr>
        <w:t>a</w:t>
      </w:r>
      <w:r w:rsidRPr="004045F8">
        <w:rPr>
          <w:rFonts w:ascii="Arial" w:eastAsia="Calibri" w:hAnsi="Arial" w:cs="Arial"/>
          <w:bCs/>
          <w:sz w:val="24"/>
          <w:szCs w:val="24"/>
        </w:rPr>
        <w:t xml:space="preserve"> Ministra Zdrowia </w:t>
      </w:r>
      <w:r w:rsidRPr="004045F8">
        <w:rPr>
          <w:rFonts w:ascii="Arial" w:eastAsia="Calibri" w:hAnsi="Arial" w:cs="Arial"/>
          <w:sz w:val="24"/>
          <w:szCs w:val="24"/>
        </w:rPr>
        <w:t xml:space="preserve">z dnia </w:t>
      </w:r>
      <w:r w:rsidR="00756F54">
        <w:rPr>
          <w:rFonts w:ascii="Arial" w:eastAsia="Calibri" w:hAnsi="Arial" w:cs="Arial"/>
          <w:sz w:val="24"/>
          <w:szCs w:val="24"/>
        </w:rPr>
        <w:t>11</w:t>
      </w:r>
      <w:r w:rsidR="00A64E4D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marca 2021</w:t>
      </w:r>
      <w:r w:rsidRPr="004045F8">
        <w:rPr>
          <w:rFonts w:ascii="Arial" w:eastAsia="Calibri" w:hAnsi="Arial" w:cs="Arial"/>
          <w:sz w:val="24"/>
          <w:szCs w:val="24"/>
        </w:rPr>
        <w:t xml:space="preserve"> r. zmieniając</w:t>
      </w:r>
      <w:r w:rsidR="001C5884">
        <w:rPr>
          <w:rFonts w:ascii="Arial" w:eastAsia="Calibri" w:hAnsi="Arial" w:cs="Arial"/>
          <w:sz w:val="24"/>
          <w:szCs w:val="24"/>
        </w:rPr>
        <w:t>ego</w:t>
      </w:r>
      <w:r w:rsidRPr="004045F8">
        <w:rPr>
          <w:rFonts w:ascii="Arial" w:eastAsia="Calibri" w:hAnsi="Arial" w:cs="Arial"/>
          <w:sz w:val="24"/>
          <w:szCs w:val="24"/>
        </w:rPr>
        <w:t xml:space="preserve"> rozporządzenie w sprawie świadczeń gwarantowanych z zakresu leczenia szpitalnego (Dz. U. </w:t>
      </w:r>
      <w:r>
        <w:rPr>
          <w:rFonts w:ascii="Arial" w:eastAsia="Calibri" w:hAnsi="Arial" w:cs="Arial"/>
          <w:sz w:val="24"/>
          <w:szCs w:val="24"/>
        </w:rPr>
        <w:t>poz. 542), które wprowadza</w:t>
      </w:r>
      <w:r w:rsidRPr="004045F8">
        <w:rPr>
          <w:rFonts w:ascii="Arial" w:eastAsia="Calibri" w:hAnsi="Arial" w:cs="Arial"/>
          <w:sz w:val="24"/>
          <w:szCs w:val="24"/>
        </w:rPr>
        <w:t xml:space="preserve"> do wykazu świadczeń gwarantowanych nowe świadczenie gwarantowane – Kompleksowa opieka onkologiczna nad pacjentem z nowotworem jelita grubego. </w:t>
      </w:r>
    </w:p>
    <w:p w:rsidR="004045F8" w:rsidRPr="004045F8" w:rsidRDefault="004045F8" w:rsidP="004045F8">
      <w:pPr>
        <w:spacing w:after="0" w:line="36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4045F8">
        <w:rPr>
          <w:rFonts w:ascii="Arial" w:eastAsia="Calibri" w:hAnsi="Arial" w:cs="Arial"/>
          <w:sz w:val="24"/>
          <w:szCs w:val="24"/>
        </w:rPr>
        <w:t xml:space="preserve">Nowotwór złośliwy </w:t>
      </w:r>
      <w:r w:rsidR="00A07187">
        <w:rPr>
          <w:rFonts w:ascii="Arial" w:eastAsia="Calibri" w:hAnsi="Arial" w:cs="Arial"/>
          <w:sz w:val="24"/>
          <w:szCs w:val="24"/>
        </w:rPr>
        <w:t>jelita grubego</w:t>
      </w:r>
      <w:r w:rsidRPr="004045F8">
        <w:rPr>
          <w:rFonts w:ascii="Arial" w:eastAsia="Calibri" w:hAnsi="Arial" w:cs="Arial"/>
          <w:sz w:val="24"/>
          <w:szCs w:val="24"/>
        </w:rPr>
        <w:t xml:space="preserve"> jest </w:t>
      </w:r>
      <w:r w:rsidR="00A07187">
        <w:rPr>
          <w:rFonts w:ascii="Arial" w:eastAsia="Calibri" w:hAnsi="Arial" w:cs="Arial"/>
          <w:sz w:val="24"/>
          <w:szCs w:val="24"/>
        </w:rPr>
        <w:t>jednym z najczęściej diagnozowanych nowotworów</w:t>
      </w:r>
      <w:r w:rsidRPr="004045F8">
        <w:rPr>
          <w:rFonts w:ascii="Arial" w:eastAsia="Calibri" w:hAnsi="Arial" w:cs="Arial"/>
          <w:sz w:val="24"/>
          <w:szCs w:val="24"/>
        </w:rPr>
        <w:t xml:space="preserve"> w populacji </w:t>
      </w:r>
      <w:r w:rsidR="00A07187">
        <w:rPr>
          <w:rFonts w:ascii="Arial" w:eastAsia="Calibri" w:hAnsi="Arial" w:cs="Arial"/>
          <w:sz w:val="24"/>
          <w:szCs w:val="24"/>
        </w:rPr>
        <w:t>Polski</w:t>
      </w:r>
      <w:r w:rsidRPr="004045F8">
        <w:rPr>
          <w:rFonts w:ascii="Arial" w:eastAsia="Calibri" w:hAnsi="Arial" w:cs="Arial"/>
          <w:sz w:val="24"/>
          <w:szCs w:val="24"/>
        </w:rPr>
        <w:t xml:space="preserve"> oraz jest </w:t>
      </w:r>
      <w:r w:rsidR="00A07187">
        <w:rPr>
          <w:rFonts w:ascii="Arial" w:eastAsia="Calibri" w:hAnsi="Arial" w:cs="Arial"/>
          <w:sz w:val="24"/>
          <w:szCs w:val="24"/>
        </w:rPr>
        <w:t>jedną z głównych przyczyn</w:t>
      </w:r>
      <w:r w:rsidRPr="004045F8">
        <w:rPr>
          <w:rFonts w:ascii="Arial" w:eastAsia="Calibri" w:hAnsi="Arial" w:cs="Arial"/>
          <w:sz w:val="24"/>
          <w:szCs w:val="24"/>
        </w:rPr>
        <w:t xml:space="preserve"> zgonów</w:t>
      </w:r>
      <w:r w:rsidR="00A07187">
        <w:rPr>
          <w:rFonts w:ascii="Arial" w:eastAsia="Calibri" w:hAnsi="Arial" w:cs="Arial"/>
          <w:sz w:val="24"/>
          <w:szCs w:val="24"/>
        </w:rPr>
        <w:t>.</w:t>
      </w:r>
      <w:r w:rsidRPr="004045F8">
        <w:rPr>
          <w:rFonts w:ascii="Arial" w:eastAsia="Calibri" w:hAnsi="Arial" w:cs="Arial"/>
          <w:sz w:val="24"/>
          <w:szCs w:val="24"/>
        </w:rPr>
        <w:t xml:space="preserve"> W celu zapewnienia należytej jakości i efektywności świadczeń udzielanych </w:t>
      </w:r>
      <w:r w:rsidR="00A07187">
        <w:rPr>
          <w:rFonts w:ascii="Arial" w:eastAsia="Calibri" w:hAnsi="Arial" w:cs="Arial"/>
          <w:sz w:val="24"/>
          <w:szCs w:val="24"/>
        </w:rPr>
        <w:t>pacjentom</w:t>
      </w:r>
      <w:r w:rsidR="00CB3A7E">
        <w:rPr>
          <w:rFonts w:ascii="Arial" w:eastAsia="Calibri" w:hAnsi="Arial" w:cs="Arial"/>
          <w:sz w:val="24"/>
          <w:szCs w:val="24"/>
        </w:rPr>
        <w:t xml:space="preserve"> z </w:t>
      </w:r>
      <w:r w:rsidRPr="004045F8">
        <w:rPr>
          <w:rFonts w:ascii="Arial" w:eastAsia="Calibri" w:hAnsi="Arial" w:cs="Arial"/>
          <w:sz w:val="24"/>
          <w:szCs w:val="24"/>
        </w:rPr>
        <w:t xml:space="preserve">nowotworami </w:t>
      </w:r>
      <w:r w:rsidR="00A07187">
        <w:rPr>
          <w:rFonts w:ascii="Arial" w:eastAsia="Calibri" w:hAnsi="Arial" w:cs="Arial"/>
          <w:sz w:val="24"/>
          <w:szCs w:val="24"/>
        </w:rPr>
        <w:t>jelita grubego</w:t>
      </w:r>
      <w:r w:rsidRPr="004045F8">
        <w:rPr>
          <w:rFonts w:ascii="Arial" w:eastAsia="Calibri" w:hAnsi="Arial" w:cs="Arial"/>
          <w:sz w:val="24"/>
          <w:szCs w:val="24"/>
        </w:rPr>
        <w:t>, na podstawie ana</w:t>
      </w:r>
      <w:r w:rsidR="00CB3A7E">
        <w:rPr>
          <w:rFonts w:ascii="Arial" w:eastAsia="Calibri" w:hAnsi="Arial" w:cs="Arial"/>
          <w:sz w:val="24"/>
          <w:szCs w:val="24"/>
        </w:rPr>
        <w:t>lizy istniejących rozwiązań we </w:t>
      </w:r>
      <w:r w:rsidRPr="004045F8">
        <w:rPr>
          <w:rFonts w:ascii="Arial" w:eastAsia="Calibri" w:hAnsi="Arial" w:cs="Arial"/>
          <w:sz w:val="24"/>
          <w:szCs w:val="24"/>
        </w:rPr>
        <w:t>współpracy z ekspertami, opracowano model</w:t>
      </w:r>
      <w:r w:rsidR="001C5884">
        <w:rPr>
          <w:rFonts w:ascii="Arial" w:eastAsia="Calibri" w:hAnsi="Arial" w:cs="Arial"/>
          <w:sz w:val="24"/>
          <w:szCs w:val="24"/>
        </w:rPr>
        <w:t xml:space="preserve"> opieki</w:t>
      </w:r>
      <w:r w:rsidRPr="004045F8">
        <w:rPr>
          <w:rFonts w:ascii="Arial" w:eastAsia="Calibri" w:hAnsi="Arial" w:cs="Arial"/>
          <w:sz w:val="24"/>
          <w:szCs w:val="24"/>
        </w:rPr>
        <w:t xml:space="preserve"> obejmujący:</w:t>
      </w:r>
    </w:p>
    <w:p w:rsidR="004045F8" w:rsidRDefault="004045F8" w:rsidP="00F13CA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F13CAD">
        <w:rPr>
          <w:rFonts w:ascii="Arial" w:eastAsia="Calibri" w:hAnsi="Arial" w:cs="Arial"/>
          <w:sz w:val="24"/>
          <w:szCs w:val="24"/>
        </w:rPr>
        <w:t>d</w:t>
      </w:r>
      <w:r w:rsidR="00F13CAD">
        <w:rPr>
          <w:rFonts w:ascii="Arial" w:eastAsia="Calibri" w:hAnsi="Arial" w:cs="Arial"/>
          <w:sz w:val="24"/>
          <w:szCs w:val="24"/>
        </w:rPr>
        <w:t>iagnostykę wstępną i pogłębioną</w:t>
      </w:r>
      <w:r w:rsidR="00333F99">
        <w:rPr>
          <w:rFonts w:ascii="Arial" w:eastAsia="Calibri" w:hAnsi="Arial" w:cs="Arial"/>
          <w:sz w:val="24"/>
          <w:szCs w:val="24"/>
        </w:rPr>
        <w:t xml:space="preserve"> realizowaną w ramach ambulatoryjnej opieki specjalistycznej</w:t>
      </w:r>
      <w:r w:rsidR="00ED4113">
        <w:rPr>
          <w:rFonts w:ascii="Arial" w:eastAsia="Calibri" w:hAnsi="Arial" w:cs="Arial"/>
          <w:sz w:val="24"/>
          <w:szCs w:val="24"/>
        </w:rPr>
        <w:t>, opiekę psychologiczną</w:t>
      </w:r>
      <w:r w:rsidR="00ED287E">
        <w:rPr>
          <w:rFonts w:ascii="Arial" w:eastAsia="Calibri" w:hAnsi="Arial" w:cs="Arial"/>
          <w:sz w:val="24"/>
          <w:szCs w:val="24"/>
        </w:rPr>
        <w:t xml:space="preserve"> na etapie diagnostyki</w:t>
      </w:r>
      <w:r w:rsidR="00333F99">
        <w:rPr>
          <w:rFonts w:ascii="Arial" w:eastAsia="Calibri" w:hAnsi="Arial" w:cs="Arial"/>
          <w:sz w:val="24"/>
          <w:szCs w:val="24"/>
        </w:rPr>
        <w:t xml:space="preserve"> oraz świadczenia diagnostyczne wykonywane w warunkach hospitalizacji</w:t>
      </w:r>
      <w:r w:rsidR="00F13CAD">
        <w:rPr>
          <w:rFonts w:ascii="Arial" w:eastAsia="Calibri" w:hAnsi="Arial" w:cs="Arial"/>
          <w:sz w:val="24"/>
          <w:szCs w:val="24"/>
        </w:rPr>
        <w:t>;</w:t>
      </w:r>
    </w:p>
    <w:p w:rsidR="004045F8" w:rsidRDefault="00333F99" w:rsidP="00F13CA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postępowanie terapeutyczne realizowane </w:t>
      </w:r>
      <w:r w:rsidRPr="00333F99">
        <w:rPr>
          <w:rFonts w:ascii="Arial" w:eastAsia="Calibri" w:hAnsi="Arial" w:cs="Arial"/>
          <w:sz w:val="24"/>
          <w:szCs w:val="24"/>
        </w:rPr>
        <w:t xml:space="preserve">w zakresie leczenia szpitalnego </w:t>
      </w:r>
      <w:r w:rsidR="00ED287E">
        <w:rPr>
          <w:rFonts w:ascii="Arial" w:eastAsia="Calibri" w:hAnsi="Arial" w:cs="Arial"/>
          <w:sz w:val="24"/>
          <w:szCs w:val="24"/>
        </w:rPr>
        <w:t>i</w:t>
      </w:r>
      <w:r w:rsidR="00ED287E" w:rsidRPr="00333F99">
        <w:rPr>
          <w:rFonts w:ascii="Arial" w:eastAsia="Calibri" w:hAnsi="Arial" w:cs="Arial"/>
          <w:sz w:val="24"/>
          <w:szCs w:val="24"/>
        </w:rPr>
        <w:t xml:space="preserve"> </w:t>
      </w:r>
      <w:r w:rsidRPr="00333F99">
        <w:rPr>
          <w:rFonts w:ascii="Arial" w:eastAsia="Calibri" w:hAnsi="Arial" w:cs="Arial"/>
          <w:sz w:val="24"/>
          <w:szCs w:val="24"/>
        </w:rPr>
        <w:t>w zakresie ambulatoryjnej opieki specjalistycznej</w:t>
      </w:r>
      <w:r>
        <w:rPr>
          <w:rFonts w:ascii="Arial" w:eastAsia="Calibri" w:hAnsi="Arial" w:cs="Arial"/>
          <w:sz w:val="24"/>
          <w:szCs w:val="24"/>
        </w:rPr>
        <w:t xml:space="preserve">, w tym: </w:t>
      </w:r>
      <w:r w:rsidR="004045F8" w:rsidRPr="00F13CAD">
        <w:rPr>
          <w:rFonts w:ascii="Arial" w:eastAsia="Calibri" w:hAnsi="Arial" w:cs="Arial"/>
          <w:sz w:val="24"/>
          <w:szCs w:val="24"/>
        </w:rPr>
        <w:t xml:space="preserve">leczenie chirurgiczne, 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F13CAD">
        <w:rPr>
          <w:rFonts w:ascii="Arial" w:eastAsia="Calibri" w:hAnsi="Arial" w:cs="Arial"/>
          <w:sz w:val="24"/>
          <w:szCs w:val="24"/>
        </w:rPr>
        <w:t xml:space="preserve"> </w:t>
      </w:r>
      <w:r w:rsidR="004D5CE7">
        <w:rPr>
          <w:rFonts w:ascii="Arial" w:eastAsia="Calibri" w:hAnsi="Arial" w:cs="Arial"/>
          <w:sz w:val="24"/>
          <w:szCs w:val="24"/>
        </w:rPr>
        <w:t>b</w:t>
      </w:r>
      <w:r w:rsidR="008A0FE5">
        <w:rPr>
          <w:rFonts w:ascii="Arial" w:eastAsia="Calibri" w:hAnsi="Arial" w:cs="Arial"/>
          <w:sz w:val="24"/>
          <w:szCs w:val="24"/>
        </w:rPr>
        <w:t>rachyterapię</w:t>
      </w:r>
      <w:r w:rsidR="004D5CE7">
        <w:rPr>
          <w:rFonts w:ascii="Arial" w:eastAsia="Calibri" w:hAnsi="Arial" w:cs="Arial"/>
          <w:sz w:val="24"/>
          <w:szCs w:val="24"/>
        </w:rPr>
        <w:t xml:space="preserve">, </w:t>
      </w:r>
      <w:proofErr w:type="spellStart"/>
      <w:r w:rsidR="004D5CE7">
        <w:rPr>
          <w:rFonts w:ascii="Arial" w:eastAsia="Calibri" w:hAnsi="Arial" w:cs="Arial"/>
          <w:sz w:val="24"/>
          <w:szCs w:val="24"/>
        </w:rPr>
        <w:t>telera</w:t>
      </w:r>
      <w:r w:rsidR="008A0FE5">
        <w:rPr>
          <w:rFonts w:ascii="Arial" w:eastAsia="Calibri" w:hAnsi="Arial" w:cs="Arial"/>
          <w:sz w:val="24"/>
          <w:szCs w:val="24"/>
        </w:rPr>
        <w:t>dioterapię</w:t>
      </w:r>
      <w:proofErr w:type="spellEnd"/>
      <w:r w:rsidR="004045F8" w:rsidRPr="00F13CAD">
        <w:rPr>
          <w:rFonts w:ascii="Arial" w:eastAsia="Calibri" w:hAnsi="Arial" w:cs="Arial"/>
          <w:sz w:val="24"/>
          <w:szCs w:val="24"/>
        </w:rPr>
        <w:t>,</w:t>
      </w:r>
      <w:r w:rsidR="00F13CAD" w:rsidRPr="00F13CAD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F13CAD" w:rsidRPr="00F13CAD">
        <w:rPr>
          <w:rFonts w:ascii="Arial" w:eastAsia="Calibri" w:hAnsi="Arial" w:cs="Arial"/>
          <w:bCs/>
          <w:sz w:val="24"/>
          <w:szCs w:val="24"/>
        </w:rPr>
        <w:t xml:space="preserve">leczenie </w:t>
      </w:r>
      <w:r w:rsidR="00573E98">
        <w:rPr>
          <w:rFonts w:ascii="Arial" w:eastAsia="Calibri" w:hAnsi="Arial" w:cs="Arial"/>
          <w:bCs/>
          <w:sz w:val="24"/>
          <w:szCs w:val="24"/>
        </w:rPr>
        <w:t>systemowe</w:t>
      </w:r>
      <w:r w:rsidR="00F13CAD" w:rsidRPr="00F13CAD">
        <w:rPr>
          <w:rFonts w:ascii="Arial" w:eastAsia="Calibri" w:hAnsi="Arial" w:cs="Arial"/>
          <w:bCs/>
          <w:sz w:val="24"/>
          <w:szCs w:val="24"/>
        </w:rPr>
        <w:t>, leczenie żywieniowe dojelitowe i pozajelitowe</w:t>
      </w:r>
      <w:r w:rsidR="00ED287E">
        <w:rPr>
          <w:rFonts w:ascii="Arial" w:eastAsia="Calibri" w:hAnsi="Arial" w:cs="Arial"/>
          <w:bCs/>
          <w:sz w:val="24"/>
          <w:szCs w:val="24"/>
        </w:rPr>
        <w:t xml:space="preserve"> oraz opiekę psychologiczną</w:t>
      </w:r>
      <w:r w:rsidR="004045F8" w:rsidRPr="00F13CAD">
        <w:rPr>
          <w:rFonts w:ascii="Arial" w:eastAsia="Calibri" w:hAnsi="Arial" w:cs="Arial"/>
          <w:sz w:val="24"/>
          <w:szCs w:val="24"/>
        </w:rPr>
        <w:t>;</w:t>
      </w:r>
    </w:p>
    <w:p w:rsidR="004045F8" w:rsidRPr="00F13CAD" w:rsidRDefault="004045F8" w:rsidP="00F13CA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F13CAD">
        <w:rPr>
          <w:rFonts w:ascii="Arial" w:eastAsia="Calibri" w:hAnsi="Arial" w:cs="Arial"/>
          <w:sz w:val="24"/>
          <w:szCs w:val="24"/>
        </w:rPr>
        <w:t>monitorowanie</w:t>
      </w:r>
      <w:r w:rsidR="00573E98">
        <w:rPr>
          <w:rFonts w:ascii="Arial" w:eastAsia="Calibri" w:hAnsi="Arial" w:cs="Arial"/>
          <w:sz w:val="24"/>
          <w:szCs w:val="24"/>
        </w:rPr>
        <w:t xml:space="preserve"> stanu zdrowia po zakończonym leczeniu </w:t>
      </w:r>
      <w:r w:rsidR="00573E98" w:rsidRPr="00573E98">
        <w:rPr>
          <w:rFonts w:ascii="Arial" w:eastAsia="Calibri" w:hAnsi="Arial" w:cs="Arial"/>
          <w:sz w:val="24"/>
          <w:szCs w:val="24"/>
        </w:rPr>
        <w:t>w ramach ambulatoryjnej opieki specjalistycznej oraz w warunkach hospitalizacji</w:t>
      </w:r>
      <w:r w:rsidR="00ED4113">
        <w:rPr>
          <w:rFonts w:ascii="Arial" w:eastAsia="Calibri" w:hAnsi="Arial" w:cs="Arial"/>
          <w:sz w:val="24"/>
          <w:szCs w:val="24"/>
        </w:rPr>
        <w:t xml:space="preserve"> </w:t>
      </w:r>
      <w:r w:rsidR="00C50966">
        <w:rPr>
          <w:rFonts w:ascii="Arial" w:eastAsia="Calibri" w:hAnsi="Arial" w:cs="Arial"/>
          <w:sz w:val="24"/>
          <w:szCs w:val="24"/>
        </w:rPr>
        <w:t>i</w:t>
      </w:r>
      <w:r w:rsidR="00ED4113">
        <w:rPr>
          <w:rFonts w:ascii="Arial" w:eastAsia="Calibri" w:hAnsi="Arial" w:cs="Arial"/>
          <w:sz w:val="24"/>
          <w:szCs w:val="24"/>
        </w:rPr>
        <w:t xml:space="preserve"> opiekę psychologiczną</w:t>
      </w:r>
      <w:r w:rsidR="00ED287E">
        <w:rPr>
          <w:rFonts w:ascii="Arial" w:eastAsia="Calibri" w:hAnsi="Arial" w:cs="Arial"/>
          <w:sz w:val="24"/>
          <w:szCs w:val="24"/>
        </w:rPr>
        <w:t xml:space="preserve"> na etapie monitorowania</w:t>
      </w:r>
      <w:r w:rsidRPr="00CB3A7E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:rsidR="00A07187" w:rsidRDefault="001C5884" w:rsidP="00A07187">
      <w:pPr>
        <w:spacing w:after="0" w:line="360" w:lineRule="auto"/>
        <w:ind w:firstLine="708"/>
        <w:jc w:val="both"/>
        <w:rPr>
          <w:rFonts w:ascii="Arial" w:eastAsia="Calibri" w:hAnsi="Arial" w:cs="Arial"/>
          <w:bCs/>
          <w:iCs/>
          <w:sz w:val="24"/>
          <w:szCs w:val="24"/>
        </w:rPr>
      </w:pPr>
      <w:r>
        <w:rPr>
          <w:rFonts w:ascii="Arial" w:eastAsia="Calibri" w:hAnsi="Arial" w:cs="Arial"/>
          <w:bCs/>
          <w:iCs/>
          <w:sz w:val="24"/>
          <w:szCs w:val="24"/>
        </w:rPr>
        <w:t>Przyjęty m</w:t>
      </w:r>
      <w:r w:rsidR="00CB3A7E">
        <w:rPr>
          <w:rFonts w:ascii="Arial" w:eastAsia="Calibri" w:hAnsi="Arial" w:cs="Arial"/>
          <w:bCs/>
          <w:iCs/>
          <w:sz w:val="24"/>
          <w:szCs w:val="24"/>
        </w:rPr>
        <w:t xml:space="preserve">odel </w:t>
      </w:r>
      <w:r>
        <w:rPr>
          <w:rFonts w:ascii="Arial" w:eastAsia="Calibri" w:hAnsi="Arial" w:cs="Arial"/>
          <w:bCs/>
          <w:iCs/>
          <w:sz w:val="24"/>
          <w:szCs w:val="24"/>
        </w:rPr>
        <w:t xml:space="preserve">świadczeń opieki zdrowotnej </w:t>
      </w:r>
      <w:r w:rsidR="00CB3A7E">
        <w:rPr>
          <w:rFonts w:ascii="Arial" w:eastAsia="Calibri" w:hAnsi="Arial" w:cs="Arial"/>
          <w:bCs/>
          <w:iCs/>
          <w:sz w:val="24"/>
          <w:szCs w:val="24"/>
        </w:rPr>
        <w:t>ma</w:t>
      </w:r>
      <w:r w:rsidR="00F13CAD" w:rsidRPr="00F13CAD">
        <w:rPr>
          <w:rFonts w:ascii="Arial" w:eastAsia="Calibri" w:hAnsi="Arial" w:cs="Arial"/>
          <w:bCs/>
          <w:iCs/>
          <w:sz w:val="24"/>
          <w:szCs w:val="24"/>
        </w:rPr>
        <w:t xml:space="preserve"> na celu zapewnienie możliwie najpełniejszej opieki nad pacjentem, poprzez koordynację całego procesu diagnostyczno-leczniczego w celu poprawy jakości leczenia, zwiększenia przeżywalności, podniesienia komfortu życia oraz zagwarantowania możliwie szybkiego powrotu do aktywności zawodowej.</w:t>
      </w:r>
    </w:p>
    <w:p w:rsidR="004045F8" w:rsidRDefault="004045F8" w:rsidP="00F13CAD">
      <w:pPr>
        <w:spacing w:after="0" w:line="36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4045F8">
        <w:rPr>
          <w:rFonts w:ascii="Arial" w:eastAsia="Calibri" w:hAnsi="Arial" w:cs="Arial"/>
          <w:sz w:val="24"/>
          <w:szCs w:val="24"/>
        </w:rPr>
        <w:lastRenderedPageBreak/>
        <w:t>W celu umożliwienia funkcjonowania nowego modelu opieki</w:t>
      </w:r>
      <w:r w:rsidR="00F13CAD">
        <w:rPr>
          <w:rFonts w:ascii="Arial" w:eastAsia="Calibri" w:hAnsi="Arial" w:cs="Arial"/>
          <w:sz w:val="24"/>
          <w:szCs w:val="24"/>
        </w:rPr>
        <w:t xml:space="preserve"> w systemie opieki zdrowotnej, </w:t>
      </w:r>
      <w:r w:rsidRPr="004045F8">
        <w:rPr>
          <w:rFonts w:ascii="Arial" w:eastAsia="Calibri" w:hAnsi="Arial" w:cs="Arial"/>
          <w:sz w:val="24"/>
          <w:szCs w:val="24"/>
        </w:rPr>
        <w:t xml:space="preserve">do umowy o udzielanie świadczeń opieki zdrowotnej w systemie podstawowego szpitalnego zabezpieczenia świadczeń opieki zdrowotnej </w:t>
      </w:r>
      <w:r w:rsidR="00CB3A7E">
        <w:rPr>
          <w:rFonts w:ascii="Arial" w:eastAsia="Calibri" w:hAnsi="Arial" w:cs="Arial"/>
          <w:sz w:val="24"/>
          <w:szCs w:val="24"/>
        </w:rPr>
        <w:t xml:space="preserve">wprowadzono nowy zakres: </w:t>
      </w:r>
      <w:r w:rsidR="00CB3A7E" w:rsidRPr="00013E91">
        <w:rPr>
          <w:rFonts w:ascii="Arial" w:eastAsia="Calibri" w:hAnsi="Arial" w:cs="Arial"/>
          <w:i/>
          <w:sz w:val="24"/>
          <w:szCs w:val="24"/>
        </w:rPr>
        <w:t>K</w:t>
      </w:r>
      <w:r w:rsidRPr="00013E91">
        <w:rPr>
          <w:rFonts w:ascii="Arial" w:eastAsia="Calibri" w:hAnsi="Arial" w:cs="Arial"/>
          <w:i/>
          <w:sz w:val="24"/>
          <w:szCs w:val="24"/>
        </w:rPr>
        <w:t xml:space="preserve">ompleksowa opieka onkologiczna nad </w:t>
      </w:r>
      <w:r w:rsidR="00F13CAD" w:rsidRPr="00013E91">
        <w:rPr>
          <w:rFonts w:ascii="Arial" w:eastAsia="Calibri" w:hAnsi="Arial" w:cs="Arial"/>
          <w:i/>
          <w:sz w:val="24"/>
          <w:szCs w:val="24"/>
        </w:rPr>
        <w:t>pacjentem</w:t>
      </w:r>
      <w:r w:rsidR="00CB3A7E" w:rsidRPr="00013E91">
        <w:rPr>
          <w:rFonts w:ascii="Arial" w:eastAsia="Calibri" w:hAnsi="Arial" w:cs="Arial"/>
          <w:i/>
          <w:sz w:val="24"/>
          <w:szCs w:val="24"/>
        </w:rPr>
        <w:t xml:space="preserve"> z </w:t>
      </w:r>
      <w:r w:rsidRPr="00013E91">
        <w:rPr>
          <w:rFonts w:ascii="Arial" w:eastAsia="Calibri" w:hAnsi="Arial" w:cs="Arial"/>
          <w:i/>
          <w:sz w:val="24"/>
          <w:szCs w:val="24"/>
        </w:rPr>
        <w:t xml:space="preserve">nowotworem </w:t>
      </w:r>
      <w:r w:rsidR="00F13CAD" w:rsidRPr="00013E91">
        <w:rPr>
          <w:rFonts w:ascii="Arial" w:eastAsia="Calibri" w:hAnsi="Arial" w:cs="Arial"/>
          <w:i/>
          <w:sz w:val="24"/>
          <w:szCs w:val="24"/>
        </w:rPr>
        <w:t>jelita grubego</w:t>
      </w:r>
      <w:r w:rsidR="00F13CAD">
        <w:rPr>
          <w:rFonts w:ascii="Arial" w:eastAsia="Calibri" w:hAnsi="Arial" w:cs="Arial"/>
          <w:sz w:val="24"/>
          <w:szCs w:val="24"/>
        </w:rPr>
        <w:t xml:space="preserve"> (KON-</w:t>
      </w:r>
      <w:r w:rsidR="005A2C7B">
        <w:rPr>
          <w:rFonts w:ascii="Arial" w:eastAsia="Calibri" w:hAnsi="Arial" w:cs="Arial"/>
          <w:sz w:val="24"/>
          <w:szCs w:val="24"/>
        </w:rPr>
        <w:t>JG</w:t>
      </w:r>
      <w:r w:rsidRPr="004045F8">
        <w:rPr>
          <w:rFonts w:ascii="Arial" w:eastAsia="Calibri" w:hAnsi="Arial" w:cs="Arial"/>
          <w:sz w:val="24"/>
          <w:szCs w:val="24"/>
        </w:rPr>
        <w:t xml:space="preserve">). Pozwoli to na sfinansowanie wielokierunkowej, zintegrowanej opieki nad osobami z </w:t>
      </w:r>
      <w:r w:rsidR="00F13CAD">
        <w:rPr>
          <w:rFonts w:ascii="Arial" w:eastAsia="Calibri" w:hAnsi="Arial" w:cs="Arial"/>
          <w:sz w:val="24"/>
          <w:szCs w:val="24"/>
        </w:rPr>
        <w:t>nowotworem jelita grubego</w:t>
      </w:r>
      <w:r w:rsidRPr="004045F8">
        <w:rPr>
          <w:rFonts w:ascii="Arial" w:eastAsia="Calibri" w:hAnsi="Arial" w:cs="Arial"/>
          <w:sz w:val="24"/>
          <w:szCs w:val="24"/>
        </w:rPr>
        <w:t xml:space="preserve">, zgodnie </w:t>
      </w:r>
      <w:r w:rsidRPr="008D2A25">
        <w:rPr>
          <w:rFonts w:ascii="Arial" w:eastAsia="Calibri" w:hAnsi="Arial" w:cs="Arial"/>
          <w:sz w:val="24"/>
          <w:szCs w:val="24"/>
        </w:rPr>
        <w:t xml:space="preserve">ze wskazaniami medycznymi oraz indywidualnymi preferencjami pacjentów. </w:t>
      </w:r>
    </w:p>
    <w:p w:rsidR="00725B7A" w:rsidRPr="0091279E" w:rsidRDefault="00AD246C" w:rsidP="00725B7A">
      <w:pPr>
        <w:spacing w:after="0" w:line="36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91279E">
        <w:rPr>
          <w:rFonts w:ascii="Arial" w:eastAsia="Calibri" w:hAnsi="Arial" w:cs="Arial"/>
          <w:sz w:val="24"/>
          <w:szCs w:val="24"/>
        </w:rPr>
        <w:t>Jednocześnie w przedmiotowym zarządzeniu w zakresie kompleksowej opieki onkologicznej nad świadczeniobiorcą z nowotworem piersi (KON-Pierś)</w:t>
      </w:r>
      <w:r w:rsidR="00725B7A" w:rsidRPr="0091279E">
        <w:rPr>
          <w:rFonts w:ascii="Arial" w:eastAsia="Calibri" w:hAnsi="Arial" w:cs="Arial"/>
          <w:sz w:val="24"/>
          <w:szCs w:val="24"/>
        </w:rPr>
        <w:t>:</w:t>
      </w:r>
    </w:p>
    <w:p w:rsidR="005D79C0" w:rsidRPr="0091279E" w:rsidRDefault="00725B7A" w:rsidP="005D79C0">
      <w:pPr>
        <w:spacing w:after="0" w:line="36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91279E">
        <w:rPr>
          <w:rFonts w:ascii="Arial" w:eastAsia="Calibri" w:hAnsi="Arial" w:cs="Arial"/>
          <w:sz w:val="24"/>
          <w:szCs w:val="24"/>
        </w:rPr>
        <w:t>-</w:t>
      </w:r>
      <w:r w:rsidR="00AD246C" w:rsidRPr="0091279E">
        <w:rPr>
          <w:rFonts w:ascii="Arial" w:eastAsia="Calibri" w:hAnsi="Arial" w:cs="Arial"/>
          <w:sz w:val="24"/>
          <w:szCs w:val="24"/>
        </w:rPr>
        <w:t xml:space="preserve"> </w:t>
      </w:r>
      <w:r w:rsidR="000A1B83" w:rsidRPr="0091279E">
        <w:rPr>
          <w:rFonts w:ascii="Arial" w:eastAsia="Calibri" w:hAnsi="Arial" w:cs="Arial"/>
          <w:sz w:val="24"/>
          <w:szCs w:val="24"/>
        </w:rPr>
        <w:t xml:space="preserve">skorygowano wycenę punktową produktu rozliczeniowego 5.60.01.0000011 opieka psychologiczna - moduł monitorowanie. Przedmiotowa zmiana wynika bezpośrednio (symetryzacja przepisów) z zarządzenia Nr 7/2020/DSOZ Prezesa Narodowego Funduszu Zdrowia z dnia 16 stycznia 2020 r. w sprawie określenia warunków zawierania i realizacji umów o udzielanie świadczeń opieki zdrowotnej w </w:t>
      </w:r>
      <w:r w:rsidR="005063CD" w:rsidRPr="0091279E">
        <w:rPr>
          <w:rFonts w:ascii="Arial" w:eastAsia="Calibri" w:hAnsi="Arial" w:cs="Arial"/>
          <w:sz w:val="24"/>
          <w:szCs w:val="24"/>
        </w:rPr>
        <w:t> </w:t>
      </w:r>
      <w:r w:rsidR="000A1B83" w:rsidRPr="0091279E">
        <w:rPr>
          <w:rFonts w:ascii="Arial" w:eastAsia="Calibri" w:hAnsi="Arial" w:cs="Arial"/>
          <w:sz w:val="24"/>
          <w:szCs w:val="24"/>
        </w:rPr>
        <w:t xml:space="preserve">rodzaju opieka psychiatryczna i leczenie uzależnień ( z </w:t>
      </w:r>
      <w:proofErr w:type="spellStart"/>
      <w:r w:rsidR="000A1B83" w:rsidRPr="0091279E">
        <w:rPr>
          <w:rFonts w:ascii="Arial" w:eastAsia="Calibri" w:hAnsi="Arial" w:cs="Arial"/>
          <w:sz w:val="24"/>
          <w:szCs w:val="24"/>
        </w:rPr>
        <w:t>późn</w:t>
      </w:r>
      <w:proofErr w:type="spellEnd"/>
      <w:r w:rsidR="000A1B83" w:rsidRPr="0091279E">
        <w:rPr>
          <w:rFonts w:ascii="Arial" w:eastAsia="Calibri" w:hAnsi="Arial" w:cs="Arial"/>
          <w:sz w:val="24"/>
          <w:szCs w:val="24"/>
        </w:rPr>
        <w:t>. zm.),</w:t>
      </w:r>
    </w:p>
    <w:p w:rsidR="00AD246C" w:rsidRPr="0091279E" w:rsidRDefault="000A1B83" w:rsidP="00725B7A">
      <w:pPr>
        <w:spacing w:after="0" w:line="36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91279E">
        <w:rPr>
          <w:rFonts w:ascii="Arial" w:eastAsia="Calibri" w:hAnsi="Arial" w:cs="Arial"/>
          <w:sz w:val="24"/>
          <w:szCs w:val="24"/>
        </w:rPr>
        <w:t xml:space="preserve">- dodano nowy produkt rozliczeniowy </w:t>
      </w:r>
      <w:r w:rsidR="00AD246C" w:rsidRPr="0091279E">
        <w:rPr>
          <w:rFonts w:ascii="Arial" w:eastAsia="Calibri" w:hAnsi="Arial" w:cs="Arial"/>
          <w:sz w:val="24"/>
          <w:szCs w:val="24"/>
        </w:rPr>
        <w:t>5.60.01.0000014 opieka psychologiczna - moduł leczenie.</w:t>
      </w:r>
      <w:r w:rsidR="00AD246C" w:rsidRPr="0091279E">
        <w:rPr>
          <w:rFonts w:ascii="Arial" w:eastAsia="Arial" w:hAnsi="Arial" w:cs="Arial"/>
          <w:sz w:val="24"/>
          <w:szCs w:val="24"/>
        </w:rPr>
        <w:t xml:space="preserve"> </w:t>
      </w:r>
      <w:r w:rsidR="00AD246C" w:rsidRPr="0091279E">
        <w:rPr>
          <w:rFonts w:ascii="Arial" w:eastAsia="Calibri" w:hAnsi="Arial" w:cs="Arial"/>
          <w:sz w:val="24"/>
          <w:szCs w:val="24"/>
        </w:rPr>
        <w:t xml:space="preserve">Przedmiotowa zmiana </w:t>
      </w:r>
      <w:r w:rsidR="00FC36A1" w:rsidRPr="0091279E">
        <w:rPr>
          <w:rFonts w:ascii="Arial" w:eastAsia="Calibri" w:hAnsi="Arial" w:cs="Arial"/>
          <w:sz w:val="24"/>
          <w:szCs w:val="24"/>
        </w:rPr>
        <w:t>jest spowodowana potrzebą zabezpieczenia świadczeń psychologicznych na etapie leczenia onkologicznego</w:t>
      </w:r>
      <w:r w:rsidR="005D79C0" w:rsidRPr="0091279E">
        <w:rPr>
          <w:rFonts w:ascii="Arial" w:eastAsia="Calibri" w:hAnsi="Arial" w:cs="Arial"/>
          <w:sz w:val="24"/>
          <w:szCs w:val="24"/>
        </w:rPr>
        <w:t xml:space="preserve"> poprzez odrębne świadczenie</w:t>
      </w:r>
      <w:r w:rsidR="00725B7A" w:rsidRPr="0091279E">
        <w:rPr>
          <w:rFonts w:ascii="Arial" w:eastAsia="Calibri" w:hAnsi="Arial" w:cs="Arial"/>
          <w:sz w:val="24"/>
          <w:szCs w:val="24"/>
        </w:rPr>
        <w:t>,</w:t>
      </w:r>
    </w:p>
    <w:p w:rsidR="00AD246C" w:rsidRPr="0091279E" w:rsidRDefault="00725B7A" w:rsidP="0050252F">
      <w:pPr>
        <w:spacing w:after="0" w:line="360" w:lineRule="auto"/>
        <w:ind w:left="851" w:hanging="143"/>
        <w:jc w:val="both"/>
        <w:rPr>
          <w:rFonts w:ascii="Arial" w:eastAsia="Calibri" w:hAnsi="Arial" w:cs="Arial"/>
          <w:sz w:val="24"/>
          <w:szCs w:val="24"/>
        </w:rPr>
      </w:pPr>
      <w:r w:rsidRPr="0091279E">
        <w:rPr>
          <w:rFonts w:ascii="Arial" w:eastAsia="Calibri" w:hAnsi="Arial" w:cs="Arial"/>
          <w:sz w:val="24"/>
          <w:szCs w:val="24"/>
        </w:rPr>
        <w:t xml:space="preserve">- dodano nowy produkt 5.52.01.0001504 Hospitalizacja do </w:t>
      </w:r>
      <w:proofErr w:type="spellStart"/>
      <w:r w:rsidRPr="0091279E">
        <w:rPr>
          <w:rFonts w:ascii="Arial" w:eastAsia="Calibri" w:hAnsi="Arial" w:cs="Arial"/>
          <w:sz w:val="24"/>
          <w:szCs w:val="24"/>
        </w:rPr>
        <w:t>chemioradioterapii</w:t>
      </w:r>
      <w:proofErr w:type="spellEnd"/>
      <w:r w:rsidRPr="0091279E">
        <w:rPr>
          <w:rFonts w:ascii="Arial" w:eastAsia="Calibri" w:hAnsi="Arial" w:cs="Arial"/>
          <w:sz w:val="24"/>
          <w:szCs w:val="24"/>
        </w:rPr>
        <w:t xml:space="preserve"> &gt; </w:t>
      </w:r>
      <w:r w:rsidR="00551787" w:rsidRPr="0091279E">
        <w:rPr>
          <w:rFonts w:ascii="Arial" w:eastAsia="Calibri" w:hAnsi="Arial" w:cs="Arial"/>
          <w:sz w:val="24"/>
          <w:szCs w:val="24"/>
        </w:rPr>
        <w:t> </w:t>
      </w:r>
      <w:r w:rsidRPr="0091279E">
        <w:rPr>
          <w:rFonts w:ascii="Arial" w:eastAsia="Calibri" w:hAnsi="Arial" w:cs="Arial"/>
          <w:sz w:val="24"/>
          <w:szCs w:val="24"/>
        </w:rPr>
        <w:t>18 r.ż.</w:t>
      </w:r>
      <w:r w:rsidR="008C7CBC" w:rsidRPr="0091279E">
        <w:rPr>
          <w:rFonts w:ascii="Arial" w:eastAsia="Calibri" w:hAnsi="Arial" w:cs="Arial"/>
          <w:sz w:val="24"/>
          <w:szCs w:val="24"/>
        </w:rPr>
        <w:t>,</w:t>
      </w:r>
    </w:p>
    <w:p w:rsidR="008C7CBC" w:rsidRPr="0091279E" w:rsidRDefault="008C7CBC" w:rsidP="00F13CAD">
      <w:pPr>
        <w:spacing w:after="0" w:line="36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91279E">
        <w:rPr>
          <w:rFonts w:ascii="Arial" w:eastAsia="Calibri" w:hAnsi="Arial" w:cs="Arial"/>
          <w:sz w:val="24"/>
          <w:szCs w:val="24"/>
        </w:rPr>
        <w:t>- dodano nowy produkt 5.30.00.0000001</w:t>
      </w:r>
      <w:r w:rsidRPr="0091279E">
        <w:t xml:space="preserve"> </w:t>
      </w:r>
      <w:r w:rsidRPr="0091279E">
        <w:rPr>
          <w:rFonts w:ascii="Arial" w:eastAsia="Calibri" w:hAnsi="Arial" w:cs="Arial"/>
          <w:sz w:val="24"/>
          <w:szCs w:val="24"/>
        </w:rPr>
        <w:t xml:space="preserve">W01 Świadczenie </w:t>
      </w:r>
      <w:proofErr w:type="spellStart"/>
      <w:r w:rsidRPr="0091279E">
        <w:rPr>
          <w:rFonts w:ascii="Arial" w:eastAsia="Calibri" w:hAnsi="Arial" w:cs="Arial"/>
          <w:sz w:val="24"/>
          <w:szCs w:val="24"/>
        </w:rPr>
        <w:t>pohospitalizacyjne</w:t>
      </w:r>
      <w:proofErr w:type="spellEnd"/>
      <w:r w:rsidRPr="0091279E">
        <w:rPr>
          <w:rFonts w:ascii="Arial" w:eastAsia="Calibri" w:hAnsi="Arial" w:cs="Arial"/>
          <w:sz w:val="24"/>
          <w:szCs w:val="24"/>
        </w:rPr>
        <w:t>.</w:t>
      </w:r>
    </w:p>
    <w:p w:rsidR="004045F8" w:rsidRDefault="00A642B7" w:rsidP="004045F8">
      <w:pPr>
        <w:spacing w:after="0" w:line="36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8D2A25">
        <w:rPr>
          <w:rFonts w:ascii="Arial" w:eastAsia="Calibri" w:hAnsi="Arial" w:cs="Arial"/>
          <w:sz w:val="24"/>
          <w:szCs w:val="24"/>
        </w:rPr>
        <w:t>Nowe ś</w:t>
      </w:r>
      <w:r w:rsidR="004045F8" w:rsidRPr="008D2A25">
        <w:rPr>
          <w:rFonts w:ascii="Arial" w:eastAsia="Calibri" w:hAnsi="Arial" w:cs="Arial"/>
          <w:sz w:val="24"/>
          <w:szCs w:val="24"/>
        </w:rPr>
        <w:t>wiadczenia objęte zarządzeniem są aktualnie finan</w:t>
      </w:r>
      <w:r w:rsidR="00F13CAD" w:rsidRPr="008D2A25">
        <w:rPr>
          <w:rFonts w:ascii="Arial" w:eastAsia="Calibri" w:hAnsi="Arial" w:cs="Arial"/>
          <w:sz w:val="24"/>
          <w:szCs w:val="24"/>
        </w:rPr>
        <w:t xml:space="preserve">sowane w ramach odrębnych umów </w:t>
      </w:r>
      <w:r w:rsidR="004045F8" w:rsidRPr="008D2A25">
        <w:rPr>
          <w:rFonts w:ascii="Arial" w:eastAsia="Calibri" w:hAnsi="Arial" w:cs="Arial"/>
          <w:sz w:val="24"/>
          <w:szCs w:val="24"/>
        </w:rPr>
        <w:t xml:space="preserve">w poszczególnych rodzajach świadczeń. Rozwiązanie </w:t>
      </w:r>
      <w:r w:rsidR="004045F8" w:rsidRPr="004045F8">
        <w:rPr>
          <w:rFonts w:ascii="Arial" w:eastAsia="Calibri" w:hAnsi="Arial" w:cs="Arial"/>
          <w:sz w:val="24"/>
          <w:szCs w:val="24"/>
        </w:rPr>
        <w:t xml:space="preserve">wprowadzone zarządzeniem wprowadza nowy system ich refundacji. </w:t>
      </w:r>
    </w:p>
    <w:p w:rsidR="006A058B" w:rsidRPr="00083518" w:rsidRDefault="006A058B" w:rsidP="006A058B">
      <w:pPr>
        <w:spacing w:after="0" w:line="36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3A1D52">
        <w:rPr>
          <w:rFonts w:ascii="Arial" w:eastAsia="Calibri" w:hAnsi="Arial" w:cs="Arial"/>
          <w:bCs/>
          <w:sz w:val="24"/>
          <w:szCs w:val="24"/>
        </w:rPr>
        <w:t xml:space="preserve">W związku z powyższym, zmianie uległ załącznik </w:t>
      </w:r>
      <w:r>
        <w:rPr>
          <w:rFonts w:ascii="Arial" w:eastAsia="Calibri" w:hAnsi="Arial" w:cs="Arial"/>
          <w:bCs/>
          <w:sz w:val="24"/>
          <w:szCs w:val="24"/>
        </w:rPr>
        <w:t xml:space="preserve">nr 1on do zarządzenia, </w:t>
      </w:r>
      <w:r w:rsidRPr="00A642B7">
        <w:rPr>
          <w:rFonts w:ascii="Arial" w:eastAsia="Calibri" w:hAnsi="Arial" w:cs="Arial"/>
          <w:bCs/>
          <w:sz w:val="24"/>
          <w:szCs w:val="24"/>
        </w:rPr>
        <w:t xml:space="preserve">załącznik nr </w:t>
      </w:r>
      <w:r>
        <w:rPr>
          <w:rFonts w:ascii="Arial" w:eastAsia="Calibri" w:hAnsi="Arial" w:cs="Arial"/>
          <w:bCs/>
          <w:sz w:val="24"/>
          <w:szCs w:val="24"/>
        </w:rPr>
        <w:t>2</w:t>
      </w:r>
      <w:r w:rsidRPr="00A642B7">
        <w:rPr>
          <w:rFonts w:ascii="Arial" w:eastAsia="Calibri" w:hAnsi="Arial" w:cs="Arial"/>
          <w:bCs/>
          <w:sz w:val="24"/>
          <w:szCs w:val="24"/>
        </w:rPr>
        <w:t xml:space="preserve"> </w:t>
      </w:r>
      <w:r>
        <w:rPr>
          <w:rFonts w:ascii="Arial" w:eastAsia="Calibri" w:hAnsi="Arial" w:cs="Arial"/>
          <w:bCs/>
          <w:sz w:val="24"/>
          <w:szCs w:val="24"/>
        </w:rPr>
        <w:t>oraz</w:t>
      </w:r>
      <w:r w:rsidRPr="00A642B7">
        <w:rPr>
          <w:rFonts w:ascii="Arial" w:eastAsia="Calibri" w:hAnsi="Arial" w:cs="Arial"/>
          <w:bCs/>
          <w:sz w:val="24"/>
          <w:szCs w:val="24"/>
        </w:rPr>
        <w:t xml:space="preserve"> załącznik nr </w:t>
      </w:r>
      <w:r>
        <w:rPr>
          <w:rFonts w:ascii="Arial" w:eastAsia="Calibri" w:hAnsi="Arial" w:cs="Arial"/>
          <w:bCs/>
          <w:sz w:val="24"/>
          <w:szCs w:val="24"/>
        </w:rPr>
        <w:t>3</w:t>
      </w:r>
      <w:r w:rsidRPr="00A642B7">
        <w:rPr>
          <w:rFonts w:ascii="Arial" w:eastAsia="Calibri" w:hAnsi="Arial" w:cs="Arial"/>
          <w:bCs/>
          <w:sz w:val="24"/>
          <w:szCs w:val="24"/>
        </w:rPr>
        <w:t xml:space="preserve"> do niniejszego</w:t>
      </w:r>
      <w:r w:rsidRPr="00A642B7">
        <w:rPr>
          <w:rFonts w:ascii="Arial" w:eastAsia="Calibri" w:hAnsi="Arial" w:cs="Arial"/>
          <w:sz w:val="24"/>
          <w:szCs w:val="24"/>
        </w:rPr>
        <w:t xml:space="preserve"> zarządzenia</w:t>
      </w:r>
      <w:r>
        <w:rPr>
          <w:rFonts w:ascii="Arial" w:eastAsia="Calibri" w:hAnsi="Arial" w:cs="Arial"/>
          <w:sz w:val="24"/>
          <w:szCs w:val="24"/>
        </w:rPr>
        <w:t>.</w:t>
      </w:r>
    </w:p>
    <w:p w:rsidR="006A058B" w:rsidRPr="006A058B" w:rsidRDefault="006A058B" w:rsidP="006A058B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420D3">
        <w:rPr>
          <w:rFonts w:ascii="Arial" w:hAnsi="Arial" w:cs="Arial"/>
          <w:sz w:val="24"/>
          <w:szCs w:val="24"/>
        </w:rPr>
        <w:t xml:space="preserve">Powyższe działania zostały podjęte w ramach realizacji celu nr 2 Strategii Narodowego Funduszu Zdrowia na lata 2019-2023 – </w:t>
      </w:r>
      <w:r w:rsidRPr="00E51C39">
        <w:rPr>
          <w:rFonts w:ascii="Arial" w:hAnsi="Arial" w:cs="Arial"/>
          <w:i/>
          <w:sz w:val="24"/>
          <w:szCs w:val="24"/>
        </w:rPr>
        <w:t>Poprawa jakości i dostępności świadczeń opieki zdrowotnej</w:t>
      </w:r>
      <w:r w:rsidRPr="000420D3">
        <w:rPr>
          <w:rFonts w:ascii="Arial" w:hAnsi="Arial" w:cs="Arial"/>
          <w:sz w:val="24"/>
          <w:szCs w:val="24"/>
        </w:rPr>
        <w:t>.</w:t>
      </w:r>
    </w:p>
    <w:p w:rsidR="00CB3A7E" w:rsidRDefault="001966DC" w:rsidP="003A1D52">
      <w:pPr>
        <w:spacing w:after="0" w:line="360" w:lineRule="auto"/>
        <w:ind w:firstLine="708"/>
        <w:jc w:val="both"/>
        <w:rPr>
          <w:rFonts w:ascii="Arial" w:eastAsia="Calibri" w:hAnsi="Arial" w:cs="Arial"/>
          <w:bCs/>
          <w:sz w:val="24"/>
          <w:szCs w:val="24"/>
        </w:rPr>
      </w:pPr>
      <w:r w:rsidRPr="001966DC">
        <w:rPr>
          <w:rFonts w:ascii="Arial" w:eastAsia="Calibri" w:hAnsi="Arial" w:cs="Arial"/>
          <w:bCs/>
          <w:sz w:val="24"/>
          <w:szCs w:val="24"/>
        </w:rPr>
        <w:t>Projekt zarządzenia Prezesa Narodowego Funduszu Zdrowia, zgodnie z art. 146 ust. 4 ustawy o świadczeniach oraz zgodnie z § 2 ust. 3 załącznika</w:t>
      </w:r>
      <w:r w:rsidR="00CB3A7E">
        <w:rPr>
          <w:rFonts w:ascii="Arial" w:eastAsia="Calibri" w:hAnsi="Arial" w:cs="Arial"/>
          <w:bCs/>
          <w:sz w:val="24"/>
          <w:szCs w:val="24"/>
        </w:rPr>
        <w:t xml:space="preserve"> do </w:t>
      </w:r>
      <w:r w:rsidRPr="001966DC">
        <w:rPr>
          <w:rFonts w:ascii="Arial" w:eastAsia="Calibri" w:hAnsi="Arial" w:cs="Arial"/>
          <w:bCs/>
          <w:sz w:val="24"/>
          <w:szCs w:val="24"/>
        </w:rPr>
        <w:t xml:space="preserve">rozporządzenia Ministra Zdrowia z dnia 8 września 2015 r. w sprawie ogólnych warunków umów o udzielanie świadczeń opieki zdrowotnej (Dz. </w:t>
      </w:r>
      <w:r w:rsidR="00FD7400">
        <w:rPr>
          <w:rFonts w:ascii="Arial" w:eastAsia="Calibri" w:hAnsi="Arial" w:cs="Arial"/>
          <w:bCs/>
          <w:sz w:val="24"/>
          <w:szCs w:val="24"/>
        </w:rPr>
        <w:t xml:space="preserve">U. z 2020 r. poz. 320), </w:t>
      </w:r>
      <w:r w:rsidR="00FD7400">
        <w:rPr>
          <w:rFonts w:ascii="Arial" w:eastAsia="Calibri" w:hAnsi="Arial" w:cs="Arial"/>
          <w:bCs/>
          <w:sz w:val="24"/>
          <w:szCs w:val="24"/>
        </w:rPr>
        <w:lastRenderedPageBreak/>
        <w:t>został</w:t>
      </w:r>
      <w:r w:rsidRPr="001966DC">
        <w:rPr>
          <w:rFonts w:ascii="Arial" w:eastAsia="Calibri" w:hAnsi="Arial" w:cs="Arial"/>
          <w:bCs/>
          <w:sz w:val="24"/>
          <w:szCs w:val="24"/>
        </w:rPr>
        <w:t xml:space="preserve"> poddany konsultacjom zewnętrznym na </w:t>
      </w:r>
      <w:r w:rsidRPr="008D2A25">
        <w:rPr>
          <w:rFonts w:ascii="Arial" w:eastAsia="Calibri" w:hAnsi="Arial" w:cs="Arial"/>
          <w:bCs/>
          <w:sz w:val="24"/>
          <w:szCs w:val="24"/>
        </w:rPr>
        <w:t xml:space="preserve">okres </w:t>
      </w:r>
      <w:r w:rsidR="00B83E3F" w:rsidRPr="008D2A25">
        <w:rPr>
          <w:rFonts w:ascii="Arial" w:eastAsia="Calibri" w:hAnsi="Arial" w:cs="Arial"/>
          <w:bCs/>
          <w:sz w:val="24"/>
          <w:szCs w:val="24"/>
        </w:rPr>
        <w:t>14</w:t>
      </w:r>
      <w:r w:rsidRPr="008D2A25">
        <w:rPr>
          <w:rFonts w:ascii="Arial" w:eastAsia="Calibri" w:hAnsi="Arial" w:cs="Arial"/>
          <w:bCs/>
          <w:sz w:val="24"/>
          <w:szCs w:val="24"/>
        </w:rPr>
        <w:t xml:space="preserve"> dni. W </w:t>
      </w:r>
      <w:r w:rsidRPr="001966DC">
        <w:rPr>
          <w:rFonts w:ascii="Arial" w:eastAsia="Calibri" w:hAnsi="Arial" w:cs="Arial"/>
          <w:bCs/>
          <w:sz w:val="24"/>
          <w:szCs w:val="24"/>
        </w:rPr>
        <w:t>ram</w:t>
      </w:r>
      <w:r w:rsidR="00FD7400">
        <w:rPr>
          <w:rFonts w:ascii="Arial" w:eastAsia="Calibri" w:hAnsi="Arial" w:cs="Arial"/>
          <w:bCs/>
          <w:sz w:val="24"/>
          <w:szCs w:val="24"/>
        </w:rPr>
        <w:t>ach konsultacji projekt został</w:t>
      </w:r>
      <w:r w:rsidRPr="001966DC">
        <w:rPr>
          <w:rFonts w:ascii="Arial" w:eastAsia="Calibri" w:hAnsi="Arial" w:cs="Arial"/>
          <w:bCs/>
          <w:sz w:val="24"/>
          <w:szCs w:val="24"/>
        </w:rPr>
        <w:t xml:space="preserve"> przedstawiony do zaopiniowania właściwym w sprawie podmiotom: konsultantom krajowym we właściwej dziedzinie medycyny, samorządom zawodowym (Naczelna Rada Lekarska, Naczelna Rada Pielęgniarek i Położnych) oraz reprezentatywnym organizacjom świadczeniodawców, w rozumieniu art. 31sb ust. 1  ustawy o świadczeniach.</w:t>
      </w:r>
    </w:p>
    <w:p w:rsidR="00FD7400" w:rsidRPr="006318B6" w:rsidRDefault="00FD7400" w:rsidP="003A1D52">
      <w:pPr>
        <w:spacing w:after="0" w:line="360" w:lineRule="auto"/>
        <w:ind w:firstLine="708"/>
        <w:jc w:val="both"/>
        <w:rPr>
          <w:rFonts w:ascii="Arial" w:eastAsia="Calibri" w:hAnsi="Arial" w:cs="Arial"/>
          <w:bCs/>
          <w:sz w:val="24"/>
          <w:szCs w:val="24"/>
        </w:rPr>
      </w:pPr>
      <w:r w:rsidRPr="006318B6">
        <w:rPr>
          <w:rFonts w:ascii="Arial" w:eastAsia="Calibri" w:hAnsi="Arial" w:cs="Arial"/>
          <w:bCs/>
          <w:sz w:val="24"/>
          <w:szCs w:val="24"/>
        </w:rPr>
        <w:t>Opinie</w:t>
      </w:r>
      <w:r w:rsidR="00933C4F">
        <w:rPr>
          <w:rFonts w:ascii="Arial" w:eastAsia="Calibri" w:hAnsi="Arial" w:cs="Arial"/>
          <w:bCs/>
          <w:sz w:val="24"/>
          <w:szCs w:val="24"/>
        </w:rPr>
        <w:t xml:space="preserve"> - uwagi</w:t>
      </w:r>
      <w:r w:rsidRPr="006318B6">
        <w:rPr>
          <w:rFonts w:ascii="Arial" w:eastAsia="Calibri" w:hAnsi="Arial" w:cs="Arial"/>
          <w:bCs/>
          <w:sz w:val="24"/>
          <w:szCs w:val="24"/>
        </w:rPr>
        <w:t xml:space="preserve"> dotyczące projektu zarządzenia przedstawiło 13 podmiotów. </w:t>
      </w:r>
      <w:r w:rsidR="00953CFD" w:rsidRPr="006318B6">
        <w:rPr>
          <w:rFonts w:ascii="Arial" w:eastAsia="Calibri" w:hAnsi="Arial" w:cs="Arial"/>
          <w:bCs/>
          <w:sz w:val="24"/>
          <w:szCs w:val="24"/>
        </w:rPr>
        <w:t>Część</w:t>
      </w:r>
      <w:r w:rsidRPr="006318B6">
        <w:rPr>
          <w:rFonts w:ascii="Arial" w:eastAsia="Calibri" w:hAnsi="Arial" w:cs="Arial"/>
          <w:bCs/>
          <w:sz w:val="24"/>
          <w:szCs w:val="24"/>
        </w:rPr>
        <w:t xml:space="preserve"> z </w:t>
      </w:r>
      <w:r w:rsidR="00933C4F">
        <w:rPr>
          <w:rFonts w:ascii="Arial" w:eastAsia="Calibri" w:hAnsi="Arial" w:cs="Arial"/>
          <w:bCs/>
          <w:sz w:val="24"/>
          <w:szCs w:val="24"/>
        </w:rPr>
        <w:t>tych uwag</w:t>
      </w:r>
      <w:r w:rsidRPr="006318B6">
        <w:rPr>
          <w:rFonts w:ascii="Arial" w:eastAsia="Calibri" w:hAnsi="Arial" w:cs="Arial"/>
          <w:bCs/>
          <w:sz w:val="24"/>
          <w:szCs w:val="24"/>
        </w:rPr>
        <w:t>,</w:t>
      </w:r>
      <w:r w:rsidR="00D5389F" w:rsidRPr="006318B6">
        <w:rPr>
          <w:rFonts w:ascii="Arial" w:eastAsia="Calibri" w:hAnsi="Arial" w:cs="Arial"/>
          <w:bCs/>
          <w:sz w:val="24"/>
          <w:szCs w:val="24"/>
        </w:rPr>
        <w:t xml:space="preserve"> odnosząca się </w:t>
      </w:r>
      <w:r w:rsidR="00D5389F" w:rsidRPr="00933C4F">
        <w:rPr>
          <w:rFonts w:ascii="Arial" w:eastAsia="Calibri" w:hAnsi="Arial" w:cs="Arial"/>
          <w:bCs/>
          <w:i/>
          <w:sz w:val="24"/>
          <w:szCs w:val="24"/>
        </w:rPr>
        <w:t>stricte</w:t>
      </w:r>
      <w:r w:rsidR="00D5389F" w:rsidRPr="006318B6">
        <w:rPr>
          <w:rFonts w:ascii="Arial" w:eastAsia="Calibri" w:hAnsi="Arial" w:cs="Arial"/>
          <w:bCs/>
          <w:sz w:val="24"/>
          <w:szCs w:val="24"/>
        </w:rPr>
        <w:t xml:space="preserve"> do przedmi</w:t>
      </w:r>
      <w:r w:rsidR="00933C4F">
        <w:rPr>
          <w:rFonts w:ascii="Arial" w:eastAsia="Calibri" w:hAnsi="Arial" w:cs="Arial"/>
          <w:bCs/>
          <w:sz w:val="24"/>
          <w:szCs w:val="24"/>
        </w:rPr>
        <w:t>otu zarządzenia</w:t>
      </w:r>
      <w:r w:rsidRPr="006318B6">
        <w:rPr>
          <w:rFonts w:ascii="Arial" w:eastAsia="Calibri" w:hAnsi="Arial" w:cs="Arial"/>
          <w:bCs/>
          <w:sz w:val="24"/>
          <w:szCs w:val="24"/>
        </w:rPr>
        <w:t xml:space="preserve"> została uwzględniona w jego aktualnej wersji. </w:t>
      </w:r>
      <w:r w:rsidR="00B56F0E" w:rsidRPr="006318B6">
        <w:rPr>
          <w:rFonts w:ascii="Arial" w:eastAsia="Calibri" w:hAnsi="Arial" w:cs="Arial"/>
          <w:bCs/>
          <w:sz w:val="24"/>
          <w:szCs w:val="24"/>
        </w:rPr>
        <w:t xml:space="preserve">Niektóre </w:t>
      </w:r>
      <w:r w:rsidRPr="006318B6">
        <w:rPr>
          <w:rFonts w:ascii="Arial" w:eastAsia="Calibri" w:hAnsi="Arial" w:cs="Arial"/>
          <w:bCs/>
          <w:sz w:val="24"/>
          <w:szCs w:val="24"/>
        </w:rPr>
        <w:t>z uwag</w:t>
      </w:r>
      <w:r w:rsidR="00BB7866" w:rsidRPr="006318B6">
        <w:rPr>
          <w:rFonts w:ascii="Arial" w:eastAsia="Calibri" w:hAnsi="Arial" w:cs="Arial"/>
          <w:bCs/>
          <w:sz w:val="24"/>
          <w:szCs w:val="24"/>
        </w:rPr>
        <w:t xml:space="preserve"> odnos</w:t>
      </w:r>
      <w:r w:rsidR="00B56F0E" w:rsidRPr="006318B6">
        <w:rPr>
          <w:rFonts w:ascii="Arial" w:eastAsia="Calibri" w:hAnsi="Arial" w:cs="Arial"/>
          <w:bCs/>
          <w:sz w:val="24"/>
          <w:szCs w:val="24"/>
        </w:rPr>
        <w:t>zą</w:t>
      </w:r>
      <w:r w:rsidR="00BB7866" w:rsidRPr="006318B6">
        <w:rPr>
          <w:rFonts w:ascii="Arial" w:eastAsia="Calibri" w:hAnsi="Arial" w:cs="Arial"/>
          <w:bCs/>
          <w:sz w:val="24"/>
          <w:szCs w:val="24"/>
        </w:rPr>
        <w:t xml:space="preserve"> się do </w:t>
      </w:r>
      <w:r w:rsidRPr="006318B6">
        <w:rPr>
          <w:rFonts w:ascii="Arial" w:eastAsia="Calibri" w:hAnsi="Arial" w:cs="Arial"/>
          <w:bCs/>
          <w:sz w:val="24"/>
          <w:szCs w:val="24"/>
        </w:rPr>
        <w:t>kwestii merytorycznych, które wymagają analiz i dalszych prac.</w:t>
      </w:r>
    </w:p>
    <w:p w:rsidR="001410CE" w:rsidRPr="000420D3" w:rsidRDefault="007B6D0D" w:rsidP="0052588B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420D3">
        <w:rPr>
          <w:rFonts w:ascii="Arial" w:hAnsi="Arial" w:cs="Arial"/>
          <w:sz w:val="24"/>
          <w:szCs w:val="24"/>
        </w:rPr>
        <w:t>Zarządzenie</w:t>
      </w:r>
      <w:r w:rsidR="00E51C39">
        <w:rPr>
          <w:rFonts w:ascii="Arial" w:hAnsi="Arial" w:cs="Arial"/>
          <w:sz w:val="24"/>
          <w:szCs w:val="24"/>
        </w:rPr>
        <w:t xml:space="preserve">, zgodnie z § 2 zarządzenia wejdzie </w:t>
      </w:r>
      <w:r w:rsidRPr="000420D3">
        <w:rPr>
          <w:rFonts w:ascii="Arial" w:hAnsi="Arial" w:cs="Arial"/>
          <w:sz w:val="24"/>
          <w:szCs w:val="24"/>
        </w:rPr>
        <w:t xml:space="preserve">w życie </w:t>
      </w:r>
      <w:r w:rsidR="00E51C39">
        <w:rPr>
          <w:rFonts w:ascii="Arial" w:hAnsi="Arial" w:cs="Arial"/>
          <w:sz w:val="24"/>
          <w:szCs w:val="24"/>
        </w:rPr>
        <w:t>z</w:t>
      </w:r>
      <w:r w:rsidR="00FD7400">
        <w:rPr>
          <w:rFonts w:ascii="Arial" w:hAnsi="Arial" w:cs="Arial"/>
          <w:sz w:val="24"/>
          <w:szCs w:val="24"/>
        </w:rPr>
        <w:t xml:space="preserve"> </w:t>
      </w:r>
      <w:r w:rsidR="002F213B">
        <w:rPr>
          <w:rFonts w:ascii="Arial" w:hAnsi="Arial" w:cs="Arial"/>
          <w:sz w:val="24"/>
          <w:szCs w:val="24"/>
        </w:rPr>
        <w:t>dni</w:t>
      </w:r>
      <w:r w:rsidR="00E51C39">
        <w:rPr>
          <w:rFonts w:ascii="Arial" w:hAnsi="Arial" w:cs="Arial"/>
          <w:sz w:val="24"/>
          <w:szCs w:val="24"/>
        </w:rPr>
        <w:t>em</w:t>
      </w:r>
      <w:r w:rsidR="00FD7400">
        <w:rPr>
          <w:rFonts w:ascii="Arial" w:hAnsi="Arial" w:cs="Arial"/>
          <w:sz w:val="24"/>
          <w:szCs w:val="24"/>
        </w:rPr>
        <w:t xml:space="preserve"> 1 czerwca 2021</w:t>
      </w:r>
      <w:r w:rsidR="00B56F0E">
        <w:rPr>
          <w:rFonts w:ascii="Arial" w:hAnsi="Arial" w:cs="Arial"/>
          <w:sz w:val="24"/>
          <w:szCs w:val="24"/>
        </w:rPr>
        <w:t xml:space="preserve"> </w:t>
      </w:r>
      <w:r w:rsidR="002F213B">
        <w:rPr>
          <w:rFonts w:ascii="Arial" w:hAnsi="Arial" w:cs="Arial"/>
          <w:sz w:val="24"/>
          <w:szCs w:val="24"/>
        </w:rPr>
        <w:t>r</w:t>
      </w:r>
      <w:r w:rsidR="00E41DC2" w:rsidRPr="000420D3">
        <w:rPr>
          <w:rFonts w:ascii="Arial" w:hAnsi="Arial" w:cs="Arial"/>
          <w:sz w:val="24"/>
          <w:szCs w:val="24"/>
        </w:rPr>
        <w:t>.</w:t>
      </w:r>
      <w:r w:rsidR="00893F45">
        <w:rPr>
          <w:rFonts w:ascii="Arial" w:hAnsi="Arial" w:cs="Arial"/>
          <w:sz w:val="24"/>
          <w:szCs w:val="24"/>
        </w:rPr>
        <w:t xml:space="preserve"> Wskazany termin wejścia w życie zarządzenia ma na celu zachowanie spójności przepisów z przepisami rozporządzenia </w:t>
      </w:r>
      <w:r w:rsidR="00893F45" w:rsidRPr="004045F8">
        <w:rPr>
          <w:rFonts w:ascii="Arial" w:eastAsia="Calibri" w:hAnsi="Arial" w:cs="Arial"/>
          <w:bCs/>
          <w:sz w:val="24"/>
          <w:szCs w:val="24"/>
        </w:rPr>
        <w:t xml:space="preserve">Ministra Zdrowia </w:t>
      </w:r>
      <w:r w:rsidR="00893F45" w:rsidRPr="004045F8">
        <w:rPr>
          <w:rFonts w:ascii="Arial" w:eastAsia="Calibri" w:hAnsi="Arial" w:cs="Arial"/>
          <w:sz w:val="24"/>
          <w:szCs w:val="24"/>
        </w:rPr>
        <w:t xml:space="preserve">z dnia </w:t>
      </w:r>
      <w:r w:rsidR="00893F45">
        <w:rPr>
          <w:rFonts w:ascii="Arial" w:eastAsia="Calibri" w:hAnsi="Arial" w:cs="Arial"/>
          <w:sz w:val="24"/>
          <w:szCs w:val="24"/>
        </w:rPr>
        <w:t>11 marca 2021</w:t>
      </w:r>
      <w:r w:rsidR="00893F45" w:rsidRPr="004045F8">
        <w:rPr>
          <w:rFonts w:ascii="Arial" w:eastAsia="Calibri" w:hAnsi="Arial" w:cs="Arial"/>
          <w:sz w:val="24"/>
          <w:szCs w:val="24"/>
        </w:rPr>
        <w:t xml:space="preserve"> r. zmieniając</w:t>
      </w:r>
      <w:r w:rsidR="00893F45">
        <w:rPr>
          <w:rFonts w:ascii="Arial" w:eastAsia="Calibri" w:hAnsi="Arial" w:cs="Arial"/>
          <w:sz w:val="24"/>
          <w:szCs w:val="24"/>
        </w:rPr>
        <w:t>ego</w:t>
      </w:r>
      <w:r w:rsidR="00893F45" w:rsidRPr="004045F8">
        <w:rPr>
          <w:rFonts w:ascii="Arial" w:eastAsia="Calibri" w:hAnsi="Arial" w:cs="Arial"/>
          <w:sz w:val="24"/>
          <w:szCs w:val="24"/>
        </w:rPr>
        <w:t xml:space="preserve"> rozporządzenie w sprawie świadczeń gwarantowanych z zakresu leczenia szpitalnego</w:t>
      </w:r>
      <w:r w:rsidR="00893F45">
        <w:rPr>
          <w:rFonts w:ascii="Arial" w:eastAsia="Calibri" w:hAnsi="Arial" w:cs="Arial"/>
          <w:sz w:val="24"/>
          <w:szCs w:val="24"/>
        </w:rPr>
        <w:t>.</w:t>
      </w:r>
    </w:p>
    <w:sectPr w:rsidR="001410CE" w:rsidRPr="000420D3" w:rsidSect="0037778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668D" w:rsidRDefault="00AE668D" w:rsidP="00EA4D90">
      <w:pPr>
        <w:spacing w:after="0" w:line="240" w:lineRule="auto"/>
      </w:pPr>
      <w:r>
        <w:separator/>
      </w:r>
    </w:p>
  </w:endnote>
  <w:endnote w:type="continuationSeparator" w:id="0">
    <w:p w:rsidR="00AE668D" w:rsidRDefault="00AE668D" w:rsidP="00EA4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8248915"/>
      <w:docPartObj>
        <w:docPartGallery w:val="Page Numbers (Bottom of Page)"/>
        <w:docPartUnique/>
      </w:docPartObj>
    </w:sdtPr>
    <w:sdtEndPr/>
    <w:sdtContent>
      <w:p w:rsidR="00EA4D90" w:rsidRDefault="00EA4D90">
        <w:pPr>
          <w:pStyle w:val="Stopka"/>
          <w:jc w:val="right"/>
        </w:pPr>
        <w:r w:rsidRPr="00EA4D90">
          <w:rPr>
            <w:rFonts w:ascii="Arial" w:hAnsi="Arial" w:cs="Arial"/>
          </w:rPr>
          <w:fldChar w:fldCharType="begin"/>
        </w:r>
        <w:r w:rsidRPr="00EA4D90">
          <w:rPr>
            <w:rFonts w:ascii="Arial" w:hAnsi="Arial" w:cs="Arial"/>
          </w:rPr>
          <w:instrText>PAGE   \* MERGEFORMAT</w:instrText>
        </w:r>
        <w:r w:rsidRPr="00EA4D90">
          <w:rPr>
            <w:rFonts w:ascii="Arial" w:hAnsi="Arial" w:cs="Arial"/>
          </w:rPr>
          <w:fldChar w:fldCharType="separate"/>
        </w:r>
        <w:r w:rsidR="00CE4765">
          <w:rPr>
            <w:rFonts w:ascii="Arial" w:hAnsi="Arial" w:cs="Arial"/>
            <w:noProof/>
          </w:rPr>
          <w:t>1</w:t>
        </w:r>
        <w:r w:rsidRPr="00EA4D90">
          <w:rPr>
            <w:rFonts w:ascii="Arial" w:hAnsi="Arial" w:cs="Arial"/>
          </w:rPr>
          <w:fldChar w:fldCharType="end"/>
        </w:r>
      </w:p>
    </w:sdtContent>
  </w:sdt>
  <w:p w:rsidR="00EA4D90" w:rsidRDefault="00EA4D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668D" w:rsidRDefault="00AE668D" w:rsidP="00EA4D90">
      <w:pPr>
        <w:spacing w:after="0" w:line="240" w:lineRule="auto"/>
      </w:pPr>
      <w:r>
        <w:separator/>
      </w:r>
    </w:p>
  </w:footnote>
  <w:footnote w:type="continuationSeparator" w:id="0">
    <w:p w:rsidR="00AE668D" w:rsidRDefault="00AE668D" w:rsidP="00EA4D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77239"/>
    <w:multiLevelType w:val="hybridMultilevel"/>
    <w:tmpl w:val="8AC646F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23133843"/>
    <w:multiLevelType w:val="hybridMultilevel"/>
    <w:tmpl w:val="202CAB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937A49"/>
    <w:multiLevelType w:val="hybridMultilevel"/>
    <w:tmpl w:val="1EBA26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A0554"/>
    <w:multiLevelType w:val="hybridMultilevel"/>
    <w:tmpl w:val="0D7EFCFE"/>
    <w:lvl w:ilvl="0" w:tplc="3EA21A3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DE404DF"/>
    <w:multiLevelType w:val="hybridMultilevel"/>
    <w:tmpl w:val="9B0A4062"/>
    <w:lvl w:ilvl="0" w:tplc="C032C470">
      <w:start w:val="2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74F65822"/>
    <w:multiLevelType w:val="hybridMultilevel"/>
    <w:tmpl w:val="1C94E4CC"/>
    <w:lvl w:ilvl="0" w:tplc="D3224442">
      <w:start w:val="1"/>
      <w:numFmt w:val="decimal"/>
      <w:lvlText w:val="%1)"/>
      <w:lvlJc w:val="left"/>
      <w:pPr>
        <w:ind w:left="957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FB8"/>
    <w:rsid w:val="00000037"/>
    <w:rsid w:val="00010469"/>
    <w:rsid w:val="00013E91"/>
    <w:rsid w:val="00026E62"/>
    <w:rsid w:val="000420D3"/>
    <w:rsid w:val="000468CD"/>
    <w:rsid w:val="00053AD1"/>
    <w:rsid w:val="00054831"/>
    <w:rsid w:val="00083518"/>
    <w:rsid w:val="000902AF"/>
    <w:rsid w:val="000A1B83"/>
    <w:rsid w:val="000B76EB"/>
    <w:rsid w:val="000C76C2"/>
    <w:rsid w:val="000D6931"/>
    <w:rsid w:val="000E2FFF"/>
    <w:rsid w:val="000E5B49"/>
    <w:rsid w:val="000F76D4"/>
    <w:rsid w:val="001002B0"/>
    <w:rsid w:val="0010511F"/>
    <w:rsid w:val="00111CF0"/>
    <w:rsid w:val="00122B97"/>
    <w:rsid w:val="001279FE"/>
    <w:rsid w:val="00127D6A"/>
    <w:rsid w:val="001360FB"/>
    <w:rsid w:val="001410CE"/>
    <w:rsid w:val="00142FB8"/>
    <w:rsid w:val="0015267E"/>
    <w:rsid w:val="00153EF3"/>
    <w:rsid w:val="00160F55"/>
    <w:rsid w:val="001707B5"/>
    <w:rsid w:val="001866EA"/>
    <w:rsid w:val="00192E74"/>
    <w:rsid w:val="001959C8"/>
    <w:rsid w:val="001966DC"/>
    <w:rsid w:val="001C5884"/>
    <w:rsid w:val="001D4127"/>
    <w:rsid w:val="001E5857"/>
    <w:rsid w:val="001E617B"/>
    <w:rsid w:val="001E7F58"/>
    <w:rsid w:val="002104F9"/>
    <w:rsid w:val="00215157"/>
    <w:rsid w:val="00215D85"/>
    <w:rsid w:val="0022593B"/>
    <w:rsid w:val="00232251"/>
    <w:rsid w:val="002341E6"/>
    <w:rsid w:val="002434E9"/>
    <w:rsid w:val="0025412F"/>
    <w:rsid w:val="00256518"/>
    <w:rsid w:val="00262BF1"/>
    <w:rsid w:val="00274296"/>
    <w:rsid w:val="00276FD3"/>
    <w:rsid w:val="00296AB5"/>
    <w:rsid w:val="002A6113"/>
    <w:rsid w:val="002D35BC"/>
    <w:rsid w:val="002D470B"/>
    <w:rsid w:val="002F213B"/>
    <w:rsid w:val="0031147D"/>
    <w:rsid w:val="00315311"/>
    <w:rsid w:val="00321583"/>
    <w:rsid w:val="00333F99"/>
    <w:rsid w:val="00342D54"/>
    <w:rsid w:val="00345881"/>
    <w:rsid w:val="00357FD0"/>
    <w:rsid w:val="00363436"/>
    <w:rsid w:val="0036549D"/>
    <w:rsid w:val="00370F4A"/>
    <w:rsid w:val="00374CF9"/>
    <w:rsid w:val="0037581E"/>
    <w:rsid w:val="00377787"/>
    <w:rsid w:val="00386041"/>
    <w:rsid w:val="003A033B"/>
    <w:rsid w:val="003A1D52"/>
    <w:rsid w:val="003B3F68"/>
    <w:rsid w:val="003C14BB"/>
    <w:rsid w:val="003C17F5"/>
    <w:rsid w:val="003C3935"/>
    <w:rsid w:val="003C44B3"/>
    <w:rsid w:val="003D4065"/>
    <w:rsid w:val="003E5CA1"/>
    <w:rsid w:val="004045F8"/>
    <w:rsid w:val="004236E5"/>
    <w:rsid w:val="004356C5"/>
    <w:rsid w:val="00437D4F"/>
    <w:rsid w:val="0045331E"/>
    <w:rsid w:val="00466F58"/>
    <w:rsid w:val="00470604"/>
    <w:rsid w:val="00483793"/>
    <w:rsid w:val="00487BDF"/>
    <w:rsid w:val="00491BEC"/>
    <w:rsid w:val="004A0EE5"/>
    <w:rsid w:val="004A5267"/>
    <w:rsid w:val="004D5CE7"/>
    <w:rsid w:val="004F6F29"/>
    <w:rsid w:val="0050252F"/>
    <w:rsid w:val="005063CD"/>
    <w:rsid w:val="0052588B"/>
    <w:rsid w:val="00527C49"/>
    <w:rsid w:val="005313E0"/>
    <w:rsid w:val="005322F3"/>
    <w:rsid w:val="00536BB1"/>
    <w:rsid w:val="00537424"/>
    <w:rsid w:val="00551787"/>
    <w:rsid w:val="00567C52"/>
    <w:rsid w:val="00573E98"/>
    <w:rsid w:val="00574C13"/>
    <w:rsid w:val="0057682F"/>
    <w:rsid w:val="00582A55"/>
    <w:rsid w:val="00584911"/>
    <w:rsid w:val="00592C1A"/>
    <w:rsid w:val="005961F5"/>
    <w:rsid w:val="00596E3E"/>
    <w:rsid w:val="005A2C7B"/>
    <w:rsid w:val="005A3355"/>
    <w:rsid w:val="005C74EF"/>
    <w:rsid w:val="005C7A4E"/>
    <w:rsid w:val="005D05BF"/>
    <w:rsid w:val="005D79C0"/>
    <w:rsid w:val="005F71A8"/>
    <w:rsid w:val="00606C5A"/>
    <w:rsid w:val="00613F0A"/>
    <w:rsid w:val="00627D91"/>
    <w:rsid w:val="006318B6"/>
    <w:rsid w:val="00634493"/>
    <w:rsid w:val="00641313"/>
    <w:rsid w:val="00647AB2"/>
    <w:rsid w:val="006651D7"/>
    <w:rsid w:val="0067602F"/>
    <w:rsid w:val="006A058B"/>
    <w:rsid w:val="006C1A60"/>
    <w:rsid w:val="00725B7A"/>
    <w:rsid w:val="0072628A"/>
    <w:rsid w:val="0074115A"/>
    <w:rsid w:val="0074281C"/>
    <w:rsid w:val="00756F54"/>
    <w:rsid w:val="00772A9E"/>
    <w:rsid w:val="00773A41"/>
    <w:rsid w:val="007B6D0D"/>
    <w:rsid w:val="007C45E1"/>
    <w:rsid w:val="007C7E66"/>
    <w:rsid w:val="007D3139"/>
    <w:rsid w:val="007D4775"/>
    <w:rsid w:val="007D4F87"/>
    <w:rsid w:val="007E3B83"/>
    <w:rsid w:val="007E672F"/>
    <w:rsid w:val="00805FB1"/>
    <w:rsid w:val="008065AE"/>
    <w:rsid w:val="00833BE0"/>
    <w:rsid w:val="008376D3"/>
    <w:rsid w:val="00844356"/>
    <w:rsid w:val="00856E24"/>
    <w:rsid w:val="00876231"/>
    <w:rsid w:val="008928EB"/>
    <w:rsid w:val="00893F45"/>
    <w:rsid w:val="0089710E"/>
    <w:rsid w:val="008A0FE5"/>
    <w:rsid w:val="008A1B61"/>
    <w:rsid w:val="008A7354"/>
    <w:rsid w:val="008B1B19"/>
    <w:rsid w:val="008B62DB"/>
    <w:rsid w:val="008C7CBC"/>
    <w:rsid w:val="008D2A25"/>
    <w:rsid w:val="008D5FA0"/>
    <w:rsid w:val="008F37FA"/>
    <w:rsid w:val="0091279E"/>
    <w:rsid w:val="009146AC"/>
    <w:rsid w:val="00920CFF"/>
    <w:rsid w:val="0093160A"/>
    <w:rsid w:val="0093228A"/>
    <w:rsid w:val="00933C4F"/>
    <w:rsid w:val="00945A66"/>
    <w:rsid w:val="00952B84"/>
    <w:rsid w:val="00953CFD"/>
    <w:rsid w:val="0097183C"/>
    <w:rsid w:val="00992EEF"/>
    <w:rsid w:val="009A05A9"/>
    <w:rsid w:val="009B364A"/>
    <w:rsid w:val="009D07F9"/>
    <w:rsid w:val="009D5655"/>
    <w:rsid w:val="009F3221"/>
    <w:rsid w:val="00A01E81"/>
    <w:rsid w:val="00A04F0B"/>
    <w:rsid w:val="00A07187"/>
    <w:rsid w:val="00A14DE6"/>
    <w:rsid w:val="00A264BC"/>
    <w:rsid w:val="00A32B1E"/>
    <w:rsid w:val="00A35E67"/>
    <w:rsid w:val="00A47AF4"/>
    <w:rsid w:val="00A642B7"/>
    <w:rsid w:val="00A64E4D"/>
    <w:rsid w:val="00A671E2"/>
    <w:rsid w:val="00A86C42"/>
    <w:rsid w:val="00AC3223"/>
    <w:rsid w:val="00AD0DD5"/>
    <w:rsid w:val="00AD246C"/>
    <w:rsid w:val="00AE26B3"/>
    <w:rsid w:val="00AE668D"/>
    <w:rsid w:val="00B0157E"/>
    <w:rsid w:val="00B043EE"/>
    <w:rsid w:val="00B10A19"/>
    <w:rsid w:val="00B11580"/>
    <w:rsid w:val="00B15BF2"/>
    <w:rsid w:val="00B56F0E"/>
    <w:rsid w:val="00B6099D"/>
    <w:rsid w:val="00B64C66"/>
    <w:rsid w:val="00B83E3F"/>
    <w:rsid w:val="00B91BA8"/>
    <w:rsid w:val="00B96834"/>
    <w:rsid w:val="00BA7910"/>
    <w:rsid w:val="00BB7866"/>
    <w:rsid w:val="00BF372F"/>
    <w:rsid w:val="00BF48DB"/>
    <w:rsid w:val="00C00A39"/>
    <w:rsid w:val="00C01623"/>
    <w:rsid w:val="00C30C43"/>
    <w:rsid w:val="00C47C45"/>
    <w:rsid w:val="00C50966"/>
    <w:rsid w:val="00C548C1"/>
    <w:rsid w:val="00CA3A83"/>
    <w:rsid w:val="00CB3A7E"/>
    <w:rsid w:val="00CC0857"/>
    <w:rsid w:val="00CC0D72"/>
    <w:rsid w:val="00CD6AE7"/>
    <w:rsid w:val="00CE4765"/>
    <w:rsid w:val="00CF451B"/>
    <w:rsid w:val="00D0335E"/>
    <w:rsid w:val="00D0462B"/>
    <w:rsid w:val="00D10B7D"/>
    <w:rsid w:val="00D24CB5"/>
    <w:rsid w:val="00D502F7"/>
    <w:rsid w:val="00D5389F"/>
    <w:rsid w:val="00D64D0D"/>
    <w:rsid w:val="00D66F21"/>
    <w:rsid w:val="00DB5BAF"/>
    <w:rsid w:val="00DC4CE2"/>
    <w:rsid w:val="00DD017A"/>
    <w:rsid w:val="00DF6D50"/>
    <w:rsid w:val="00E2554C"/>
    <w:rsid w:val="00E31C26"/>
    <w:rsid w:val="00E41DC2"/>
    <w:rsid w:val="00E455A8"/>
    <w:rsid w:val="00E46382"/>
    <w:rsid w:val="00E50285"/>
    <w:rsid w:val="00E51C39"/>
    <w:rsid w:val="00E700CE"/>
    <w:rsid w:val="00E76B42"/>
    <w:rsid w:val="00E970AD"/>
    <w:rsid w:val="00EA4D90"/>
    <w:rsid w:val="00ED287E"/>
    <w:rsid w:val="00ED4113"/>
    <w:rsid w:val="00ED427D"/>
    <w:rsid w:val="00EE0AB2"/>
    <w:rsid w:val="00F04D20"/>
    <w:rsid w:val="00F11642"/>
    <w:rsid w:val="00F130B6"/>
    <w:rsid w:val="00F13CAD"/>
    <w:rsid w:val="00F1426A"/>
    <w:rsid w:val="00F20DB7"/>
    <w:rsid w:val="00F2415D"/>
    <w:rsid w:val="00F72E19"/>
    <w:rsid w:val="00F7337B"/>
    <w:rsid w:val="00F75E08"/>
    <w:rsid w:val="00F80B65"/>
    <w:rsid w:val="00FC36A1"/>
    <w:rsid w:val="00FD3980"/>
    <w:rsid w:val="00FD7400"/>
    <w:rsid w:val="00FE330A"/>
    <w:rsid w:val="00FE5B44"/>
    <w:rsid w:val="00FE7497"/>
    <w:rsid w:val="00FE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D4C9F3-D681-419D-8428-A030D3A88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5D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character" w:styleId="Odwoaniedokomentarza">
    <w:name w:val="annotation reference"/>
    <w:basedOn w:val="Domylnaczcionkaakapitu"/>
    <w:uiPriority w:val="99"/>
    <w:semiHidden/>
    <w:unhideWhenUsed/>
    <w:rsid w:val="00B15B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B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B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B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BF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BF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B3F6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A03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033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3A033B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D246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D24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9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795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Popek Marta</cp:lastModifiedBy>
  <cp:revision>2</cp:revision>
  <cp:lastPrinted>2020-10-09T12:02:00Z</cp:lastPrinted>
  <dcterms:created xsi:type="dcterms:W3CDTF">2021-05-27T14:20:00Z</dcterms:created>
  <dcterms:modified xsi:type="dcterms:W3CDTF">2021-05-27T14:20:00Z</dcterms:modified>
</cp:coreProperties>
</file>