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0EAFD" w14:textId="51EBBA4C" w:rsidR="003F5994" w:rsidRPr="00EF0519" w:rsidRDefault="003F5994" w:rsidP="004B2E69">
      <w:pPr>
        <w:jc w:val="center"/>
        <w:rPr>
          <w:rFonts w:ascii="Arial" w:hAnsi="Arial" w:cs="Arial"/>
          <w:b/>
        </w:rPr>
      </w:pPr>
      <w:r w:rsidRPr="00EF0519">
        <w:rPr>
          <w:rFonts w:ascii="Arial" w:hAnsi="Arial" w:cs="Arial"/>
          <w:b/>
        </w:rPr>
        <w:t>Uzasadnienie</w:t>
      </w:r>
    </w:p>
    <w:p w14:paraId="57B3B2B7" w14:textId="77777777" w:rsidR="00AC5530" w:rsidRPr="00EF0519" w:rsidRDefault="00AC5530" w:rsidP="004C0A04">
      <w:pPr>
        <w:jc w:val="center"/>
        <w:rPr>
          <w:rFonts w:ascii="Arial" w:hAnsi="Arial" w:cs="Arial"/>
          <w:b/>
        </w:rPr>
      </w:pPr>
    </w:p>
    <w:p w14:paraId="23DC0946" w14:textId="7DB78C79" w:rsidR="00233BDD" w:rsidRPr="00EF0519" w:rsidRDefault="00233BDD" w:rsidP="00233BDD">
      <w:pPr>
        <w:spacing w:after="120"/>
        <w:ind w:firstLine="709"/>
        <w:jc w:val="both"/>
        <w:rPr>
          <w:rFonts w:ascii="Arial" w:hAnsi="Arial" w:cs="Arial"/>
        </w:rPr>
      </w:pPr>
      <w:r w:rsidRPr="00EF0519">
        <w:rPr>
          <w:rFonts w:ascii="Arial" w:hAnsi="Arial" w:cs="Arial"/>
        </w:rPr>
        <w:t>Zarządzenie zmieniające zarządzenie Prezesa Narodowego Funduszu Zdrowia w sprawie określenia warunków zawierania i realizacji umów o udzielanie świadczeń opieki zdrowotnej w rodzaju leczenie stomatologiczne, stanowi wykonanie upoważnienia ustawowego zawartego w art. 146 ust. 1 ustawy z dnia 27 sierpnia 2004</w:t>
      </w:r>
      <w:r w:rsidR="00CE4FEA">
        <w:rPr>
          <w:rFonts w:ascii="Arial" w:hAnsi="Arial" w:cs="Arial"/>
        </w:rPr>
        <w:t> </w:t>
      </w:r>
      <w:r w:rsidRPr="00EF0519">
        <w:rPr>
          <w:rFonts w:ascii="Arial" w:hAnsi="Arial" w:cs="Arial"/>
        </w:rPr>
        <w:t>r. o świadczeniach opieki zdrowotnej finansowanych ze środków publicznych (</w:t>
      </w:r>
      <w:r w:rsidRPr="00EF0519">
        <w:rPr>
          <w:rFonts w:ascii="Arial" w:eastAsia="Calibri" w:hAnsi="Arial" w:cs="Arial"/>
        </w:rPr>
        <w:t>Dz.</w:t>
      </w:r>
      <w:r w:rsidR="00CE4FEA">
        <w:rPr>
          <w:rFonts w:ascii="Arial" w:eastAsia="Calibri" w:hAnsi="Arial" w:cs="Arial"/>
        </w:rPr>
        <w:t xml:space="preserve"> </w:t>
      </w:r>
      <w:r w:rsidRPr="00EF0519">
        <w:rPr>
          <w:rFonts w:ascii="Arial" w:eastAsia="Calibri" w:hAnsi="Arial" w:cs="Arial"/>
        </w:rPr>
        <w:t xml:space="preserve">U. z 2020 r. poz. 1398, z </w:t>
      </w:r>
      <w:proofErr w:type="spellStart"/>
      <w:r w:rsidRPr="00EF0519">
        <w:rPr>
          <w:rFonts w:ascii="Arial" w:eastAsia="Calibri" w:hAnsi="Arial" w:cs="Arial"/>
        </w:rPr>
        <w:t>późn</w:t>
      </w:r>
      <w:proofErr w:type="spellEnd"/>
      <w:r w:rsidRPr="00EF0519">
        <w:rPr>
          <w:rFonts w:ascii="Arial" w:eastAsia="Calibri" w:hAnsi="Arial" w:cs="Arial"/>
        </w:rPr>
        <w:t>. zm.</w:t>
      </w:r>
      <w:r w:rsidRPr="00EF0519">
        <w:rPr>
          <w:rFonts w:ascii="Arial" w:eastAsia="Calibri" w:hAnsi="Arial" w:cs="Arial"/>
          <w:bCs/>
        </w:rPr>
        <w:t>)</w:t>
      </w:r>
      <w:r w:rsidRPr="00EF0519">
        <w:rPr>
          <w:rFonts w:ascii="Arial" w:hAnsi="Arial" w:cs="Arial"/>
        </w:rPr>
        <w:t xml:space="preserve">, </w:t>
      </w:r>
      <w:r w:rsidRPr="00EF0519">
        <w:rPr>
          <w:rFonts w:ascii="Arial" w:eastAsia="Calibri" w:hAnsi="Arial" w:cs="Arial"/>
          <w:bCs/>
        </w:rPr>
        <w:t>zwanej dalej „ustawą o świadczeniach”.</w:t>
      </w:r>
    </w:p>
    <w:p w14:paraId="20D180CF" w14:textId="16ABD976" w:rsidR="00211C9F" w:rsidRDefault="00C64BEC" w:rsidP="00211C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FB60B5">
        <w:rPr>
          <w:rFonts w:ascii="Arial" w:hAnsi="Arial" w:cs="Arial"/>
        </w:rPr>
        <w:t xml:space="preserve">W niniejszym zarządzeniu wprowadza się </w:t>
      </w:r>
      <w:proofErr w:type="spellStart"/>
      <w:r w:rsidRPr="00FB60B5">
        <w:rPr>
          <w:rFonts w:ascii="Arial" w:hAnsi="Arial" w:cs="Arial"/>
        </w:rPr>
        <w:t>bezlimitowe</w:t>
      </w:r>
      <w:proofErr w:type="spellEnd"/>
      <w:r w:rsidRPr="00FB60B5">
        <w:rPr>
          <w:rFonts w:ascii="Arial" w:hAnsi="Arial" w:cs="Arial"/>
        </w:rPr>
        <w:t xml:space="preserve"> finansowanie świadczeń udzielonych świadczeniobiorcom do ukończenia 18. roku życia z</w:t>
      </w:r>
      <w:r w:rsidR="00991213" w:rsidRPr="00FB60B5">
        <w:rPr>
          <w:rFonts w:ascii="Arial" w:hAnsi="Arial" w:cs="Arial"/>
        </w:rPr>
        <w:t>e środków subfunduszu terapeutyczno-innowacyjnego Funduszu Medycznego</w:t>
      </w:r>
      <w:r w:rsidR="00CE4FEA">
        <w:rPr>
          <w:rFonts w:ascii="Arial" w:hAnsi="Arial" w:cs="Arial"/>
        </w:rPr>
        <w:t xml:space="preserve">, na podstawie </w:t>
      </w:r>
      <w:r w:rsidR="00991213" w:rsidRPr="00FB60B5">
        <w:rPr>
          <w:rFonts w:ascii="Arial" w:hAnsi="Arial" w:cs="Arial"/>
        </w:rPr>
        <w:t>ustaw</w:t>
      </w:r>
      <w:r w:rsidR="00CE4FEA">
        <w:rPr>
          <w:rFonts w:ascii="Arial" w:hAnsi="Arial" w:cs="Arial"/>
        </w:rPr>
        <w:t xml:space="preserve">y </w:t>
      </w:r>
      <w:r w:rsidR="00CE4FEA" w:rsidRPr="00FB60B5">
        <w:rPr>
          <w:rFonts w:ascii="Arial" w:hAnsi="Arial" w:cs="Arial"/>
        </w:rPr>
        <w:t xml:space="preserve">z dnia 7 października 2020 r. </w:t>
      </w:r>
      <w:r w:rsidR="00991213" w:rsidRPr="00FB60B5">
        <w:rPr>
          <w:rFonts w:ascii="Arial" w:hAnsi="Arial" w:cs="Arial"/>
        </w:rPr>
        <w:t xml:space="preserve">o Funduszu Medycznym </w:t>
      </w:r>
      <w:r w:rsidR="00CE4FEA">
        <w:rPr>
          <w:rFonts w:ascii="Arial" w:hAnsi="Arial" w:cs="Arial"/>
        </w:rPr>
        <w:t>(</w:t>
      </w:r>
      <w:r w:rsidR="00991213" w:rsidRPr="00FB60B5">
        <w:rPr>
          <w:rFonts w:ascii="Arial" w:hAnsi="Arial" w:cs="Arial"/>
        </w:rPr>
        <w:t>Dz. U. poz. 1875)</w:t>
      </w:r>
      <w:r w:rsidR="00CE4FEA">
        <w:rPr>
          <w:rFonts w:ascii="Arial" w:hAnsi="Arial" w:cs="Arial"/>
        </w:rPr>
        <w:t>.</w:t>
      </w:r>
      <w:r w:rsidR="00991213" w:rsidRPr="00FB60B5">
        <w:rPr>
          <w:rFonts w:ascii="Arial" w:hAnsi="Arial" w:cs="Arial"/>
        </w:rPr>
        <w:t xml:space="preserve"> </w:t>
      </w:r>
    </w:p>
    <w:p w14:paraId="05E07606" w14:textId="0A0B5AF5" w:rsidR="00A0126C" w:rsidRPr="00A831F2" w:rsidRDefault="00A0126C" w:rsidP="00211C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A831F2">
        <w:rPr>
          <w:rFonts w:ascii="Arial" w:hAnsi="Arial" w:cs="Arial"/>
        </w:rPr>
        <w:t xml:space="preserve">Zmiany wprowadzone niniejszym zarządzeniem mają na celu poprawę dostępności do świadczeń opieki zdrowotnej udzielanych dzieciom do 18. roku życia. </w:t>
      </w:r>
    </w:p>
    <w:p w14:paraId="77FBE39D" w14:textId="78FF5D79" w:rsidR="005D20AD" w:rsidRPr="00EF0519" w:rsidRDefault="00233BDD" w:rsidP="005D20AD">
      <w:pPr>
        <w:ind w:firstLine="567"/>
        <w:jc w:val="both"/>
        <w:rPr>
          <w:rFonts w:ascii="Arial" w:hAnsi="Arial" w:cs="Arial"/>
        </w:rPr>
      </w:pPr>
      <w:r w:rsidRPr="00EF0519">
        <w:rPr>
          <w:rFonts w:ascii="Arial" w:eastAsia="Calibri" w:hAnsi="Arial" w:cs="Arial"/>
          <w:bCs/>
        </w:rPr>
        <w:t>Dodatkowo, w związku z nowelizacją ustawy o  świadczeniach</w:t>
      </w:r>
      <w:r w:rsidR="008B01C1" w:rsidRPr="00EF0519">
        <w:rPr>
          <w:rFonts w:ascii="Arial" w:eastAsia="Calibri" w:hAnsi="Arial" w:cs="Arial"/>
          <w:bCs/>
        </w:rPr>
        <w:t>,</w:t>
      </w:r>
      <w:r w:rsidRPr="00EF0519">
        <w:rPr>
          <w:rFonts w:ascii="Arial" w:eastAsia="Calibri" w:hAnsi="Arial" w:cs="Arial"/>
          <w:bCs/>
        </w:rPr>
        <w:t xml:space="preserve"> dokonaną ustawą z dnia 14 sierpnia 2020 r. o </w:t>
      </w:r>
      <w:r w:rsidRPr="00EF0519">
        <w:rPr>
          <w:rFonts w:ascii="Arial" w:hAnsi="Arial" w:cs="Arial"/>
        </w:rPr>
        <w:t>zmianie niektórych ustaw</w:t>
      </w:r>
      <w:r w:rsidR="00FC0996" w:rsidRPr="00EF0519">
        <w:rPr>
          <w:rFonts w:ascii="Arial" w:eastAsia="Calibri" w:hAnsi="Arial" w:cs="Arial"/>
          <w:bCs/>
        </w:rPr>
        <w:t>,</w:t>
      </w:r>
      <w:r w:rsidRPr="00EF0519">
        <w:rPr>
          <w:rFonts w:ascii="Arial" w:eastAsia="Calibri" w:hAnsi="Arial" w:cs="Arial"/>
          <w:bCs/>
        </w:rPr>
        <w:t xml:space="preserve"> w celu zapewnienia funkcjonowania systemu ochrony zdrowia w związku epidemią COVID-19 oraz po jej ustaniu (Dz. U. poz. 1493), realizacja i finansowanie świadczeń</w:t>
      </w:r>
      <w:r w:rsidRPr="00EF0519">
        <w:rPr>
          <w:rFonts w:ascii="Arial" w:hAnsi="Arial" w:cs="Arial"/>
        </w:rPr>
        <w:t xml:space="preserve"> opieki zdrowotnej przez podmioty realizujące umowę w rodzaju leczenie stomatologiczne</w:t>
      </w:r>
      <w:r w:rsidRPr="00EF0519">
        <w:rPr>
          <w:rFonts w:ascii="Arial" w:eastAsia="Calibri" w:hAnsi="Arial" w:cs="Arial"/>
          <w:bCs/>
        </w:rPr>
        <w:t xml:space="preserve"> odbywa się na podstawie umowy zawieranej pomiędzy świadczeniodawcą</w:t>
      </w:r>
      <w:r w:rsidR="00287FB2" w:rsidRPr="00EF0519">
        <w:rPr>
          <w:rFonts w:ascii="Arial" w:eastAsia="Calibri" w:hAnsi="Arial" w:cs="Arial"/>
          <w:bCs/>
        </w:rPr>
        <w:t>,</w:t>
      </w:r>
      <w:r w:rsidRPr="00EF0519">
        <w:rPr>
          <w:rFonts w:ascii="Arial" w:eastAsia="Calibri" w:hAnsi="Arial" w:cs="Arial"/>
          <w:bCs/>
        </w:rPr>
        <w:t xml:space="preserve"> a Narodowym Funduszem Zdrowia. Natomiast w imieniu Prezesa Funduszu działa </w:t>
      </w:r>
      <w:r w:rsidR="00537F36" w:rsidRPr="00EF0519">
        <w:rPr>
          <w:rFonts w:ascii="Arial" w:eastAsia="Calibri" w:hAnsi="Arial" w:cs="Arial"/>
          <w:bCs/>
        </w:rPr>
        <w:t xml:space="preserve">dyrektor </w:t>
      </w:r>
      <w:r w:rsidRPr="00EF0519">
        <w:rPr>
          <w:rFonts w:ascii="Arial" w:eastAsia="Calibri" w:hAnsi="Arial" w:cs="Arial"/>
          <w:bCs/>
        </w:rPr>
        <w:t>oddziału wojewódzkiego Funduszu, który na podstawie udzielonego pełnomocnictwa, jest upoważniony do wykonywania czynności związanych z realizacją umowy w </w:t>
      </w:r>
      <w:r w:rsidR="008B01C1" w:rsidRPr="00EF0519">
        <w:rPr>
          <w:rFonts w:ascii="Arial" w:eastAsia="Calibri" w:hAnsi="Arial" w:cs="Arial"/>
          <w:bCs/>
        </w:rPr>
        <w:t>danym</w:t>
      </w:r>
      <w:r w:rsidRPr="00EF0519">
        <w:rPr>
          <w:rFonts w:ascii="Arial" w:eastAsia="Calibri" w:hAnsi="Arial" w:cs="Arial"/>
          <w:bCs/>
        </w:rPr>
        <w:t xml:space="preserve"> rodzaju świadczeń. W związku z powyższym, zmianie uległ</w:t>
      </w:r>
      <w:r w:rsidR="00537F36" w:rsidRPr="00EF0519">
        <w:rPr>
          <w:rFonts w:ascii="Arial" w:eastAsia="Calibri" w:hAnsi="Arial" w:cs="Arial"/>
          <w:bCs/>
        </w:rPr>
        <w:t xml:space="preserve"> wzór umowy</w:t>
      </w:r>
      <w:r w:rsidR="005D20AD" w:rsidRPr="00EF0519">
        <w:rPr>
          <w:rFonts w:ascii="Arial" w:eastAsia="Calibri" w:hAnsi="Arial" w:cs="Arial"/>
          <w:bCs/>
        </w:rPr>
        <w:t>.</w:t>
      </w:r>
    </w:p>
    <w:p w14:paraId="2C2813B0" w14:textId="1404C258" w:rsidR="000B34B9" w:rsidRPr="00EF0519" w:rsidRDefault="00DA4427" w:rsidP="008E377C">
      <w:pPr>
        <w:jc w:val="both"/>
        <w:rPr>
          <w:rFonts w:ascii="Arial" w:hAnsi="Arial" w:cs="Arial"/>
        </w:rPr>
      </w:pPr>
      <w:r w:rsidRPr="00EF0519">
        <w:rPr>
          <w:rFonts w:ascii="Arial" w:hAnsi="Arial" w:cs="Arial"/>
        </w:rPr>
        <w:tab/>
      </w:r>
      <w:r w:rsidR="00D413E6" w:rsidRPr="00C64BEC">
        <w:rPr>
          <w:rFonts w:ascii="Arial" w:hAnsi="Arial" w:cs="Arial"/>
        </w:rPr>
        <w:t>Minister Zdrowia wyraził zgodę pismem z dnia 1 lutego 2021 r. znak DLUZ.736.44.2021.EK na</w:t>
      </w:r>
      <w:r w:rsidR="00D413E6">
        <w:rPr>
          <w:rFonts w:ascii="Arial" w:hAnsi="Arial" w:cs="Arial"/>
        </w:rPr>
        <w:t xml:space="preserve"> wejście zarządzenia </w:t>
      </w:r>
      <w:r w:rsidR="006E6014" w:rsidRPr="00EF0519">
        <w:rPr>
          <w:rFonts w:ascii="Arial" w:hAnsi="Arial" w:cs="Arial"/>
        </w:rPr>
        <w:t xml:space="preserve"> </w:t>
      </w:r>
      <w:r w:rsidR="00D413E6" w:rsidRPr="008A66AE">
        <w:rPr>
          <w:rFonts w:ascii="Arial" w:hAnsi="Arial" w:cs="Arial"/>
        </w:rPr>
        <w:t>w życie z dniem następującym po dniu podpisania</w:t>
      </w:r>
      <w:r w:rsidR="00CF2458">
        <w:rPr>
          <w:rFonts w:ascii="Arial" w:hAnsi="Arial" w:cs="Arial"/>
        </w:rPr>
        <w:t>.</w:t>
      </w:r>
    </w:p>
    <w:p w14:paraId="048077AD" w14:textId="6A13D99A" w:rsidR="004E2B39" w:rsidRDefault="00211C9F" w:rsidP="00F578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5784D" w:rsidRPr="00EF0519">
        <w:rPr>
          <w:rFonts w:ascii="Arial" w:hAnsi="Arial" w:cs="Arial"/>
        </w:rPr>
        <w:t xml:space="preserve">Projekt zarządzenia Prezesa Narodowego Funduszu Zdrowia, zgodnie z art. 146 ust. 4 ustawy o świadczeniach oraz zgodnie z § 2 ust. 3 załącznika do rozporządzenia Ministra Zdrowia z dnia 8 września 2015 r. w sprawie ogólnych warunków umów o udzielanie świadczeń opieki zdrowotnej (Dz. U. 2020 r. poz. 320, z </w:t>
      </w:r>
      <w:proofErr w:type="spellStart"/>
      <w:r w:rsidR="00F5784D" w:rsidRPr="00EF0519">
        <w:rPr>
          <w:rFonts w:ascii="Arial" w:hAnsi="Arial" w:cs="Arial"/>
        </w:rPr>
        <w:t>późn</w:t>
      </w:r>
      <w:proofErr w:type="spellEnd"/>
      <w:r w:rsidR="00F5784D" w:rsidRPr="00EF0519">
        <w:rPr>
          <w:rFonts w:ascii="Arial" w:hAnsi="Arial" w:cs="Arial"/>
        </w:rPr>
        <w:t xml:space="preserve">. zm.), z uwagi na trwający obecnie stan epidemii, został poddany konsultacjom zewnętrznym na okres 7 dni. W ramach konsultacji publicznych projekt został przedstawiony do zaopiniowania właściwym w sprawie podmiotom: konsultantom krajowym we właściwej dziedzinie medycyny, samorządom zawodowym (Naczelna Rada Lekarska, Naczelna Rada </w:t>
      </w:r>
      <w:r w:rsidR="00F5784D" w:rsidRPr="00EF0519">
        <w:rPr>
          <w:rFonts w:ascii="Arial" w:hAnsi="Arial" w:cs="Arial"/>
        </w:rPr>
        <w:lastRenderedPageBreak/>
        <w:t xml:space="preserve">Pielęgniarek i Położnych), reprezentatywnym organizacjom świadczeniodawców, w rozumieniu art. 31sb ust.1 ustawy o  </w:t>
      </w:r>
      <w:r w:rsidR="00F5784D" w:rsidRPr="00A831F2">
        <w:rPr>
          <w:rFonts w:ascii="Arial" w:hAnsi="Arial" w:cs="Arial"/>
        </w:rPr>
        <w:t xml:space="preserve">świadczeniach. </w:t>
      </w:r>
      <w:r w:rsidR="00B51017">
        <w:rPr>
          <w:rFonts w:ascii="Arial" w:hAnsi="Arial" w:cs="Arial"/>
        </w:rPr>
        <w:t>Stanowisko zajęło</w:t>
      </w:r>
      <w:r w:rsidR="00F5784D" w:rsidRPr="00A831F2">
        <w:rPr>
          <w:rFonts w:ascii="Arial" w:hAnsi="Arial" w:cs="Arial"/>
        </w:rPr>
        <w:t xml:space="preserve"> </w:t>
      </w:r>
      <w:r w:rsidR="00B51017">
        <w:rPr>
          <w:rFonts w:ascii="Arial" w:hAnsi="Arial" w:cs="Arial"/>
        </w:rPr>
        <w:t xml:space="preserve">siedem </w:t>
      </w:r>
      <w:r w:rsidR="004C5EED">
        <w:rPr>
          <w:rFonts w:ascii="Arial" w:hAnsi="Arial" w:cs="Arial"/>
        </w:rPr>
        <w:t>podmiotów</w:t>
      </w:r>
      <w:r w:rsidR="00B51017">
        <w:rPr>
          <w:rFonts w:ascii="Arial" w:hAnsi="Arial" w:cs="Arial"/>
        </w:rPr>
        <w:t xml:space="preserve">, </w:t>
      </w:r>
      <w:r w:rsidR="00F5784D" w:rsidRPr="00A831F2">
        <w:rPr>
          <w:rFonts w:ascii="Arial" w:hAnsi="Arial" w:cs="Arial"/>
        </w:rPr>
        <w:t>nie zgłaszając uwag do projektu zarządzenia.</w:t>
      </w:r>
    </w:p>
    <w:p w14:paraId="5FFC3F4B" w14:textId="23F48519" w:rsidR="00A831F2" w:rsidRPr="00A831F2" w:rsidRDefault="00482AAF" w:rsidP="00F578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831F2" w:rsidRPr="00A831F2">
        <w:rPr>
          <w:rFonts w:ascii="Arial" w:hAnsi="Arial" w:cs="Arial"/>
        </w:rPr>
        <w:t>Skutek finansowy wynikający z wprowadzenia modyfikacji w niniejszym zarządzeniu nie jest możliwy do oszacowania.</w:t>
      </w:r>
    </w:p>
    <w:p w14:paraId="030FACC0" w14:textId="189C1B87" w:rsidR="004E2B39" w:rsidRPr="00A831F2" w:rsidRDefault="00B51017" w:rsidP="00F578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51017">
        <w:rPr>
          <w:rFonts w:ascii="Arial" w:hAnsi="Arial" w:cs="Arial"/>
        </w:rPr>
        <w:t>Powyższe działania zostały podjęte w ramach realizacji celu nr 2 Strategii Narodowego Funduszu Zdrowia na lata 2019-2023 – Poprawa jakości i dostępności świadczeń opieki zdrowotnej.</w:t>
      </w:r>
      <w:bookmarkStart w:id="0" w:name="_GoBack"/>
      <w:bookmarkEnd w:id="0"/>
    </w:p>
    <w:sectPr w:rsidR="004E2B39" w:rsidRPr="00A831F2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94"/>
    <w:rsid w:val="0006148E"/>
    <w:rsid w:val="00064B93"/>
    <w:rsid w:val="000961FF"/>
    <w:rsid w:val="00123429"/>
    <w:rsid w:val="001C52BA"/>
    <w:rsid w:val="00211C9F"/>
    <w:rsid w:val="00212459"/>
    <w:rsid w:val="00233BDD"/>
    <w:rsid w:val="00260741"/>
    <w:rsid w:val="00270215"/>
    <w:rsid w:val="002729CC"/>
    <w:rsid w:val="002745D7"/>
    <w:rsid w:val="002824B8"/>
    <w:rsid w:val="00287FB2"/>
    <w:rsid w:val="002944C1"/>
    <w:rsid w:val="002B2607"/>
    <w:rsid w:val="002D58CC"/>
    <w:rsid w:val="003141A3"/>
    <w:rsid w:val="003B4498"/>
    <w:rsid w:val="003F5994"/>
    <w:rsid w:val="00433A5C"/>
    <w:rsid w:val="00457D78"/>
    <w:rsid w:val="00474625"/>
    <w:rsid w:val="00482AAF"/>
    <w:rsid w:val="004B2E69"/>
    <w:rsid w:val="004C0A04"/>
    <w:rsid w:val="004C5EED"/>
    <w:rsid w:val="004D5F96"/>
    <w:rsid w:val="004E2B39"/>
    <w:rsid w:val="00530916"/>
    <w:rsid w:val="00537F36"/>
    <w:rsid w:val="005439F0"/>
    <w:rsid w:val="005D20AD"/>
    <w:rsid w:val="006900B1"/>
    <w:rsid w:val="006C3D27"/>
    <w:rsid w:val="006E6014"/>
    <w:rsid w:val="006F05A1"/>
    <w:rsid w:val="00856CAD"/>
    <w:rsid w:val="008B01C1"/>
    <w:rsid w:val="008B02DA"/>
    <w:rsid w:val="008D5F76"/>
    <w:rsid w:val="008E377C"/>
    <w:rsid w:val="009545E3"/>
    <w:rsid w:val="00970E4C"/>
    <w:rsid w:val="00991213"/>
    <w:rsid w:val="009E1563"/>
    <w:rsid w:val="00A0126C"/>
    <w:rsid w:val="00A66851"/>
    <w:rsid w:val="00A831F2"/>
    <w:rsid w:val="00AC5530"/>
    <w:rsid w:val="00B34B4B"/>
    <w:rsid w:val="00B51017"/>
    <w:rsid w:val="00B86EFC"/>
    <w:rsid w:val="00B92A0A"/>
    <w:rsid w:val="00BB1D1D"/>
    <w:rsid w:val="00BD4A03"/>
    <w:rsid w:val="00BD6A0A"/>
    <w:rsid w:val="00C35D1E"/>
    <w:rsid w:val="00C411F9"/>
    <w:rsid w:val="00C64BEC"/>
    <w:rsid w:val="00C82AFF"/>
    <w:rsid w:val="00CC1EDF"/>
    <w:rsid w:val="00CE4FEA"/>
    <w:rsid w:val="00CF2458"/>
    <w:rsid w:val="00D413E6"/>
    <w:rsid w:val="00D43CBA"/>
    <w:rsid w:val="00D73D06"/>
    <w:rsid w:val="00DA4427"/>
    <w:rsid w:val="00DD1627"/>
    <w:rsid w:val="00DF7B38"/>
    <w:rsid w:val="00E315F8"/>
    <w:rsid w:val="00EC5402"/>
    <w:rsid w:val="00EE2ABD"/>
    <w:rsid w:val="00EF0519"/>
    <w:rsid w:val="00F5784D"/>
    <w:rsid w:val="00F7571F"/>
    <w:rsid w:val="00FB60B5"/>
    <w:rsid w:val="00FC0996"/>
    <w:rsid w:val="00FE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B83E"/>
  <w15:docId w15:val="{77ECB557-DC9C-4AAC-9F9C-AD8CE405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82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4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4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4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4B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F578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88EDF-9C45-44AD-847F-3EBF307D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Maślińska (Jęczeń) Katarzyna</dc:creator>
  <cp:lastModifiedBy>Michalak Alicja</cp:lastModifiedBy>
  <cp:revision>3</cp:revision>
  <cp:lastPrinted>2018-06-05T10:36:00Z</cp:lastPrinted>
  <dcterms:created xsi:type="dcterms:W3CDTF">2021-02-17T12:41:00Z</dcterms:created>
  <dcterms:modified xsi:type="dcterms:W3CDTF">2021-02-17T12:51:00Z</dcterms:modified>
</cp:coreProperties>
</file>