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C13" w:rsidRPr="001707B5" w:rsidRDefault="00876231" w:rsidP="001707B5">
      <w:pPr>
        <w:tabs>
          <w:tab w:val="center" w:pos="4536"/>
          <w:tab w:val="left" w:pos="630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1707B5">
        <w:rPr>
          <w:rFonts w:ascii="Arial" w:hAnsi="Arial" w:cs="Arial"/>
          <w:b/>
          <w:sz w:val="24"/>
          <w:szCs w:val="24"/>
        </w:rPr>
        <w:tab/>
      </w:r>
      <w:r w:rsidR="00574C13" w:rsidRPr="001707B5">
        <w:rPr>
          <w:rFonts w:ascii="Arial" w:hAnsi="Arial" w:cs="Arial"/>
          <w:b/>
          <w:sz w:val="24"/>
          <w:szCs w:val="24"/>
        </w:rPr>
        <w:t>Uzasadnienie</w:t>
      </w:r>
    </w:p>
    <w:p w:rsidR="00E46382" w:rsidRPr="001707B5" w:rsidRDefault="00E46382" w:rsidP="001707B5">
      <w:pPr>
        <w:tabs>
          <w:tab w:val="center" w:pos="4536"/>
          <w:tab w:val="left" w:pos="630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DC0F44" w:rsidRDefault="00DC0F44" w:rsidP="0052588B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C0F44">
        <w:rPr>
          <w:rFonts w:ascii="Arial" w:eastAsia="Calibri" w:hAnsi="Arial" w:cs="Arial"/>
          <w:sz w:val="24"/>
          <w:szCs w:val="24"/>
        </w:rPr>
        <w:t>Zarządzenie stanowi wykonanie upoważnie</w:t>
      </w:r>
      <w:r w:rsidR="00A61D0B">
        <w:rPr>
          <w:rFonts w:ascii="Arial" w:eastAsia="Calibri" w:hAnsi="Arial" w:cs="Arial"/>
          <w:sz w:val="24"/>
          <w:szCs w:val="24"/>
        </w:rPr>
        <w:t>nia ustawowego zawartego w art. </w:t>
      </w:r>
      <w:r w:rsidRPr="00DC0F44">
        <w:rPr>
          <w:rFonts w:ascii="Arial" w:eastAsia="Calibri" w:hAnsi="Arial" w:cs="Arial"/>
          <w:sz w:val="24"/>
          <w:szCs w:val="24"/>
        </w:rPr>
        <w:t>146 ust. 1 ustawy z dnia 27 sierpnia 2004 r. o świadczeniach opieki zdrowotnej finansowanych ze środków publicznych (Dz. U. z 2020 r. poz. 1398, z późn. zm.)</w:t>
      </w:r>
      <w:r w:rsidR="001E54B5">
        <w:rPr>
          <w:rFonts w:ascii="Arial" w:eastAsia="Calibri" w:hAnsi="Arial" w:cs="Arial"/>
          <w:sz w:val="24"/>
          <w:szCs w:val="24"/>
        </w:rPr>
        <w:t>, zwanej dalej „ustawą o świadczeniach”</w:t>
      </w:r>
      <w:r w:rsidRPr="00DC0F44">
        <w:rPr>
          <w:rFonts w:ascii="Arial" w:eastAsia="Calibri" w:hAnsi="Arial" w:cs="Arial"/>
          <w:sz w:val="24"/>
          <w:szCs w:val="24"/>
        </w:rPr>
        <w:t>.</w:t>
      </w:r>
    </w:p>
    <w:p w:rsidR="00250041" w:rsidRDefault="00250041" w:rsidP="00B652E1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250041">
        <w:rPr>
          <w:rFonts w:ascii="Arial" w:eastAsia="Calibri" w:hAnsi="Arial" w:cs="Arial"/>
          <w:sz w:val="24"/>
          <w:szCs w:val="24"/>
        </w:rPr>
        <w:t xml:space="preserve">Niniejsze zarządzenie zmieniające zarządzenie </w:t>
      </w:r>
      <w:r w:rsidRPr="00250041">
        <w:rPr>
          <w:rFonts w:ascii="Arial" w:eastAsia="Calibri" w:hAnsi="Arial" w:cs="Arial"/>
          <w:bCs/>
          <w:sz w:val="24"/>
          <w:szCs w:val="24"/>
        </w:rPr>
        <w:t>Nr 70/2021/DSOZ Prezesa Narodowego Funduszu Zdrowia z dnia 15 kwietnia 2021 r. w sprawie warunków umów o udzielanie onkologicznych świadczeń kompleksowych</w:t>
      </w:r>
      <w:r w:rsidRPr="00250041">
        <w:rPr>
          <w:rFonts w:ascii="Arial" w:eastAsia="Calibri" w:hAnsi="Arial" w:cs="Arial"/>
          <w:sz w:val="24"/>
          <w:szCs w:val="24"/>
        </w:rPr>
        <w:t>,</w:t>
      </w:r>
      <w:r w:rsidR="00A37963">
        <w:rPr>
          <w:rFonts w:ascii="Arial" w:eastAsia="Calibri" w:hAnsi="Arial" w:cs="Arial"/>
          <w:bCs/>
          <w:sz w:val="24"/>
          <w:szCs w:val="24"/>
        </w:rPr>
        <w:t xml:space="preserve"> zmienione zarządzeniem Nr </w:t>
      </w:r>
      <w:r w:rsidRPr="00250041">
        <w:rPr>
          <w:rFonts w:ascii="Arial" w:eastAsia="Calibri" w:hAnsi="Arial" w:cs="Arial"/>
          <w:bCs/>
          <w:sz w:val="24"/>
          <w:szCs w:val="24"/>
        </w:rPr>
        <w:t>95/2021/DSOZ Prezesa Narodowego Funduszu Zdrowia z dnia 27 maja 2021 r. zmieniającym zarządzenie w sprawie warunków umów o udzielanie onkologicznych świadczeń kompleksowych</w:t>
      </w:r>
      <w:r w:rsidRPr="00250041">
        <w:rPr>
          <w:rFonts w:ascii="Arial" w:eastAsia="Calibri" w:hAnsi="Arial" w:cs="Arial"/>
          <w:sz w:val="24"/>
          <w:szCs w:val="24"/>
        </w:rPr>
        <w:t xml:space="preserve">, </w:t>
      </w:r>
      <w:r w:rsidR="00F05624">
        <w:rPr>
          <w:rFonts w:ascii="Arial" w:eastAsia="Calibri" w:hAnsi="Arial" w:cs="Arial"/>
          <w:sz w:val="24"/>
          <w:szCs w:val="24"/>
        </w:rPr>
        <w:t xml:space="preserve">ma na celu dostosowanie przepisów zmienianego zarządzenia do </w:t>
      </w:r>
      <w:r w:rsidR="00A37963">
        <w:rPr>
          <w:rFonts w:ascii="Arial" w:eastAsia="Calibri" w:hAnsi="Arial" w:cs="Arial"/>
          <w:sz w:val="24"/>
          <w:szCs w:val="24"/>
        </w:rPr>
        <w:t>zarządzenia Nr </w:t>
      </w:r>
      <w:r w:rsidRPr="00250041">
        <w:rPr>
          <w:rFonts w:ascii="Arial" w:eastAsia="Calibri" w:hAnsi="Arial" w:cs="Arial"/>
          <w:sz w:val="24"/>
          <w:szCs w:val="24"/>
        </w:rPr>
        <w:t>55/2021/DSOZ Prezesa Narodowego Funduszu Z</w:t>
      </w:r>
      <w:r w:rsidR="00A37963">
        <w:rPr>
          <w:rFonts w:ascii="Arial" w:eastAsia="Calibri" w:hAnsi="Arial" w:cs="Arial"/>
          <w:sz w:val="24"/>
          <w:szCs w:val="24"/>
        </w:rPr>
        <w:t>drowia z dnia 31 marca 2021 r w </w:t>
      </w:r>
      <w:r w:rsidRPr="00250041">
        <w:rPr>
          <w:rFonts w:ascii="Arial" w:eastAsia="Calibri" w:hAnsi="Arial" w:cs="Arial"/>
          <w:sz w:val="24"/>
          <w:szCs w:val="24"/>
        </w:rPr>
        <w:t xml:space="preserve">sprawie określenia warunków zawierania i realizacji umów w rodzaju leczenie szpitalne oraz leczenie szpitalne – świadczenia wysokospecjalistyczne (z późn. zm.). Wprowadzone </w:t>
      </w:r>
      <w:r w:rsidR="00F05624">
        <w:rPr>
          <w:rFonts w:ascii="Arial" w:eastAsia="Calibri" w:hAnsi="Arial" w:cs="Arial"/>
          <w:sz w:val="24"/>
          <w:szCs w:val="24"/>
        </w:rPr>
        <w:t xml:space="preserve">w § 1 </w:t>
      </w:r>
      <w:r w:rsidRPr="00250041">
        <w:rPr>
          <w:rFonts w:ascii="Arial" w:eastAsia="Calibri" w:hAnsi="Arial" w:cs="Arial"/>
          <w:sz w:val="24"/>
          <w:szCs w:val="24"/>
        </w:rPr>
        <w:t>zmiany stanowią, że u świadczeniodawców realizujących w danym okresie rozliczeniowym świadczenia w zakresie chirurgicznego leczenia onkologicznego, radioterapii onkologicznej oraz chemioterapii, w sytuacji rozliczania kompleksowych świadczeń onkologicznych udzielonych w oddziale szpitalnym właściwym dla realizacji świadczeń w zakresie chirurgii onkologicznej, wartość JGP o  charakter</w:t>
      </w:r>
      <w:r w:rsidR="00B45A14">
        <w:rPr>
          <w:rFonts w:ascii="Arial" w:eastAsia="Calibri" w:hAnsi="Arial" w:cs="Arial"/>
          <w:sz w:val="24"/>
          <w:szCs w:val="24"/>
        </w:rPr>
        <w:t>ze zabiegowym korygowana jest z </w:t>
      </w:r>
      <w:r w:rsidR="00A37963">
        <w:rPr>
          <w:rFonts w:ascii="Arial" w:eastAsia="Calibri" w:hAnsi="Arial" w:cs="Arial"/>
          <w:sz w:val="24"/>
          <w:szCs w:val="24"/>
        </w:rPr>
        <w:t>zastosowaniem współczynnika o </w:t>
      </w:r>
      <w:r w:rsidRPr="00250041">
        <w:rPr>
          <w:rFonts w:ascii="Arial" w:eastAsia="Calibri" w:hAnsi="Arial" w:cs="Arial"/>
          <w:sz w:val="24"/>
          <w:szCs w:val="24"/>
        </w:rPr>
        <w:t>wartości 1,17.</w:t>
      </w:r>
    </w:p>
    <w:p w:rsidR="00B652E1" w:rsidRPr="00B652E1" w:rsidRDefault="00B652E1" w:rsidP="00B652E1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B652E1">
        <w:rPr>
          <w:rFonts w:ascii="Arial" w:eastAsia="Calibri" w:hAnsi="Arial" w:cs="Arial"/>
          <w:sz w:val="24"/>
          <w:szCs w:val="24"/>
        </w:rPr>
        <w:t>W opisie w części „3.4. Projekt taryfy” raportu Agencji Oceny Technologii Medycznych i Taryfikacji w sprawie ustalenia taryfy świadczeń pt. „</w:t>
      </w:r>
      <w:r w:rsidRPr="00F05624">
        <w:rPr>
          <w:rFonts w:ascii="Arial" w:eastAsia="Calibri" w:hAnsi="Arial" w:cs="Arial"/>
          <w:i/>
          <w:sz w:val="24"/>
          <w:szCs w:val="24"/>
        </w:rPr>
        <w:t>Porównanie kosztów świadczeń gwarantowanych z obszaru</w:t>
      </w:r>
      <w:r w:rsidR="00091FC0" w:rsidRPr="00F05624">
        <w:rPr>
          <w:rFonts w:ascii="Arial" w:eastAsia="Calibri" w:hAnsi="Arial" w:cs="Arial"/>
          <w:i/>
          <w:sz w:val="24"/>
          <w:szCs w:val="24"/>
        </w:rPr>
        <w:t xml:space="preserve"> leczenia zabiegowego chorych z </w:t>
      </w:r>
      <w:r w:rsidRPr="00F05624">
        <w:rPr>
          <w:rFonts w:ascii="Arial" w:eastAsia="Calibri" w:hAnsi="Arial" w:cs="Arial"/>
          <w:i/>
          <w:sz w:val="24"/>
          <w:szCs w:val="24"/>
        </w:rPr>
        <w:t>rozpoznaniem nowotworu złośliwego vs pozostałych</w:t>
      </w:r>
      <w:r w:rsidRPr="00B652E1">
        <w:rPr>
          <w:rFonts w:ascii="Arial" w:eastAsia="Calibri" w:hAnsi="Arial" w:cs="Arial"/>
          <w:sz w:val="24"/>
          <w:szCs w:val="24"/>
        </w:rPr>
        <w:t>” wartość współczynnika korygującego w oparciu o koszty funkcjonowania oddziałów oraz bloków operacyjnych została ustalona na poziomie 17%</w:t>
      </w:r>
      <w:r w:rsidR="00047E80" w:rsidRPr="00047E80">
        <w:rPr>
          <w:rFonts w:ascii="Calibri" w:hAnsi="Calibri" w:cs="Calibri"/>
          <w:color w:val="000000"/>
        </w:rPr>
        <w:t xml:space="preserve"> </w:t>
      </w:r>
      <w:r w:rsidR="00047E80">
        <w:rPr>
          <w:rFonts w:ascii="Arial" w:eastAsia="Calibri" w:hAnsi="Arial" w:cs="Arial"/>
          <w:sz w:val="24"/>
          <w:szCs w:val="24"/>
        </w:rPr>
        <w:t>dla wszystkich świadczeń zabiegowych</w:t>
      </w:r>
      <w:r w:rsidR="00047E80" w:rsidRPr="00047E80">
        <w:rPr>
          <w:rFonts w:ascii="Arial" w:eastAsia="Calibri" w:hAnsi="Arial" w:cs="Arial"/>
          <w:sz w:val="24"/>
          <w:szCs w:val="24"/>
        </w:rPr>
        <w:t xml:space="preserve"> z kata</w:t>
      </w:r>
      <w:r w:rsidR="00047E80">
        <w:rPr>
          <w:rFonts w:ascii="Arial" w:eastAsia="Calibri" w:hAnsi="Arial" w:cs="Arial"/>
          <w:sz w:val="24"/>
          <w:szCs w:val="24"/>
        </w:rPr>
        <w:t>logu JGP, realizowanych w ramach zakresu chirurgia o</w:t>
      </w:r>
      <w:r w:rsidR="00047E80" w:rsidRPr="00047E80">
        <w:rPr>
          <w:rFonts w:ascii="Arial" w:eastAsia="Calibri" w:hAnsi="Arial" w:cs="Arial"/>
          <w:sz w:val="24"/>
          <w:szCs w:val="24"/>
        </w:rPr>
        <w:t>nkologiczna</w:t>
      </w:r>
      <w:r w:rsidRPr="00B652E1">
        <w:rPr>
          <w:rFonts w:ascii="Arial" w:eastAsia="Calibri" w:hAnsi="Arial" w:cs="Arial"/>
          <w:sz w:val="24"/>
          <w:szCs w:val="24"/>
        </w:rPr>
        <w:t xml:space="preserve">. </w:t>
      </w:r>
      <w:r w:rsidR="00047E80">
        <w:rPr>
          <w:rFonts w:ascii="Arial" w:eastAsia="Calibri" w:hAnsi="Arial" w:cs="Arial"/>
          <w:sz w:val="24"/>
          <w:szCs w:val="24"/>
        </w:rPr>
        <w:t>Uwzględnienie p</w:t>
      </w:r>
      <w:r w:rsidRPr="00B652E1">
        <w:rPr>
          <w:rFonts w:ascii="Arial" w:eastAsia="Calibri" w:hAnsi="Arial" w:cs="Arial"/>
          <w:sz w:val="24"/>
          <w:szCs w:val="24"/>
        </w:rPr>
        <w:t>owyższe</w:t>
      </w:r>
      <w:r w:rsidR="00047E80">
        <w:rPr>
          <w:rFonts w:ascii="Arial" w:eastAsia="Calibri" w:hAnsi="Arial" w:cs="Arial"/>
          <w:sz w:val="24"/>
          <w:szCs w:val="24"/>
        </w:rPr>
        <w:t>go współczynnika</w:t>
      </w:r>
      <w:r w:rsidRPr="00B652E1">
        <w:rPr>
          <w:rFonts w:ascii="Arial" w:eastAsia="Calibri" w:hAnsi="Arial" w:cs="Arial"/>
          <w:sz w:val="24"/>
          <w:szCs w:val="24"/>
        </w:rPr>
        <w:t xml:space="preserve"> stanowi kontynuację zmian w finansowaniu świadcze</w:t>
      </w:r>
      <w:r w:rsidR="009B7B0C">
        <w:rPr>
          <w:rFonts w:ascii="Arial" w:eastAsia="Calibri" w:hAnsi="Arial" w:cs="Arial"/>
          <w:sz w:val="24"/>
          <w:szCs w:val="24"/>
        </w:rPr>
        <w:t>ń określonych w</w:t>
      </w:r>
      <w:r w:rsidR="00F05624">
        <w:rPr>
          <w:rFonts w:ascii="Arial" w:eastAsia="Calibri" w:hAnsi="Arial" w:cs="Arial"/>
          <w:sz w:val="24"/>
          <w:szCs w:val="24"/>
        </w:rPr>
        <w:t xml:space="preserve"> ww.</w:t>
      </w:r>
      <w:r w:rsidR="009B7B0C">
        <w:rPr>
          <w:rFonts w:ascii="Arial" w:eastAsia="Calibri" w:hAnsi="Arial" w:cs="Arial"/>
          <w:sz w:val="24"/>
          <w:szCs w:val="24"/>
        </w:rPr>
        <w:t xml:space="preserve"> zarządzeniu Nr </w:t>
      </w:r>
      <w:r w:rsidRPr="00B652E1">
        <w:rPr>
          <w:rFonts w:ascii="Arial" w:eastAsia="Calibri" w:hAnsi="Arial" w:cs="Arial"/>
          <w:sz w:val="24"/>
          <w:szCs w:val="24"/>
        </w:rPr>
        <w:t>55/2021/DSOZ Prezesa Narodowego Funduszu Zdrowia z dnia 31 marca 2021 r.</w:t>
      </w:r>
      <w:r w:rsidR="00047E80">
        <w:rPr>
          <w:rFonts w:ascii="Arial" w:eastAsia="Calibri" w:hAnsi="Arial" w:cs="Arial"/>
          <w:sz w:val="24"/>
          <w:szCs w:val="24"/>
        </w:rPr>
        <w:t>,</w:t>
      </w:r>
      <w:r w:rsidR="00047E80" w:rsidRPr="00047E80">
        <w:rPr>
          <w:rFonts w:ascii="Arial" w:eastAsia="Times New Roman" w:hAnsi="Arial" w:cs="Arial"/>
          <w:spacing w:val="-8"/>
          <w:sz w:val="24"/>
          <w:szCs w:val="24"/>
          <w:lang w:eastAsia="pl-PL"/>
        </w:rPr>
        <w:t xml:space="preserve"> </w:t>
      </w:r>
      <w:r w:rsidR="00047E80" w:rsidRPr="00047E80">
        <w:rPr>
          <w:rFonts w:ascii="Arial" w:eastAsia="Calibri" w:hAnsi="Arial" w:cs="Arial"/>
          <w:sz w:val="24"/>
          <w:szCs w:val="24"/>
        </w:rPr>
        <w:t>odpowiednio</w:t>
      </w:r>
      <w:r w:rsidR="00C10452">
        <w:rPr>
          <w:rFonts w:ascii="Arial" w:eastAsia="Calibri" w:hAnsi="Arial" w:cs="Arial"/>
          <w:sz w:val="24"/>
          <w:szCs w:val="24"/>
        </w:rPr>
        <w:t xml:space="preserve"> </w:t>
      </w:r>
      <w:r w:rsidR="00F05624">
        <w:rPr>
          <w:rFonts w:ascii="Arial" w:eastAsia="Calibri" w:hAnsi="Arial" w:cs="Arial"/>
          <w:sz w:val="24"/>
          <w:szCs w:val="24"/>
        </w:rPr>
        <w:t xml:space="preserve">wprowadzanych </w:t>
      </w:r>
      <w:r w:rsidR="00047E80" w:rsidRPr="00047E80">
        <w:rPr>
          <w:rFonts w:ascii="Arial" w:eastAsia="Calibri" w:hAnsi="Arial" w:cs="Arial"/>
          <w:sz w:val="24"/>
          <w:szCs w:val="24"/>
        </w:rPr>
        <w:t xml:space="preserve">w zarządzeniu </w:t>
      </w:r>
      <w:r w:rsidR="00A37963">
        <w:rPr>
          <w:rFonts w:ascii="Arial" w:eastAsia="Calibri" w:hAnsi="Arial" w:cs="Arial"/>
          <w:bCs/>
          <w:sz w:val="24"/>
          <w:szCs w:val="24"/>
        </w:rPr>
        <w:t>Nr </w:t>
      </w:r>
      <w:r w:rsidR="00047E80" w:rsidRPr="00047E80">
        <w:rPr>
          <w:rFonts w:ascii="Arial" w:eastAsia="Calibri" w:hAnsi="Arial" w:cs="Arial"/>
          <w:bCs/>
          <w:sz w:val="24"/>
          <w:szCs w:val="24"/>
        </w:rPr>
        <w:t>70/2021/DSOZ Prezesa Narodowego Funduszu Zdrow</w:t>
      </w:r>
      <w:r w:rsidR="00B45A14">
        <w:rPr>
          <w:rFonts w:ascii="Arial" w:eastAsia="Calibri" w:hAnsi="Arial" w:cs="Arial"/>
          <w:bCs/>
          <w:sz w:val="24"/>
          <w:szCs w:val="24"/>
        </w:rPr>
        <w:t>ia z dnia 15 kwietnia 2021 r. w </w:t>
      </w:r>
      <w:r w:rsidR="00047E80" w:rsidRPr="00047E80">
        <w:rPr>
          <w:rFonts w:ascii="Arial" w:eastAsia="Calibri" w:hAnsi="Arial" w:cs="Arial"/>
          <w:bCs/>
          <w:sz w:val="24"/>
          <w:szCs w:val="24"/>
        </w:rPr>
        <w:t xml:space="preserve">sprawie warunków umów o udzielanie onkologicznych świadczeń kompleksowych </w:t>
      </w:r>
      <w:r w:rsidR="00047E80" w:rsidRPr="00047E80">
        <w:rPr>
          <w:rFonts w:ascii="Arial" w:eastAsia="Calibri" w:hAnsi="Arial" w:cs="Arial"/>
          <w:bCs/>
          <w:sz w:val="24"/>
          <w:szCs w:val="24"/>
        </w:rPr>
        <w:lastRenderedPageBreak/>
        <w:t>(z późn. zm.).</w:t>
      </w:r>
      <w:r w:rsidRPr="00B652E1">
        <w:rPr>
          <w:rFonts w:ascii="Arial" w:eastAsia="Calibri" w:hAnsi="Arial" w:cs="Arial"/>
          <w:sz w:val="24"/>
          <w:szCs w:val="24"/>
        </w:rPr>
        <w:t xml:space="preserve"> Przy</w:t>
      </w:r>
      <w:r w:rsidR="009B7B0C">
        <w:rPr>
          <w:rFonts w:ascii="Arial" w:eastAsia="Calibri" w:hAnsi="Arial" w:cs="Arial"/>
          <w:sz w:val="24"/>
          <w:szCs w:val="24"/>
        </w:rPr>
        <w:t xml:space="preserve">jęte rozwiązanie ma również na </w:t>
      </w:r>
      <w:r w:rsidRPr="00B652E1">
        <w:rPr>
          <w:rFonts w:ascii="Arial" w:eastAsia="Calibri" w:hAnsi="Arial" w:cs="Arial"/>
          <w:sz w:val="24"/>
          <w:szCs w:val="24"/>
        </w:rPr>
        <w:t>celu premiowanie jakości udzielanych świadczeń.</w:t>
      </w:r>
    </w:p>
    <w:p w:rsidR="006A058B" w:rsidRDefault="006A058B" w:rsidP="00B652E1">
      <w:pPr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 w:rsidRPr="000420D3">
        <w:rPr>
          <w:rFonts w:ascii="Arial" w:hAnsi="Arial" w:cs="Arial"/>
          <w:sz w:val="24"/>
          <w:szCs w:val="24"/>
        </w:rPr>
        <w:t xml:space="preserve">Powyższe działania zostały podjęte w ramach realizacji celu nr 2 Strategii Narodowego Funduszu Zdrowia na lata 2019-2023 – </w:t>
      </w:r>
      <w:r w:rsidRPr="00F4063C">
        <w:rPr>
          <w:rFonts w:ascii="Arial" w:hAnsi="Arial" w:cs="Arial"/>
          <w:i/>
          <w:sz w:val="24"/>
          <w:szCs w:val="24"/>
        </w:rPr>
        <w:t>Poprawa jakości i dostępności świadczeń opieki zdrowotnej.</w:t>
      </w:r>
    </w:p>
    <w:p w:rsidR="00AB39F1" w:rsidRPr="00AB39F1" w:rsidRDefault="00AB39F1" w:rsidP="00AB39F1">
      <w:pPr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AB39F1">
        <w:rPr>
          <w:rFonts w:ascii="Arial" w:hAnsi="Arial" w:cs="Arial"/>
          <w:bCs/>
          <w:sz w:val="24"/>
          <w:szCs w:val="24"/>
        </w:rPr>
        <w:t>Projekt zarządzenia Prezesa Narodowego Funduszu Zdrowia, zgodnie z</w:t>
      </w:r>
      <w:r w:rsidR="00C10452">
        <w:rPr>
          <w:rFonts w:ascii="Arial" w:hAnsi="Arial" w:cs="Arial"/>
          <w:bCs/>
          <w:sz w:val="24"/>
          <w:szCs w:val="24"/>
        </w:rPr>
        <w:t> </w:t>
      </w:r>
      <w:r w:rsidRPr="00AB39F1">
        <w:rPr>
          <w:rFonts w:ascii="Arial" w:hAnsi="Arial" w:cs="Arial"/>
          <w:bCs/>
          <w:sz w:val="24"/>
          <w:szCs w:val="24"/>
        </w:rPr>
        <w:t>art.</w:t>
      </w:r>
      <w:r w:rsidR="00C10452">
        <w:rPr>
          <w:rFonts w:ascii="Arial" w:hAnsi="Arial" w:cs="Arial"/>
          <w:bCs/>
          <w:sz w:val="24"/>
          <w:szCs w:val="24"/>
        </w:rPr>
        <w:t> </w:t>
      </w:r>
      <w:r w:rsidRPr="00AB39F1">
        <w:rPr>
          <w:rFonts w:ascii="Arial" w:hAnsi="Arial" w:cs="Arial"/>
          <w:bCs/>
          <w:sz w:val="24"/>
          <w:szCs w:val="24"/>
        </w:rPr>
        <w:t xml:space="preserve">146 ust. 4 ustawy o świadczeniach oraz zgodnie z § 2 ust. 3 załącznika do rozporządzenia Ministra Zdrowia z dnia 8 września 2015 r. w sprawie ogólnych warunków umów o udzielanie świadczeń opieki zdrowotnej (Dz. U. z 2020 r. poz. 320), został poddany konsultacjom zewnętrznym na okres </w:t>
      </w:r>
      <w:r>
        <w:rPr>
          <w:rFonts w:ascii="Arial" w:hAnsi="Arial" w:cs="Arial"/>
          <w:bCs/>
          <w:sz w:val="24"/>
          <w:szCs w:val="24"/>
        </w:rPr>
        <w:t>7</w:t>
      </w:r>
      <w:r w:rsidRPr="00AB39F1">
        <w:rPr>
          <w:rFonts w:ascii="Arial" w:hAnsi="Arial" w:cs="Arial"/>
          <w:bCs/>
          <w:sz w:val="24"/>
          <w:szCs w:val="24"/>
        </w:rPr>
        <w:t xml:space="preserve"> dni. W ramach konsultacji projekt został przedstawiony do zaopiniowania właściwym w sprawie podmiotom: konsultantom krajowym we właściwej dziedzinie medycyny, samorządom zawodowym (Naczelna Rada Lekarska, Naczelna Rada Pielęgniarek i Położnych) oraz reprezentatywnym organizacjom świadczeniodawców, w rozumieniu art. 31sb ust.</w:t>
      </w:r>
      <w:r w:rsidR="00C10452">
        <w:rPr>
          <w:rFonts w:ascii="Arial" w:hAnsi="Arial" w:cs="Arial"/>
          <w:bCs/>
          <w:sz w:val="24"/>
          <w:szCs w:val="24"/>
        </w:rPr>
        <w:t> </w:t>
      </w:r>
      <w:r w:rsidRPr="00AB39F1">
        <w:rPr>
          <w:rFonts w:ascii="Arial" w:hAnsi="Arial" w:cs="Arial"/>
          <w:bCs/>
          <w:sz w:val="24"/>
          <w:szCs w:val="24"/>
        </w:rPr>
        <w:t>1  ustawy o świadczeniach.</w:t>
      </w:r>
    </w:p>
    <w:p w:rsidR="00D31BC8" w:rsidRPr="00D31BC8" w:rsidRDefault="00D31BC8" w:rsidP="006A058B">
      <w:pPr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D31BC8">
        <w:rPr>
          <w:rFonts w:ascii="Arial" w:hAnsi="Arial" w:cs="Arial"/>
          <w:bCs/>
          <w:sz w:val="24"/>
          <w:szCs w:val="24"/>
        </w:rPr>
        <w:t xml:space="preserve">Opinie dotyczące projektu zarządzenia przedstawiło 3 podmioty. Jedna z  nich, odnosząca się </w:t>
      </w:r>
      <w:r w:rsidRPr="00796F3D">
        <w:rPr>
          <w:rFonts w:ascii="Arial" w:hAnsi="Arial" w:cs="Arial"/>
          <w:bCs/>
          <w:i/>
          <w:sz w:val="24"/>
          <w:szCs w:val="24"/>
        </w:rPr>
        <w:t>stricte</w:t>
      </w:r>
      <w:r w:rsidRPr="00D31BC8">
        <w:rPr>
          <w:rFonts w:ascii="Arial" w:hAnsi="Arial" w:cs="Arial"/>
          <w:bCs/>
          <w:sz w:val="24"/>
          <w:szCs w:val="24"/>
        </w:rPr>
        <w:t xml:space="preserve"> do przedmiotu zarządzenia, została uwzględniona w jego aktualnej wersji. </w:t>
      </w:r>
    </w:p>
    <w:p w:rsidR="00BD3C13" w:rsidRDefault="00BD3C13" w:rsidP="006A058B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D3C13">
        <w:rPr>
          <w:rFonts w:ascii="Arial" w:hAnsi="Arial" w:cs="Arial"/>
          <w:sz w:val="24"/>
          <w:szCs w:val="24"/>
        </w:rPr>
        <w:t xml:space="preserve">Przepisy zarządzenia stosuje się do rozliczania świadczeń opieki zdrowotnej udzielanych od </w:t>
      </w:r>
      <w:r w:rsidRPr="002771AF">
        <w:rPr>
          <w:rFonts w:ascii="Arial" w:hAnsi="Arial" w:cs="Arial"/>
          <w:sz w:val="24"/>
          <w:szCs w:val="24"/>
        </w:rPr>
        <w:t>dnia 1</w:t>
      </w:r>
      <w:r w:rsidR="000842BA">
        <w:rPr>
          <w:rFonts w:ascii="Arial" w:hAnsi="Arial" w:cs="Arial"/>
          <w:sz w:val="24"/>
          <w:szCs w:val="24"/>
        </w:rPr>
        <w:t>lipca</w:t>
      </w:r>
      <w:r w:rsidRPr="002771AF">
        <w:rPr>
          <w:rFonts w:ascii="Arial" w:hAnsi="Arial" w:cs="Arial"/>
          <w:sz w:val="24"/>
          <w:szCs w:val="24"/>
        </w:rPr>
        <w:t xml:space="preserve"> 2021 r</w:t>
      </w:r>
      <w:r w:rsidRPr="00BD3C1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1410CE" w:rsidRPr="000420D3" w:rsidRDefault="007B6D0D" w:rsidP="0052588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420D3">
        <w:rPr>
          <w:rFonts w:ascii="Arial" w:hAnsi="Arial" w:cs="Arial"/>
          <w:sz w:val="24"/>
          <w:szCs w:val="24"/>
        </w:rPr>
        <w:t xml:space="preserve">Zarządzenie wchodzi w życie </w:t>
      </w:r>
      <w:r w:rsidR="00BD3C13">
        <w:rPr>
          <w:rFonts w:ascii="Arial" w:hAnsi="Arial" w:cs="Arial"/>
          <w:sz w:val="24"/>
          <w:szCs w:val="24"/>
        </w:rPr>
        <w:t>z dniem następującym po dniu podpisania.</w:t>
      </w:r>
    </w:p>
    <w:sectPr w:rsidR="001410CE" w:rsidRPr="000420D3" w:rsidSect="0037778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85F" w:rsidRDefault="00BD285F" w:rsidP="00EA4D90">
      <w:pPr>
        <w:spacing w:after="0" w:line="240" w:lineRule="auto"/>
      </w:pPr>
      <w:r>
        <w:separator/>
      </w:r>
    </w:p>
  </w:endnote>
  <w:endnote w:type="continuationSeparator" w:id="0">
    <w:p w:rsidR="00BD285F" w:rsidRDefault="00BD285F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8248915"/>
      <w:docPartObj>
        <w:docPartGallery w:val="Page Numbers (Bottom of Page)"/>
        <w:docPartUnique/>
      </w:docPartObj>
    </w:sdtPr>
    <w:sdtEndPr/>
    <w:sdtContent>
      <w:p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BD285F">
          <w:rPr>
            <w:rFonts w:ascii="Arial" w:hAnsi="Arial" w:cs="Arial"/>
            <w:noProof/>
          </w:rPr>
          <w:t>1</w:t>
        </w:r>
        <w:r w:rsidRPr="00EA4D90">
          <w:rPr>
            <w:rFonts w:ascii="Arial" w:hAnsi="Arial" w:cs="Arial"/>
          </w:rPr>
          <w:fldChar w:fldCharType="end"/>
        </w:r>
      </w:p>
    </w:sdtContent>
  </w:sdt>
  <w:p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85F" w:rsidRDefault="00BD285F" w:rsidP="00EA4D90">
      <w:pPr>
        <w:spacing w:after="0" w:line="240" w:lineRule="auto"/>
      </w:pPr>
      <w:r>
        <w:separator/>
      </w:r>
    </w:p>
  </w:footnote>
  <w:footnote w:type="continuationSeparator" w:id="0">
    <w:p w:rsidR="00BD285F" w:rsidRDefault="00BD285F" w:rsidP="00EA4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77239"/>
    <w:multiLevelType w:val="hybridMultilevel"/>
    <w:tmpl w:val="8AC646F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23133843"/>
    <w:multiLevelType w:val="hybridMultilevel"/>
    <w:tmpl w:val="202CAB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37A49"/>
    <w:multiLevelType w:val="hybridMultilevel"/>
    <w:tmpl w:val="1EBA26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A0554"/>
    <w:multiLevelType w:val="hybridMultilevel"/>
    <w:tmpl w:val="0D7EFCFE"/>
    <w:lvl w:ilvl="0" w:tplc="3EA21A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DE404DF"/>
    <w:multiLevelType w:val="hybridMultilevel"/>
    <w:tmpl w:val="9B0A4062"/>
    <w:lvl w:ilvl="0" w:tplc="C032C470">
      <w:start w:val="2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74F65822"/>
    <w:multiLevelType w:val="hybridMultilevel"/>
    <w:tmpl w:val="1C94E4CC"/>
    <w:lvl w:ilvl="0" w:tplc="D3224442">
      <w:start w:val="1"/>
      <w:numFmt w:val="decimal"/>
      <w:lvlText w:val="%1)"/>
      <w:lvlJc w:val="left"/>
      <w:pPr>
        <w:ind w:left="957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B8"/>
    <w:rsid w:val="00000037"/>
    <w:rsid w:val="00006990"/>
    <w:rsid w:val="00010469"/>
    <w:rsid w:val="0001624A"/>
    <w:rsid w:val="00026B98"/>
    <w:rsid w:val="00026E62"/>
    <w:rsid w:val="000420D3"/>
    <w:rsid w:val="0004352E"/>
    <w:rsid w:val="00044F26"/>
    <w:rsid w:val="000468CD"/>
    <w:rsid w:val="00047E80"/>
    <w:rsid w:val="00053AD1"/>
    <w:rsid w:val="00054831"/>
    <w:rsid w:val="000564AD"/>
    <w:rsid w:val="00072B59"/>
    <w:rsid w:val="00083518"/>
    <w:rsid w:val="000842BA"/>
    <w:rsid w:val="000902AF"/>
    <w:rsid w:val="00091FC0"/>
    <w:rsid w:val="000B76EB"/>
    <w:rsid w:val="000C76C2"/>
    <w:rsid w:val="000D6931"/>
    <w:rsid w:val="000E2FFF"/>
    <w:rsid w:val="000E5B49"/>
    <w:rsid w:val="000F76D4"/>
    <w:rsid w:val="001002B0"/>
    <w:rsid w:val="00111CF0"/>
    <w:rsid w:val="00113206"/>
    <w:rsid w:val="00115E2D"/>
    <w:rsid w:val="00122B97"/>
    <w:rsid w:val="001279FE"/>
    <w:rsid w:val="00127D6A"/>
    <w:rsid w:val="001360FB"/>
    <w:rsid w:val="00136FAC"/>
    <w:rsid w:val="001410CE"/>
    <w:rsid w:val="00142FB8"/>
    <w:rsid w:val="0015267E"/>
    <w:rsid w:val="00153EF3"/>
    <w:rsid w:val="00160F55"/>
    <w:rsid w:val="001707B5"/>
    <w:rsid w:val="001866EA"/>
    <w:rsid w:val="00192E74"/>
    <w:rsid w:val="001959C8"/>
    <w:rsid w:val="001966DC"/>
    <w:rsid w:val="001D5D10"/>
    <w:rsid w:val="001E0F4D"/>
    <w:rsid w:val="001E54B5"/>
    <w:rsid w:val="001E5857"/>
    <w:rsid w:val="001E617B"/>
    <w:rsid w:val="001E7F58"/>
    <w:rsid w:val="00206DB6"/>
    <w:rsid w:val="00215157"/>
    <w:rsid w:val="00215D85"/>
    <w:rsid w:val="0022593B"/>
    <w:rsid w:val="00232251"/>
    <w:rsid w:val="002341E6"/>
    <w:rsid w:val="002434E9"/>
    <w:rsid w:val="00250041"/>
    <w:rsid w:val="002521E6"/>
    <w:rsid w:val="0025412F"/>
    <w:rsid w:val="00256518"/>
    <w:rsid w:val="00262BF1"/>
    <w:rsid w:val="00274296"/>
    <w:rsid w:val="00276FD3"/>
    <w:rsid w:val="002771AF"/>
    <w:rsid w:val="002860C6"/>
    <w:rsid w:val="002D35BC"/>
    <w:rsid w:val="002D470B"/>
    <w:rsid w:val="002F213B"/>
    <w:rsid w:val="0031147D"/>
    <w:rsid w:val="00315311"/>
    <w:rsid w:val="00321583"/>
    <w:rsid w:val="00333F99"/>
    <w:rsid w:val="00342D54"/>
    <w:rsid w:val="00345881"/>
    <w:rsid w:val="00357FD0"/>
    <w:rsid w:val="00363436"/>
    <w:rsid w:val="0036549D"/>
    <w:rsid w:val="00370F4A"/>
    <w:rsid w:val="00374CF9"/>
    <w:rsid w:val="0037581E"/>
    <w:rsid w:val="00377787"/>
    <w:rsid w:val="00386041"/>
    <w:rsid w:val="003A033B"/>
    <w:rsid w:val="003A1D52"/>
    <w:rsid w:val="003A57D2"/>
    <w:rsid w:val="003B3F68"/>
    <w:rsid w:val="003B404E"/>
    <w:rsid w:val="003C14BB"/>
    <w:rsid w:val="003C17F5"/>
    <w:rsid w:val="003C3935"/>
    <w:rsid w:val="003C44B3"/>
    <w:rsid w:val="003D4065"/>
    <w:rsid w:val="004045F8"/>
    <w:rsid w:val="004236E5"/>
    <w:rsid w:val="004356C5"/>
    <w:rsid w:val="00437D4F"/>
    <w:rsid w:val="0045331E"/>
    <w:rsid w:val="00466F58"/>
    <w:rsid w:val="00470604"/>
    <w:rsid w:val="00487BDF"/>
    <w:rsid w:val="00491BEC"/>
    <w:rsid w:val="004A0EE5"/>
    <w:rsid w:val="004A5267"/>
    <w:rsid w:val="004D5CE7"/>
    <w:rsid w:val="004F6F29"/>
    <w:rsid w:val="00525244"/>
    <w:rsid w:val="0052588B"/>
    <w:rsid w:val="00527C49"/>
    <w:rsid w:val="005313E0"/>
    <w:rsid w:val="005322F3"/>
    <w:rsid w:val="00536BB1"/>
    <w:rsid w:val="00537424"/>
    <w:rsid w:val="00573E98"/>
    <w:rsid w:val="00574C13"/>
    <w:rsid w:val="0057682F"/>
    <w:rsid w:val="00582A55"/>
    <w:rsid w:val="00584911"/>
    <w:rsid w:val="00592C1A"/>
    <w:rsid w:val="005961F5"/>
    <w:rsid w:val="00596E3E"/>
    <w:rsid w:val="005A2C7B"/>
    <w:rsid w:val="005A3355"/>
    <w:rsid w:val="005B199B"/>
    <w:rsid w:val="005C74EF"/>
    <w:rsid w:val="005C7A4E"/>
    <w:rsid w:val="005D05BF"/>
    <w:rsid w:val="005D17CA"/>
    <w:rsid w:val="00603189"/>
    <w:rsid w:val="00606C5A"/>
    <w:rsid w:val="00613F0A"/>
    <w:rsid w:val="00614A08"/>
    <w:rsid w:val="00634493"/>
    <w:rsid w:val="00641313"/>
    <w:rsid w:val="00657E35"/>
    <w:rsid w:val="006651D7"/>
    <w:rsid w:val="0067602F"/>
    <w:rsid w:val="00691527"/>
    <w:rsid w:val="006954C7"/>
    <w:rsid w:val="00696333"/>
    <w:rsid w:val="006A058B"/>
    <w:rsid w:val="006A1E86"/>
    <w:rsid w:val="006A63FA"/>
    <w:rsid w:val="006C1A60"/>
    <w:rsid w:val="006C2476"/>
    <w:rsid w:val="006C40A9"/>
    <w:rsid w:val="006F2463"/>
    <w:rsid w:val="00705528"/>
    <w:rsid w:val="0072628A"/>
    <w:rsid w:val="0074115A"/>
    <w:rsid w:val="0074281C"/>
    <w:rsid w:val="00754857"/>
    <w:rsid w:val="00756F54"/>
    <w:rsid w:val="00772A9E"/>
    <w:rsid w:val="00773A41"/>
    <w:rsid w:val="007958EB"/>
    <w:rsid w:val="00796F3D"/>
    <w:rsid w:val="007B6D0D"/>
    <w:rsid w:val="007C4546"/>
    <w:rsid w:val="007C45E1"/>
    <w:rsid w:val="007C4C34"/>
    <w:rsid w:val="007C553E"/>
    <w:rsid w:val="007C7E66"/>
    <w:rsid w:val="007D3139"/>
    <w:rsid w:val="007D4F87"/>
    <w:rsid w:val="007E672F"/>
    <w:rsid w:val="008065AE"/>
    <w:rsid w:val="00833BE0"/>
    <w:rsid w:val="008376D3"/>
    <w:rsid w:val="00844356"/>
    <w:rsid w:val="00876231"/>
    <w:rsid w:val="0089710E"/>
    <w:rsid w:val="008A0FE5"/>
    <w:rsid w:val="008A7354"/>
    <w:rsid w:val="008A7D55"/>
    <w:rsid w:val="008B1B19"/>
    <w:rsid w:val="008B62DB"/>
    <w:rsid w:val="008D2A25"/>
    <w:rsid w:val="008D5FA0"/>
    <w:rsid w:val="009146AC"/>
    <w:rsid w:val="00920CFF"/>
    <w:rsid w:val="0093160A"/>
    <w:rsid w:val="0093228A"/>
    <w:rsid w:val="00943356"/>
    <w:rsid w:val="00945A66"/>
    <w:rsid w:val="00952B84"/>
    <w:rsid w:val="00954F89"/>
    <w:rsid w:val="0097183C"/>
    <w:rsid w:val="00972E4A"/>
    <w:rsid w:val="00992EEF"/>
    <w:rsid w:val="00993149"/>
    <w:rsid w:val="009A05A9"/>
    <w:rsid w:val="009B364A"/>
    <w:rsid w:val="009B7B0C"/>
    <w:rsid w:val="009D07F9"/>
    <w:rsid w:val="009D5655"/>
    <w:rsid w:val="009F3221"/>
    <w:rsid w:val="00A01E81"/>
    <w:rsid w:val="00A04F0B"/>
    <w:rsid w:val="00A07187"/>
    <w:rsid w:val="00A14DE6"/>
    <w:rsid w:val="00A237F9"/>
    <w:rsid w:val="00A264BC"/>
    <w:rsid w:val="00A32B1E"/>
    <w:rsid w:val="00A37963"/>
    <w:rsid w:val="00A47AF4"/>
    <w:rsid w:val="00A61D0B"/>
    <w:rsid w:val="00A642B7"/>
    <w:rsid w:val="00A64E4D"/>
    <w:rsid w:val="00A65B2F"/>
    <w:rsid w:val="00A671E2"/>
    <w:rsid w:val="00AB39F1"/>
    <w:rsid w:val="00AC3223"/>
    <w:rsid w:val="00AD0DD5"/>
    <w:rsid w:val="00AE26B3"/>
    <w:rsid w:val="00B0157E"/>
    <w:rsid w:val="00B01582"/>
    <w:rsid w:val="00B043EE"/>
    <w:rsid w:val="00B10A3E"/>
    <w:rsid w:val="00B11580"/>
    <w:rsid w:val="00B15BF2"/>
    <w:rsid w:val="00B45A14"/>
    <w:rsid w:val="00B6099D"/>
    <w:rsid w:val="00B64C66"/>
    <w:rsid w:val="00B652E1"/>
    <w:rsid w:val="00B774E0"/>
    <w:rsid w:val="00B83E3F"/>
    <w:rsid w:val="00B91BA8"/>
    <w:rsid w:val="00B96834"/>
    <w:rsid w:val="00BA3F73"/>
    <w:rsid w:val="00BA6670"/>
    <w:rsid w:val="00BA7910"/>
    <w:rsid w:val="00BD0A9D"/>
    <w:rsid w:val="00BD285F"/>
    <w:rsid w:val="00BD3C13"/>
    <w:rsid w:val="00BF372F"/>
    <w:rsid w:val="00BF48DB"/>
    <w:rsid w:val="00C00A39"/>
    <w:rsid w:val="00C01623"/>
    <w:rsid w:val="00C10452"/>
    <w:rsid w:val="00C30C43"/>
    <w:rsid w:val="00C379CB"/>
    <w:rsid w:val="00C50966"/>
    <w:rsid w:val="00C548C1"/>
    <w:rsid w:val="00C54C16"/>
    <w:rsid w:val="00C92149"/>
    <w:rsid w:val="00CA3A83"/>
    <w:rsid w:val="00CA4DD9"/>
    <w:rsid w:val="00CB3A7E"/>
    <w:rsid w:val="00CC0D72"/>
    <w:rsid w:val="00CD6AE7"/>
    <w:rsid w:val="00D0335E"/>
    <w:rsid w:val="00D0462B"/>
    <w:rsid w:val="00D10B7D"/>
    <w:rsid w:val="00D24CB5"/>
    <w:rsid w:val="00D31BC8"/>
    <w:rsid w:val="00D34FBB"/>
    <w:rsid w:val="00D44B69"/>
    <w:rsid w:val="00D45A8C"/>
    <w:rsid w:val="00D502F7"/>
    <w:rsid w:val="00D64D0D"/>
    <w:rsid w:val="00D66F21"/>
    <w:rsid w:val="00D75231"/>
    <w:rsid w:val="00D932BB"/>
    <w:rsid w:val="00D94CD5"/>
    <w:rsid w:val="00DC0F44"/>
    <w:rsid w:val="00DD017A"/>
    <w:rsid w:val="00DF6D50"/>
    <w:rsid w:val="00E2401B"/>
    <w:rsid w:val="00E2554C"/>
    <w:rsid w:val="00E307C7"/>
    <w:rsid w:val="00E31C26"/>
    <w:rsid w:val="00E41DC2"/>
    <w:rsid w:val="00E455A8"/>
    <w:rsid w:val="00E46382"/>
    <w:rsid w:val="00E700CE"/>
    <w:rsid w:val="00E73D0B"/>
    <w:rsid w:val="00E76B42"/>
    <w:rsid w:val="00E970AD"/>
    <w:rsid w:val="00EA4D90"/>
    <w:rsid w:val="00ED4113"/>
    <w:rsid w:val="00ED427D"/>
    <w:rsid w:val="00ED59A3"/>
    <w:rsid w:val="00F04D20"/>
    <w:rsid w:val="00F05624"/>
    <w:rsid w:val="00F130B6"/>
    <w:rsid w:val="00F13CAD"/>
    <w:rsid w:val="00F1426A"/>
    <w:rsid w:val="00F20DB7"/>
    <w:rsid w:val="00F2390F"/>
    <w:rsid w:val="00F2415D"/>
    <w:rsid w:val="00F4063C"/>
    <w:rsid w:val="00F72E19"/>
    <w:rsid w:val="00F7337B"/>
    <w:rsid w:val="00F75E08"/>
    <w:rsid w:val="00F80B65"/>
    <w:rsid w:val="00F9134C"/>
    <w:rsid w:val="00FD3980"/>
    <w:rsid w:val="00FE330A"/>
    <w:rsid w:val="00FE3726"/>
    <w:rsid w:val="00FE5B44"/>
    <w:rsid w:val="00FE7497"/>
    <w:rsid w:val="00FE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D4C9F3-D681-419D-8428-A030D3A88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5D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B15B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B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B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B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BF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BF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3F6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A03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03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3A033B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19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1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9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07CC9-7075-45A8-A25A-2485262AD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534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Kociubowska Ewa</cp:lastModifiedBy>
  <cp:revision>8</cp:revision>
  <cp:lastPrinted>2021-05-12T11:05:00Z</cp:lastPrinted>
  <dcterms:created xsi:type="dcterms:W3CDTF">2021-07-09T08:46:00Z</dcterms:created>
  <dcterms:modified xsi:type="dcterms:W3CDTF">2021-07-09T09:14:00Z</dcterms:modified>
</cp:coreProperties>
</file>