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AE11E" w14:textId="77777777" w:rsidR="00574C13" w:rsidRPr="001707B5" w:rsidRDefault="00876231" w:rsidP="0077574C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14:paraId="6B4B0866" w14:textId="77777777" w:rsidR="00E46382" w:rsidRPr="0077574C" w:rsidRDefault="00E46382" w:rsidP="0077574C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10"/>
          <w:szCs w:val="24"/>
        </w:rPr>
      </w:pPr>
    </w:p>
    <w:p w14:paraId="3030A557" w14:textId="1DF891BE" w:rsidR="00990D39" w:rsidRDefault="00E46382" w:rsidP="0077574C">
      <w:pPr>
        <w:widowControl w:val="0"/>
        <w:tabs>
          <w:tab w:val="left" w:pos="1134"/>
        </w:tabs>
        <w:adjustRightInd w:val="0"/>
        <w:spacing w:after="0" w:line="36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1707B5">
        <w:rPr>
          <w:rFonts w:ascii="Arial" w:hAnsi="Arial" w:cs="Arial"/>
          <w:sz w:val="24"/>
          <w:szCs w:val="24"/>
        </w:rPr>
        <w:t>Niniejsze z</w:t>
      </w:r>
      <w:r w:rsidR="00574C13" w:rsidRPr="001707B5">
        <w:rPr>
          <w:rFonts w:ascii="Arial" w:hAnsi="Arial" w:cs="Arial"/>
          <w:sz w:val="24"/>
          <w:szCs w:val="24"/>
        </w:rPr>
        <w:t>arządzenie</w:t>
      </w:r>
      <w:r w:rsidRPr="001707B5">
        <w:rPr>
          <w:rFonts w:ascii="Arial" w:hAnsi="Arial" w:cs="Arial"/>
          <w:sz w:val="24"/>
          <w:szCs w:val="24"/>
        </w:rPr>
        <w:t xml:space="preserve"> zmieniające zarządzenie Nr </w:t>
      </w:r>
      <w:r w:rsidR="000E2FFF" w:rsidRPr="001707B5">
        <w:rPr>
          <w:rFonts w:ascii="Arial" w:hAnsi="Arial" w:cs="Arial"/>
          <w:sz w:val="24"/>
          <w:szCs w:val="24"/>
        </w:rPr>
        <w:t>128</w:t>
      </w:r>
      <w:r w:rsidRPr="001707B5">
        <w:rPr>
          <w:rFonts w:ascii="Arial" w:hAnsi="Arial" w:cs="Arial"/>
          <w:sz w:val="24"/>
          <w:szCs w:val="24"/>
        </w:rPr>
        <w:t xml:space="preserve">/2019/DSOZ Prezesa Narodowego Funduszu Zdrowia z dnia </w:t>
      </w:r>
      <w:r w:rsidR="000E2FFF" w:rsidRPr="001707B5">
        <w:rPr>
          <w:rFonts w:ascii="Arial" w:hAnsi="Arial" w:cs="Arial"/>
          <w:sz w:val="24"/>
          <w:szCs w:val="24"/>
        </w:rPr>
        <w:t>30 września</w:t>
      </w:r>
      <w:r w:rsidRPr="001707B5">
        <w:rPr>
          <w:rFonts w:ascii="Arial" w:hAnsi="Arial" w:cs="Arial"/>
          <w:sz w:val="24"/>
          <w:szCs w:val="24"/>
        </w:rPr>
        <w:t xml:space="preserve"> 2019 r. w sprawie warunków umów </w:t>
      </w:r>
      <w:r w:rsidR="000E2FFF" w:rsidRPr="001707B5">
        <w:rPr>
          <w:rFonts w:ascii="Arial" w:hAnsi="Arial" w:cs="Arial"/>
          <w:sz w:val="24"/>
          <w:szCs w:val="24"/>
        </w:rPr>
        <w:t>o udzielanie onkologicznych świadczeń kompleksowych</w:t>
      </w:r>
      <w:r w:rsidR="005B1FC3">
        <w:rPr>
          <w:rFonts w:ascii="Arial" w:hAnsi="Arial" w:cs="Arial"/>
          <w:sz w:val="24"/>
          <w:szCs w:val="24"/>
        </w:rPr>
        <w:t xml:space="preserve"> (z późn. zm.)</w:t>
      </w:r>
      <w:r w:rsidR="006933B5">
        <w:rPr>
          <w:rFonts w:ascii="Arial" w:hAnsi="Arial" w:cs="Arial"/>
          <w:sz w:val="24"/>
          <w:szCs w:val="24"/>
        </w:rPr>
        <w:t xml:space="preserve"> </w:t>
      </w:r>
      <w:r w:rsidR="00574C13" w:rsidRPr="001707B5">
        <w:rPr>
          <w:rFonts w:ascii="Arial" w:hAnsi="Arial" w:cs="Arial"/>
          <w:sz w:val="24"/>
          <w:szCs w:val="24"/>
        </w:rPr>
        <w:t>stanowi wykonanie upoważnienia ustawowego zawartego</w:t>
      </w:r>
      <w:r w:rsidRPr="001707B5">
        <w:rPr>
          <w:rFonts w:ascii="Arial" w:hAnsi="Arial" w:cs="Arial"/>
          <w:sz w:val="24"/>
          <w:szCs w:val="24"/>
        </w:rPr>
        <w:t xml:space="preserve"> </w:t>
      </w:r>
      <w:r w:rsidR="00574C13" w:rsidRPr="001707B5">
        <w:rPr>
          <w:rFonts w:ascii="Arial" w:hAnsi="Arial" w:cs="Arial"/>
          <w:sz w:val="24"/>
          <w:szCs w:val="24"/>
        </w:rPr>
        <w:t>w art. 146 ust. 1 ustawy z dnia 27 sierpnia 2004 r. o świadczeniach opieki zdrowotnej finansowanych ze środków publicznych</w:t>
      </w:r>
      <w:r w:rsidR="005656B4">
        <w:rPr>
          <w:rFonts w:ascii="Arial" w:hAnsi="Arial" w:cs="Arial"/>
          <w:sz w:val="24"/>
          <w:szCs w:val="24"/>
        </w:rPr>
        <w:t xml:space="preserve"> </w:t>
      </w:r>
      <w:r w:rsidR="003A033B" w:rsidRPr="001707B5">
        <w:rPr>
          <w:rFonts w:ascii="Arial" w:hAnsi="Arial" w:cs="Arial"/>
          <w:sz w:val="24"/>
          <w:szCs w:val="24"/>
        </w:rPr>
        <w:t>(Dz.</w:t>
      </w:r>
      <w:r w:rsidR="007D3139" w:rsidRPr="001707B5">
        <w:rPr>
          <w:rFonts w:ascii="Arial" w:hAnsi="Arial" w:cs="Arial"/>
          <w:sz w:val="24"/>
          <w:szCs w:val="24"/>
        </w:rPr>
        <w:t xml:space="preserve"> </w:t>
      </w:r>
      <w:r w:rsidR="003A033B" w:rsidRPr="001707B5">
        <w:rPr>
          <w:rFonts w:ascii="Arial" w:hAnsi="Arial" w:cs="Arial"/>
          <w:sz w:val="24"/>
          <w:szCs w:val="24"/>
        </w:rPr>
        <w:t xml:space="preserve">U. z 2019 r. poz. 1373, z późn. zm.) </w:t>
      </w:r>
      <w:r w:rsidR="00574C13" w:rsidRPr="001707B5">
        <w:rPr>
          <w:rFonts w:ascii="Arial" w:hAnsi="Arial" w:cs="Arial"/>
          <w:sz w:val="24"/>
          <w:szCs w:val="24"/>
        </w:rPr>
        <w:t>zwanej dalej „ustawą o świadczeniach”.</w:t>
      </w:r>
      <w:r w:rsidR="00933F8B">
        <w:rPr>
          <w:rFonts w:ascii="Arial" w:hAnsi="Arial" w:cs="Arial"/>
          <w:sz w:val="24"/>
          <w:szCs w:val="24"/>
        </w:rPr>
        <w:t xml:space="preserve"> </w:t>
      </w:r>
    </w:p>
    <w:p w14:paraId="3EE286BB" w14:textId="5326AEE4" w:rsidR="006559D7" w:rsidRPr="000A35FF" w:rsidRDefault="005B1FC3" w:rsidP="0077574C">
      <w:pPr>
        <w:widowControl w:val="0"/>
        <w:tabs>
          <w:tab w:val="left" w:pos="1134"/>
        </w:tabs>
        <w:adjustRightInd w:val="0"/>
        <w:spacing w:after="0" w:line="360" w:lineRule="auto"/>
        <w:ind w:firstLine="567"/>
        <w:jc w:val="both"/>
        <w:outlineLvl w:val="0"/>
        <w:rPr>
          <w:rFonts w:ascii="Arial" w:eastAsia="Times New Roman" w:hAnsi="Arial" w:cs="Times New Roman"/>
          <w:bCs/>
          <w:sz w:val="14"/>
          <w:szCs w:val="24"/>
          <w:lang w:eastAsia="x-none"/>
        </w:rPr>
      </w:pPr>
      <w:r>
        <w:rPr>
          <w:rFonts w:ascii="Arial" w:hAnsi="Arial" w:cs="Arial"/>
          <w:sz w:val="24"/>
          <w:szCs w:val="24"/>
        </w:rPr>
        <w:t>Przedmiotowa regulacja w</w:t>
      </w:r>
      <w:r w:rsidR="00933F8B">
        <w:rPr>
          <w:rFonts w:ascii="Arial" w:hAnsi="Arial" w:cs="Arial"/>
          <w:sz w:val="24"/>
          <w:szCs w:val="24"/>
        </w:rPr>
        <w:t>prowadza następujące zmiany</w:t>
      </w:r>
      <w:r w:rsidR="006C2EA9">
        <w:rPr>
          <w:rFonts w:ascii="Arial" w:hAnsi="Arial" w:cs="Arial"/>
          <w:sz w:val="24"/>
          <w:szCs w:val="24"/>
        </w:rPr>
        <w:t xml:space="preserve"> (symetryczne do zarządzenia w rodzaju leczenie szpitalne)</w:t>
      </w:r>
      <w:r w:rsidR="00933F8B">
        <w:rPr>
          <w:rFonts w:ascii="Arial" w:hAnsi="Arial" w:cs="Arial"/>
          <w:sz w:val="24"/>
          <w:szCs w:val="24"/>
        </w:rPr>
        <w:t>:</w:t>
      </w:r>
    </w:p>
    <w:p w14:paraId="13578C34" w14:textId="7E187E66" w:rsidR="006933B5" w:rsidRDefault="005B1FC3" w:rsidP="0077574C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5656B4" w:rsidRPr="006559D7">
        <w:rPr>
          <w:rFonts w:ascii="Arial" w:hAnsi="Arial" w:cs="Arial"/>
          <w:sz w:val="24"/>
          <w:szCs w:val="24"/>
        </w:rPr>
        <w:t>godnie z raportem AOTMiT z 16 marca 2020 r</w:t>
      </w:r>
      <w:r w:rsidR="006C2EA9">
        <w:rPr>
          <w:rFonts w:ascii="Arial" w:hAnsi="Arial" w:cs="Arial"/>
          <w:sz w:val="24"/>
          <w:szCs w:val="24"/>
        </w:rPr>
        <w:t>,</w:t>
      </w:r>
      <w:r w:rsidR="005656B4" w:rsidRPr="006559D7">
        <w:rPr>
          <w:rFonts w:ascii="Arial" w:hAnsi="Arial" w:cs="Arial"/>
          <w:sz w:val="24"/>
          <w:szCs w:val="24"/>
        </w:rPr>
        <w:t xml:space="preserve"> przedstawiającym wyniki analiz </w:t>
      </w:r>
      <w:r w:rsidR="00AA6450">
        <w:rPr>
          <w:rFonts w:ascii="Arial" w:hAnsi="Arial" w:cs="Arial"/>
          <w:sz w:val="24"/>
          <w:szCs w:val="24"/>
        </w:rPr>
        <w:br/>
      </w:r>
      <w:r w:rsidR="005656B4" w:rsidRPr="006559D7">
        <w:rPr>
          <w:rFonts w:ascii="Arial" w:hAnsi="Arial" w:cs="Arial"/>
          <w:sz w:val="24"/>
          <w:szCs w:val="24"/>
        </w:rPr>
        <w:t>i projekty taryf dla wybranych świadczeń gwarantowanych</w:t>
      </w:r>
      <w:r w:rsidR="006C2EA9">
        <w:rPr>
          <w:rFonts w:ascii="Arial" w:hAnsi="Arial" w:cs="Arial"/>
          <w:sz w:val="24"/>
          <w:szCs w:val="24"/>
        </w:rPr>
        <w:t>,</w:t>
      </w:r>
      <w:r w:rsidR="005656B4" w:rsidRPr="006559D7">
        <w:rPr>
          <w:rFonts w:ascii="Arial" w:hAnsi="Arial" w:cs="Arial"/>
          <w:sz w:val="24"/>
          <w:szCs w:val="24"/>
        </w:rPr>
        <w:t xml:space="preserve"> obejmujących kompleksową opiekę onkologiczną nad świadczeniobiorcą z nowotworem piersi (KON-Pierś)</w:t>
      </w:r>
      <w:r w:rsidR="006C2EA9">
        <w:rPr>
          <w:rFonts w:ascii="Arial" w:hAnsi="Arial" w:cs="Arial"/>
          <w:sz w:val="24"/>
          <w:szCs w:val="24"/>
        </w:rPr>
        <w:t xml:space="preserve"> realizowanych w  ramach BCU, </w:t>
      </w:r>
      <w:r w:rsidR="00E07415">
        <w:rPr>
          <w:rFonts w:ascii="Arial" w:hAnsi="Arial" w:cs="Arial"/>
          <w:sz w:val="24"/>
          <w:szCs w:val="24"/>
        </w:rPr>
        <w:t xml:space="preserve">dokonano podziału </w:t>
      </w:r>
      <w:r w:rsidR="006933B5">
        <w:rPr>
          <w:rFonts w:ascii="Arial" w:hAnsi="Arial" w:cs="Arial"/>
          <w:sz w:val="24"/>
          <w:szCs w:val="24"/>
        </w:rPr>
        <w:t xml:space="preserve">dotychczasowych </w:t>
      </w:r>
      <w:r w:rsidR="006933B5" w:rsidRPr="00022E26">
        <w:rPr>
          <w:rFonts w:ascii="Arial" w:hAnsi="Arial" w:cs="Arial"/>
          <w:sz w:val="24"/>
          <w:szCs w:val="24"/>
        </w:rPr>
        <w:t xml:space="preserve">grup J01 </w:t>
      </w:r>
      <w:r w:rsidR="006933B5" w:rsidRPr="006D0F0F">
        <w:rPr>
          <w:rFonts w:ascii="Arial" w:hAnsi="Arial" w:cs="Arial"/>
          <w:i/>
          <w:sz w:val="24"/>
          <w:szCs w:val="24"/>
        </w:rPr>
        <w:t>Radykalne odjęcie piersi z  rekonstrukcją</w:t>
      </w:r>
      <w:r w:rsidR="006933B5" w:rsidRPr="00022E26">
        <w:rPr>
          <w:rFonts w:ascii="Arial" w:hAnsi="Arial" w:cs="Arial"/>
          <w:sz w:val="24"/>
          <w:szCs w:val="24"/>
        </w:rPr>
        <w:t xml:space="preserve"> oraz </w:t>
      </w:r>
      <w:r w:rsidR="006C2EA9">
        <w:rPr>
          <w:rFonts w:ascii="Arial" w:hAnsi="Arial" w:cs="Arial"/>
          <w:sz w:val="24"/>
          <w:szCs w:val="24"/>
        </w:rPr>
        <w:br/>
      </w:r>
      <w:r w:rsidR="006933B5" w:rsidRPr="00022E26">
        <w:rPr>
          <w:rFonts w:ascii="Arial" w:hAnsi="Arial" w:cs="Arial"/>
          <w:sz w:val="24"/>
          <w:szCs w:val="24"/>
        </w:rPr>
        <w:t xml:space="preserve">J04 </w:t>
      </w:r>
      <w:r w:rsidR="006933B5" w:rsidRPr="006D0F0F">
        <w:rPr>
          <w:rFonts w:ascii="Arial" w:hAnsi="Arial" w:cs="Arial"/>
          <w:i/>
          <w:sz w:val="24"/>
          <w:szCs w:val="24"/>
        </w:rPr>
        <w:t>Zabiegi rekonstrukcyjne piersi</w:t>
      </w:r>
      <w:r w:rsidR="004C4788">
        <w:rPr>
          <w:rFonts w:ascii="Arial" w:hAnsi="Arial" w:cs="Arial"/>
          <w:sz w:val="24"/>
          <w:szCs w:val="24"/>
        </w:rPr>
        <w:t>,</w:t>
      </w:r>
      <w:r w:rsidR="006933B5" w:rsidRPr="00022E26">
        <w:rPr>
          <w:rFonts w:ascii="Arial" w:hAnsi="Arial" w:cs="Arial"/>
          <w:sz w:val="24"/>
          <w:szCs w:val="24"/>
        </w:rPr>
        <w:t xml:space="preserve"> w zależności od </w:t>
      </w:r>
      <w:r w:rsidR="006933B5">
        <w:rPr>
          <w:rFonts w:ascii="Arial" w:hAnsi="Arial" w:cs="Arial"/>
          <w:sz w:val="24"/>
          <w:szCs w:val="24"/>
        </w:rPr>
        <w:t> </w:t>
      </w:r>
      <w:r w:rsidR="006933B5" w:rsidRPr="00022E26">
        <w:rPr>
          <w:rFonts w:ascii="Arial" w:hAnsi="Arial" w:cs="Arial"/>
          <w:sz w:val="24"/>
          <w:szCs w:val="24"/>
        </w:rPr>
        <w:t xml:space="preserve">zastosowanej </w:t>
      </w:r>
      <w:r w:rsidR="006933B5">
        <w:rPr>
          <w:rFonts w:ascii="Arial" w:hAnsi="Arial" w:cs="Arial"/>
          <w:sz w:val="24"/>
          <w:szCs w:val="24"/>
        </w:rPr>
        <w:t xml:space="preserve">podczas zabiegu </w:t>
      </w:r>
      <w:r w:rsidR="006933B5" w:rsidRPr="00022E26">
        <w:rPr>
          <w:rFonts w:ascii="Arial" w:hAnsi="Arial" w:cs="Arial"/>
          <w:sz w:val="24"/>
          <w:szCs w:val="24"/>
        </w:rPr>
        <w:t xml:space="preserve">metody </w:t>
      </w:r>
      <w:r w:rsidR="00AA6450">
        <w:rPr>
          <w:rFonts w:ascii="Arial" w:hAnsi="Arial" w:cs="Arial"/>
          <w:sz w:val="24"/>
          <w:szCs w:val="24"/>
        </w:rPr>
        <w:t>– proteza/</w:t>
      </w:r>
      <w:r w:rsidR="006933B5">
        <w:rPr>
          <w:rFonts w:ascii="Arial" w:hAnsi="Arial" w:cs="Arial"/>
          <w:sz w:val="24"/>
          <w:szCs w:val="24"/>
        </w:rPr>
        <w:t>ekspander vs tkanka własna</w:t>
      </w:r>
      <w:r w:rsidR="00E07415">
        <w:rPr>
          <w:rFonts w:ascii="Arial" w:hAnsi="Arial" w:cs="Arial"/>
          <w:sz w:val="24"/>
          <w:szCs w:val="24"/>
        </w:rPr>
        <w:t xml:space="preserve">. </w:t>
      </w:r>
      <w:r w:rsidR="004C4788">
        <w:rPr>
          <w:rFonts w:ascii="Arial" w:hAnsi="Arial" w:cs="Arial"/>
          <w:sz w:val="24"/>
          <w:szCs w:val="24"/>
        </w:rPr>
        <w:br/>
      </w:r>
      <w:r w:rsidR="00E07415">
        <w:rPr>
          <w:rFonts w:ascii="Arial" w:hAnsi="Arial" w:cs="Arial"/>
          <w:sz w:val="24"/>
          <w:szCs w:val="24"/>
        </w:rPr>
        <w:t xml:space="preserve">W wyniku </w:t>
      </w:r>
      <w:r>
        <w:rPr>
          <w:rFonts w:ascii="Arial" w:hAnsi="Arial" w:cs="Arial"/>
          <w:sz w:val="24"/>
          <w:szCs w:val="24"/>
        </w:rPr>
        <w:t>ww</w:t>
      </w:r>
      <w:r w:rsidR="00D01DA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zmian </w:t>
      </w:r>
      <w:r w:rsidR="00E07415">
        <w:rPr>
          <w:rFonts w:ascii="Arial" w:hAnsi="Arial" w:cs="Arial"/>
          <w:sz w:val="24"/>
          <w:szCs w:val="24"/>
        </w:rPr>
        <w:t>utworzono grupy:</w:t>
      </w:r>
    </w:p>
    <w:p w14:paraId="20AA5952" w14:textId="2D152E39" w:rsidR="005656B4" w:rsidRDefault="000A35FF" w:rsidP="0077574C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J01G </w:t>
      </w:r>
      <w:r w:rsidR="005656B4" w:rsidRPr="00C6632E">
        <w:rPr>
          <w:rFonts w:ascii="Arial" w:hAnsi="Arial" w:cs="Arial"/>
          <w:sz w:val="24"/>
          <w:szCs w:val="24"/>
        </w:rPr>
        <w:t>5.51.01.0009052</w:t>
      </w:r>
      <w:r w:rsidR="005656B4">
        <w:rPr>
          <w:rFonts w:ascii="Arial" w:hAnsi="Arial" w:cs="Arial"/>
          <w:sz w:val="24"/>
          <w:szCs w:val="24"/>
        </w:rPr>
        <w:t xml:space="preserve"> </w:t>
      </w:r>
      <w:r w:rsidR="005656B4" w:rsidRPr="00C6632E">
        <w:rPr>
          <w:rFonts w:ascii="Arial" w:hAnsi="Arial" w:cs="Arial"/>
          <w:sz w:val="24"/>
          <w:szCs w:val="24"/>
        </w:rPr>
        <w:t>Radykalne</w:t>
      </w:r>
      <w:r w:rsidR="006559D7">
        <w:rPr>
          <w:rFonts w:ascii="Arial" w:hAnsi="Arial" w:cs="Arial"/>
          <w:sz w:val="24"/>
          <w:szCs w:val="24"/>
        </w:rPr>
        <w:t xml:space="preserve"> odjęcie piersi z rekonstrukcją z</w:t>
      </w:r>
      <w:r w:rsidR="005656B4" w:rsidRPr="00C6632E">
        <w:rPr>
          <w:rFonts w:ascii="Arial" w:hAnsi="Arial" w:cs="Arial"/>
          <w:sz w:val="24"/>
          <w:szCs w:val="24"/>
        </w:rPr>
        <w:t xml:space="preserve"> </w:t>
      </w:r>
      <w:r w:rsidR="005656B4">
        <w:rPr>
          <w:rFonts w:ascii="Arial" w:hAnsi="Arial" w:cs="Arial"/>
          <w:sz w:val="24"/>
          <w:szCs w:val="24"/>
        </w:rPr>
        <w:t> </w:t>
      </w:r>
      <w:r w:rsidR="005656B4" w:rsidRPr="00C6632E">
        <w:rPr>
          <w:rFonts w:ascii="Arial" w:hAnsi="Arial" w:cs="Arial"/>
          <w:sz w:val="24"/>
          <w:szCs w:val="24"/>
        </w:rPr>
        <w:t>zastosowaniem tkanki własnej *</w:t>
      </w:r>
      <w:r w:rsidR="005B1FC3">
        <w:rPr>
          <w:rFonts w:ascii="Arial" w:hAnsi="Arial" w:cs="Arial"/>
          <w:sz w:val="24"/>
          <w:szCs w:val="24"/>
        </w:rPr>
        <w:t>,</w:t>
      </w:r>
      <w:r w:rsidR="005656B4">
        <w:rPr>
          <w:rFonts w:ascii="Arial" w:hAnsi="Arial" w:cs="Arial"/>
          <w:sz w:val="24"/>
          <w:szCs w:val="24"/>
        </w:rPr>
        <w:t xml:space="preserve"> </w:t>
      </w:r>
    </w:p>
    <w:p w14:paraId="42315BA2" w14:textId="774D3DF4" w:rsidR="005656B4" w:rsidRDefault="005656B4" w:rsidP="0077574C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J01H 5.51.01.0009053 </w:t>
      </w:r>
      <w:r w:rsidRPr="00C6632E">
        <w:rPr>
          <w:rFonts w:ascii="Arial" w:hAnsi="Arial" w:cs="Arial"/>
          <w:sz w:val="24"/>
          <w:szCs w:val="24"/>
        </w:rPr>
        <w:t xml:space="preserve">Radykalne odjęcie piersi z rekonstrukcją z </w:t>
      </w:r>
      <w:r>
        <w:rPr>
          <w:rFonts w:ascii="Arial" w:hAnsi="Arial" w:cs="Arial"/>
          <w:sz w:val="24"/>
          <w:szCs w:val="24"/>
        </w:rPr>
        <w:t> </w:t>
      </w:r>
      <w:r w:rsidRPr="00C6632E">
        <w:rPr>
          <w:rFonts w:ascii="Arial" w:hAnsi="Arial" w:cs="Arial"/>
          <w:sz w:val="24"/>
          <w:szCs w:val="24"/>
        </w:rPr>
        <w:t>zastosowaniem protezy/ ekspandera *</w:t>
      </w:r>
      <w:r w:rsidR="005B1FC3">
        <w:rPr>
          <w:rFonts w:ascii="Arial" w:hAnsi="Arial" w:cs="Arial"/>
          <w:sz w:val="24"/>
          <w:szCs w:val="24"/>
        </w:rPr>
        <w:t>,</w:t>
      </w:r>
    </w:p>
    <w:p w14:paraId="7A951C35" w14:textId="40BE9CE1" w:rsidR="005656B4" w:rsidRDefault="005656B4" w:rsidP="0077574C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J04G </w:t>
      </w:r>
      <w:r w:rsidR="006559D7">
        <w:rPr>
          <w:rFonts w:ascii="Arial" w:hAnsi="Arial" w:cs="Arial"/>
          <w:sz w:val="24"/>
          <w:szCs w:val="24"/>
        </w:rPr>
        <w:t xml:space="preserve">5.51.01.0009054 </w:t>
      </w:r>
      <w:r w:rsidRPr="00C6632E">
        <w:rPr>
          <w:rFonts w:ascii="Arial" w:hAnsi="Arial" w:cs="Arial"/>
          <w:sz w:val="24"/>
          <w:szCs w:val="24"/>
        </w:rPr>
        <w:t>Zabiegi rekonstrukcyjne piersi z zastosowaniem tkanki własnej *</w:t>
      </w:r>
      <w:r>
        <w:rPr>
          <w:rFonts w:ascii="Arial" w:hAnsi="Arial" w:cs="Arial"/>
          <w:sz w:val="24"/>
          <w:szCs w:val="24"/>
        </w:rPr>
        <w:t xml:space="preserve"> </w:t>
      </w:r>
      <w:r w:rsidR="005B1FC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oraz</w:t>
      </w:r>
    </w:p>
    <w:p w14:paraId="45680C99" w14:textId="5FA17377" w:rsidR="005656B4" w:rsidRDefault="005656B4" w:rsidP="0077574C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J04H 5.51.01.0009055 </w:t>
      </w:r>
      <w:r w:rsidRPr="00C6632E">
        <w:rPr>
          <w:rFonts w:ascii="Arial" w:hAnsi="Arial" w:cs="Arial"/>
          <w:sz w:val="24"/>
          <w:szCs w:val="24"/>
        </w:rPr>
        <w:t>Zabiegi rekonstrukcyjne piersi z zastosowaniem protezy/ ekspandera *</w:t>
      </w:r>
      <w:r w:rsidR="005B1FC3">
        <w:rPr>
          <w:rFonts w:ascii="Arial" w:hAnsi="Arial" w:cs="Arial"/>
          <w:sz w:val="24"/>
          <w:szCs w:val="24"/>
        </w:rPr>
        <w:t>;</w:t>
      </w:r>
    </w:p>
    <w:p w14:paraId="6DBDAC4D" w14:textId="4FD77638" w:rsidR="00711CC6" w:rsidRDefault="005B1FC3" w:rsidP="0077574C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11CC6">
        <w:rPr>
          <w:rFonts w:ascii="Arial" w:hAnsi="Arial" w:cs="Arial"/>
          <w:sz w:val="24"/>
          <w:szCs w:val="24"/>
        </w:rPr>
        <w:t xml:space="preserve">prowadzono zmiany </w:t>
      </w:r>
      <w:r w:rsidR="00C45532" w:rsidRPr="00C45532">
        <w:rPr>
          <w:rFonts w:ascii="Arial" w:hAnsi="Arial" w:cs="Arial"/>
          <w:sz w:val="24"/>
          <w:szCs w:val="24"/>
        </w:rPr>
        <w:t xml:space="preserve">w charakterystykach grup </w:t>
      </w:r>
      <w:r w:rsidR="00E07415" w:rsidRPr="00C45532">
        <w:rPr>
          <w:rFonts w:ascii="Arial" w:hAnsi="Arial" w:cs="Arial"/>
          <w:sz w:val="24"/>
          <w:szCs w:val="24"/>
        </w:rPr>
        <w:t xml:space="preserve">J03E Duże zabiegi w obrębie piersi &gt; 65 r.ż. </w:t>
      </w:r>
      <w:r w:rsidR="00C45532" w:rsidRPr="00C45532">
        <w:rPr>
          <w:rFonts w:ascii="Arial" w:hAnsi="Arial" w:cs="Arial"/>
          <w:sz w:val="24"/>
          <w:szCs w:val="24"/>
        </w:rPr>
        <w:t xml:space="preserve">oraz </w:t>
      </w:r>
      <w:r w:rsidR="00E07415" w:rsidRPr="00C45532">
        <w:rPr>
          <w:rFonts w:ascii="Arial" w:hAnsi="Arial" w:cs="Arial"/>
          <w:sz w:val="24"/>
          <w:szCs w:val="24"/>
        </w:rPr>
        <w:t>J06 Mała chirurgia piersi</w:t>
      </w:r>
      <w:r w:rsidR="00C45532">
        <w:rPr>
          <w:rFonts w:ascii="Arial" w:hAnsi="Arial" w:cs="Arial"/>
          <w:sz w:val="24"/>
          <w:szCs w:val="24"/>
        </w:rPr>
        <w:t>.</w:t>
      </w:r>
      <w:r w:rsidR="00E07415" w:rsidRPr="00C45532">
        <w:rPr>
          <w:rFonts w:ascii="Arial" w:hAnsi="Arial" w:cs="Arial"/>
          <w:sz w:val="24"/>
          <w:szCs w:val="24"/>
        </w:rPr>
        <w:t xml:space="preserve"> </w:t>
      </w:r>
    </w:p>
    <w:p w14:paraId="19C025F0" w14:textId="46BA3133" w:rsidR="00C45532" w:rsidRDefault="00C45532" w:rsidP="0077574C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11CC6">
        <w:rPr>
          <w:rFonts w:ascii="Arial" w:hAnsi="Arial" w:cs="Arial"/>
          <w:sz w:val="24"/>
          <w:szCs w:val="24"/>
        </w:rPr>
        <w:t xml:space="preserve">Przedmiotowy projekt zarządzenia, zgodnie z art. 146 ust. 4 ustawy </w:t>
      </w:r>
      <w:r w:rsidR="0077574C">
        <w:rPr>
          <w:rFonts w:ascii="Arial" w:hAnsi="Arial" w:cs="Arial"/>
          <w:sz w:val="24"/>
          <w:szCs w:val="24"/>
        </w:rPr>
        <w:br/>
      </w:r>
      <w:r w:rsidRPr="00711CC6">
        <w:rPr>
          <w:rFonts w:ascii="Arial" w:hAnsi="Arial" w:cs="Arial"/>
          <w:sz w:val="24"/>
          <w:szCs w:val="24"/>
        </w:rPr>
        <w:t xml:space="preserve">o świadczeniach oraz zgodnie z § 2 ust. 3 załącznika do rozporządzenia Ministra Zdrowia z dnia 8 września 2015 r. w sprawie ogólnych warunków umów o udzielanie świadczeń opieki zdrowotnej </w:t>
      </w:r>
      <w:r w:rsidRPr="00A5742A">
        <w:rPr>
          <w:rFonts w:ascii="Arial" w:hAnsi="Arial" w:cs="Arial"/>
          <w:sz w:val="24"/>
          <w:szCs w:val="24"/>
        </w:rPr>
        <w:t>(</w:t>
      </w:r>
      <w:r w:rsidR="00A5742A" w:rsidRPr="00A5742A">
        <w:rPr>
          <w:rFonts w:ascii="Arial" w:hAnsi="Arial" w:cs="Arial"/>
          <w:sz w:val="24"/>
          <w:szCs w:val="24"/>
        </w:rPr>
        <w:t>Dz. U. 2020 r. poz. 320</w:t>
      </w:r>
      <w:r w:rsidRPr="00A5742A">
        <w:rPr>
          <w:rFonts w:ascii="Arial" w:hAnsi="Arial" w:cs="Arial"/>
          <w:sz w:val="24"/>
          <w:szCs w:val="24"/>
        </w:rPr>
        <w:t>.)</w:t>
      </w:r>
      <w:r w:rsidRPr="00711CC6">
        <w:rPr>
          <w:rFonts w:ascii="Arial" w:hAnsi="Arial" w:cs="Arial"/>
          <w:sz w:val="24"/>
          <w:szCs w:val="24"/>
        </w:rPr>
        <w:t xml:space="preserve"> </w:t>
      </w:r>
      <w:r w:rsidR="005B1FC3">
        <w:rPr>
          <w:rFonts w:ascii="Arial" w:hAnsi="Arial" w:cs="Arial"/>
          <w:sz w:val="24"/>
          <w:szCs w:val="24"/>
        </w:rPr>
        <w:t>był przedmiotem</w:t>
      </w:r>
      <w:r w:rsidR="00B43F6C">
        <w:rPr>
          <w:rFonts w:ascii="Arial" w:hAnsi="Arial" w:cs="Arial"/>
          <w:sz w:val="24"/>
          <w:szCs w:val="24"/>
        </w:rPr>
        <w:t xml:space="preserve"> </w:t>
      </w:r>
      <w:r w:rsidRPr="00711CC6">
        <w:rPr>
          <w:rFonts w:ascii="Arial" w:hAnsi="Arial" w:cs="Arial"/>
          <w:sz w:val="24"/>
          <w:szCs w:val="24"/>
        </w:rPr>
        <w:t xml:space="preserve">konsultacji zewnętrznych </w:t>
      </w:r>
      <w:r w:rsidR="00B43F6C">
        <w:rPr>
          <w:rFonts w:ascii="Arial" w:hAnsi="Arial" w:cs="Arial"/>
          <w:sz w:val="24"/>
          <w:szCs w:val="24"/>
        </w:rPr>
        <w:t xml:space="preserve">przez </w:t>
      </w:r>
      <w:r w:rsidRPr="00711CC6">
        <w:rPr>
          <w:rFonts w:ascii="Arial" w:hAnsi="Arial" w:cs="Arial"/>
          <w:sz w:val="24"/>
          <w:szCs w:val="24"/>
        </w:rPr>
        <w:t xml:space="preserve">okres </w:t>
      </w:r>
      <w:r w:rsidR="007C7687">
        <w:rPr>
          <w:rFonts w:ascii="Arial" w:hAnsi="Arial" w:cs="Arial"/>
          <w:sz w:val="24"/>
          <w:szCs w:val="24"/>
        </w:rPr>
        <w:t>7</w:t>
      </w:r>
      <w:r w:rsidRPr="00711CC6">
        <w:rPr>
          <w:rFonts w:ascii="Arial" w:hAnsi="Arial" w:cs="Arial"/>
          <w:sz w:val="24"/>
          <w:szCs w:val="24"/>
        </w:rPr>
        <w:t xml:space="preserve"> dni. </w:t>
      </w:r>
    </w:p>
    <w:p w14:paraId="645DC2D3" w14:textId="77777777" w:rsidR="00D01DA1" w:rsidRDefault="0013739B" w:rsidP="001373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3739B">
        <w:rPr>
          <w:rFonts w:ascii="Arial" w:hAnsi="Arial" w:cs="Arial"/>
          <w:sz w:val="24"/>
          <w:szCs w:val="24"/>
        </w:rPr>
        <w:t>Uwagi zgłosiły 3 podmioty. W ich wyniku</w:t>
      </w:r>
      <w:r w:rsidR="00D01DA1">
        <w:rPr>
          <w:rFonts w:ascii="Arial" w:hAnsi="Arial" w:cs="Arial"/>
          <w:sz w:val="24"/>
          <w:szCs w:val="24"/>
        </w:rPr>
        <w:t>:</w:t>
      </w:r>
    </w:p>
    <w:p w14:paraId="2792C5D3" w14:textId="47C072AA" w:rsidR="00032807" w:rsidRPr="0013739B" w:rsidRDefault="00D01DA1" w:rsidP="00D01DA1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a)</w:t>
      </w:r>
      <w:r w:rsidR="0013739B" w:rsidRPr="0013739B">
        <w:rPr>
          <w:rFonts w:ascii="Arial" w:hAnsi="Arial" w:cs="Arial"/>
          <w:sz w:val="24"/>
          <w:szCs w:val="24"/>
        </w:rPr>
        <w:t xml:space="preserve"> dopuszczono sumowanie świadczeń z katalogu 1 c do zarządzenia w  rodzaju leczenie szpitalne dla następujących produktów z katalogu 1on:</w:t>
      </w:r>
    </w:p>
    <w:p w14:paraId="2013FDA0" w14:textId="39F59BFF" w:rsidR="0013739B" w:rsidRPr="0013739B" w:rsidRDefault="0013739B" w:rsidP="00D01DA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3739B">
        <w:rPr>
          <w:rFonts w:ascii="Arial" w:hAnsi="Arial" w:cs="Arial"/>
          <w:sz w:val="24"/>
          <w:szCs w:val="24"/>
        </w:rPr>
        <w:t xml:space="preserve">- </w:t>
      </w:r>
      <w:r w:rsidRPr="0013739B">
        <w:rPr>
          <w:rFonts w:ascii="Arial" w:eastAsia="Times New Roman" w:hAnsi="Arial" w:cs="Arial"/>
          <w:sz w:val="24"/>
          <w:szCs w:val="24"/>
          <w:lang w:eastAsia="pl-PL"/>
        </w:rPr>
        <w:t xml:space="preserve">5.60.01.0000001- Materiał onkologiczny duży </w:t>
      </w:r>
    </w:p>
    <w:p w14:paraId="3C83D654" w14:textId="366D2BB1" w:rsidR="0013739B" w:rsidRPr="0013739B" w:rsidRDefault="0013739B" w:rsidP="00D01DA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3739B">
        <w:rPr>
          <w:rFonts w:ascii="Arial" w:eastAsia="Times New Roman" w:hAnsi="Arial" w:cs="Arial"/>
          <w:sz w:val="24"/>
          <w:szCs w:val="24"/>
          <w:lang w:eastAsia="pl-PL"/>
        </w:rPr>
        <w:t>- 5.60.01.0000002 - Materiał śródoperacyjny</w:t>
      </w:r>
    </w:p>
    <w:p w14:paraId="73AF6CC9" w14:textId="2A704D7D" w:rsidR="00D01DA1" w:rsidRDefault="0013739B" w:rsidP="00D01DA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3739B">
        <w:rPr>
          <w:rFonts w:ascii="Arial" w:eastAsia="Times New Roman" w:hAnsi="Arial" w:cs="Arial"/>
          <w:sz w:val="24"/>
          <w:szCs w:val="24"/>
          <w:lang w:eastAsia="pl-PL"/>
        </w:rPr>
        <w:t>- 5.60.01.0000003 - Konsylium lekarskie</w:t>
      </w:r>
      <w:r w:rsidR="00D01DA1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0B07ACB" w14:textId="3781D733" w:rsidR="0013739B" w:rsidRPr="0013739B" w:rsidRDefault="00D01DA1" w:rsidP="00D01DA1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b) dopuszczono możliwość rozliczenia procedury 92.413 Brachyterapia śródtkankowa – planowanie 3D w ramach procedury 5.07.01.0000042 Brachyterapia z planowaniem 3D</w:t>
      </w:r>
      <w:r w:rsidR="0013739B" w:rsidRPr="0013739B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13739B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4C405DE" w14:textId="6F884DF1" w:rsidR="0013739B" w:rsidRPr="0013739B" w:rsidRDefault="00FF73B9" w:rsidP="00FF73B9">
      <w:pPr>
        <w:spacing w:line="360" w:lineRule="auto"/>
        <w:ind w:firstLine="708"/>
        <w:jc w:val="both"/>
        <w:rPr>
          <w:rFonts w:ascii="Arial Narrow" w:eastAsia="Times New Roman" w:hAnsi="Arial Narrow" w:cs="Calibri"/>
          <w:sz w:val="20"/>
          <w:szCs w:val="20"/>
          <w:lang w:eastAsia="pl-PL"/>
        </w:rPr>
      </w:pPr>
      <w:r>
        <w:rPr>
          <w:rFonts w:ascii="Arial" w:hAnsi="Arial"/>
          <w:sz w:val="24"/>
          <w:szCs w:val="24"/>
        </w:rPr>
        <w:t xml:space="preserve">Na podstawie zgody </w:t>
      </w:r>
      <w:r w:rsidRPr="00A05CEF">
        <w:rPr>
          <w:rFonts w:ascii="Arial" w:hAnsi="Arial" w:cs="Arial"/>
          <w:sz w:val="24"/>
          <w:szCs w:val="24"/>
        </w:rPr>
        <w:t>na skrócenie terminu wejścia w życie</w:t>
      </w:r>
      <w:r>
        <w:rPr>
          <w:rFonts w:ascii="Arial" w:hAnsi="Arial" w:cs="Arial"/>
          <w:sz w:val="24"/>
          <w:szCs w:val="24"/>
        </w:rPr>
        <w:t>, wydanej przez</w:t>
      </w:r>
      <w:r w:rsidRPr="00A05CE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Ministra Zdrowia w trybie </w:t>
      </w:r>
      <w:r w:rsidRPr="00A05CEF">
        <w:rPr>
          <w:rFonts w:ascii="Arial" w:hAnsi="Arial" w:cs="Arial"/>
          <w:sz w:val="24"/>
          <w:szCs w:val="24"/>
        </w:rPr>
        <w:t>art. 146 ust. 5 ustawy z dnia 27 sierpnia 2004</w:t>
      </w:r>
      <w:r>
        <w:rPr>
          <w:rFonts w:ascii="Arial" w:hAnsi="Arial" w:cs="Arial"/>
          <w:sz w:val="24"/>
          <w:szCs w:val="24"/>
        </w:rPr>
        <w:t> </w:t>
      </w:r>
      <w:r w:rsidRPr="00A05CEF">
        <w:rPr>
          <w:rFonts w:ascii="Arial" w:hAnsi="Arial" w:cs="Arial"/>
          <w:sz w:val="24"/>
          <w:szCs w:val="24"/>
        </w:rPr>
        <w:t>r.  o  świadczeniach opieki zdrowotnej finansowanych ze środków publicznych (Dz.  U. z  2019 r. poz. 1373, z późn. zm.)</w:t>
      </w:r>
      <w:r>
        <w:rPr>
          <w:rFonts w:ascii="Arial" w:hAnsi="Arial" w:cs="Arial"/>
          <w:sz w:val="24"/>
          <w:szCs w:val="24"/>
        </w:rPr>
        <w:t xml:space="preserve"> z</w:t>
      </w:r>
      <w:r w:rsidRPr="00D16A70">
        <w:rPr>
          <w:rFonts w:ascii="Arial" w:hAnsi="Arial" w:cs="Arial"/>
          <w:sz w:val="24"/>
          <w:szCs w:val="24"/>
        </w:rPr>
        <w:t>arządzenie wchodzi w życie w dniu następującym po dniu podpisania.</w:t>
      </w:r>
      <w:r>
        <w:rPr>
          <w:rFonts w:ascii="Arial" w:hAnsi="Arial" w:cs="Arial"/>
          <w:sz w:val="24"/>
          <w:szCs w:val="24"/>
        </w:rPr>
        <w:t xml:space="preserve"> </w:t>
      </w:r>
      <w:r w:rsidRPr="00D16A70">
        <w:rPr>
          <w:rFonts w:ascii="Arial" w:hAnsi="Arial" w:cs="Arial"/>
          <w:sz w:val="24"/>
          <w:szCs w:val="24"/>
        </w:rPr>
        <w:t>Przepisy zarządzenia stosuje się do rozliczania świadczeń opieki zdrowotnej udzielanych od dnia 1 lipca 2020 r</w:t>
      </w:r>
      <w:r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3B66648F" w14:textId="7CCDD5C2" w:rsidR="0013739B" w:rsidRDefault="0013739B" w:rsidP="0013739B">
      <w:pPr>
        <w:jc w:val="both"/>
        <w:rPr>
          <w:rFonts w:ascii="Arial Narrow" w:eastAsia="Times New Roman" w:hAnsi="Arial Narrow" w:cs="Calibri"/>
          <w:sz w:val="20"/>
          <w:szCs w:val="20"/>
          <w:lang w:eastAsia="pl-PL"/>
        </w:rPr>
      </w:pPr>
    </w:p>
    <w:p w14:paraId="3B8A5C3C" w14:textId="77777777" w:rsidR="0013739B" w:rsidRPr="0013739B" w:rsidRDefault="0013739B" w:rsidP="0013739B">
      <w:pPr>
        <w:jc w:val="both"/>
        <w:rPr>
          <w:rFonts w:ascii="Arial Narrow" w:eastAsia="Times New Roman" w:hAnsi="Arial Narrow" w:cs="Calibri"/>
          <w:sz w:val="20"/>
          <w:szCs w:val="20"/>
          <w:lang w:eastAsia="pl-PL"/>
        </w:rPr>
      </w:pPr>
    </w:p>
    <w:p w14:paraId="3E953C3C" w14:textId="2E8CC8F8" w:rsidR="0013739B" w:rsidRPr="00032807" w:rsidRDefault="0013739B" w:rsidP="001373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13739B" w:rsidRPr="00032807" w:rsidSect="0077574C">
      <w:footerReference w:type="default" r:id="rId7"/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70201" w14:textId="77777777" w:rsidR="00BD101F" w:rsidRDefault="00BD101F" w:rsidP="00EA4D90">
      <w:pPr>
        <w:spacing w:after="0" w:line="240" w:lineRule="auto"/>
      </w:pPr>
      <w:r>
        <w:separator/>
      </w:r>
    </w:p>
  </w:endnote>
  <w:endnote w:type="continuationSeparator" w:id="0">
    <w:p w14:paraId="2BD6EF57" w14:textId="77777777" w:rsidR="00BD101F" w:rsidRDefault="00BD101F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5D930B08" w14:textId="429485FD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FF73B9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6D1B2392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42728" w14:textId="77777777" w:rsidR="00BD101F" w:rsidRDefault="00BD101F" w:rsidP="00EA4D90">
      <w:pPr>
        <w:spacing w:after="0" w:line="240" w:lineRule="auto"/>
      </w:pPr>
      <w:r>
        <w:separator/>
      </w:r>
    </w:p>
  </w:footnote>
  <w:footnote w:type="continuationSeparator" w:id="0">
    <w:p w14:paraId="30DB90F4" w14:textId="77777777" w:rsidR="00BD101F" w:rsidRDefault="00BD101F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D7DAA"/>
    <w:multiLevelType w:val="hybridMultilevel"/>
    <w:tmpl w:val="6C3802A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A2B20"/>
    <w:multiLevelType w:val="hybridMultilevel"/>
    <w:tmpl w:val="6FE41A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3E40D87"/>
    <w:multiLevelType w:val="hybridMultilevel"/>
    <w:tmpl w:val="676E3C44"/>
    <w:lvl w:ilvl="0" w:tplc="DE7280CA">
      <w:start w:val="1"/>
      <w:numFmt w:val="decimal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11659A8"/>
    <w:multiLevelType w:val="hybridMultilevel"/>
    <w:tmpl w:val="857C4CB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32807"/>
    <w:rsid w:val="000468CD"/>
    <w:rsid w:val="00054831"/>
    <w:rsid w:val="000902AF"/>
    <w:rsid w:val="000A35FF"/>
    <w:rsid w:val="000B76EB"/>
    <w:rsid w:val="000C76C2"/>
    <w:rsid w:val="000D6931"/>
    <w:rsid w:val="000E2FFF"/>
    <w:rsid w:val="000E5B49"/>
    <w:rsid w:val="000E6F94"/>
    <w:rsid w:val="000F76D4"/>
    <w:rsid w:val="001002B0"/>
    <w:rsid w:val="00122B97"/>
    <w:rsid w:val="0013739B"/>
    <w:rsid w:val="001410CE"/>
    <w:rsid w:val="00142FB8"/>
    <w:rsid w:val="0015267E"/>
    <w:rsid w:val="00153EF3"/>
    <w:rsid w:val="0017037D"/>
    <w:rsid w:val="001707B5"/>
    <w:rsid w:val="001866EA"/>
    <w:rsid w:val="001959C8"/>
    <w:rsid w:val="001E5857"/>
    <w:rsid w:val="00215157"/>
    <w:rsid w:val="00215D85"/>
    <w:rsid w:val="0022593B"/>
    <w:rsid w:val="002341E6"/>
    <w:rsid w:val="002434E9"/>
    <w:rsid w:val="00256518"/>
    <w:rsid w:val="00262BF1"/>
    <w:rsid w:val="00274296"/>
    <w:rsid w:val="002D35BC"/>
    <w:rsid w:val="00315311"/>
    <w:rsid w:val="00321583"/>
    <w:rsid w:val="00342D54"/>
    <w:rsid w:val="00345881"/>
    <w:rsid w:val="003606F1"/>
    <w:rsid w:val="00363436"/>
    <w:rsid w:val="0036549D"/>
    <w:rsid w:val="00370F4A"/>
    <w:rsid w:val="0037581E"/>
    <w:rsid w:val="00386041"/>
    <w:rsid w:val="003A033B"/>
    <w:rsid w:val="003B3F68"/>
    <w:rsid w:val="003C17F5"/>
    <w:rsid w:val="003C3935"/>
    <w:rsid w:val="003C44B3"/>
    <w:rsid w:val="004177AC"/>
    <w:rsid w:val="004236E5"/>
    <w:rsid w:val="004356C5"/>
    <w:rsid w:val="0045331E"/>
    <w:rsid w:val="00466F58"/>
    <w:rsid w:val="00470604"/>
    <w:rsid w:val="00487BDF"/>
    <w:rsid w:val="00491BEC"/>
    <w:rsid w:val="004A0EE5"/>
    <w:rsid w:val="004A5267"/>
    <w:rsid w:val="004C4788"/>
    <w:rsid w:val="004F6F29"/>
    <w:rsid w:val="00527C49"/>
    <w:rsid w:val="005313E0"/>
    <w:rsid w:val="005322F3"/>
    <w:rsid w:val="00536BB1"/>
    <w:rsid w:val="005573BA"/>
    <w:rsid w:val="005656B4"/>
    <w:rsid w:val="00574C13"/>
    <w:rsid w:val="00582A55"/>
    <w:rsid w:val="00584911"/>
    <w:rsid w:val="00592C1A"/>
    <w:rsid w:val="005961F5"/>
    <w:rsid w:val="00596E3E"/>
    <w:rsid w:val="005A3355"/>
    <w:rsid w:val="005B1FC3"/>
    <w:rsid w:val="005D05BF"/>
    <w:rsid w:val="00606C5A"/>
    <w:rsid w:val="00613F0A"/>
    <w:rsid w:val="006330B9"/>
    <w:rsid w:val="00634493"/>
    <w:rsid w:val="00641313"/>
    <w:rsid w:val="006559D7"/>
    <w:rsid w:val="006651D7"/>
    <w:rsid w:val="0067602F"/>
    <w:rsid w:val="006933B5"/>
    <w:rsid w:val="006C2EA9"/>
    <w:rsid w:val="006D0F0F"/>
    <w:rsid w:val="006D2D0D"/>
    <w:rsid w:val="00711CC6"/>
    <w:rsid w:val="0072628A"/>
    <w:rsid w:val="0074281C"/>
    <w:rsid w:val="00773A41"/>
    <w:rsid w:val="0077574C"/>
    <w:rsid w:val="007C45E1"/>
    <w:rsid w:val="007C7687"/>
    <w:rsid w:val="007C7E66"/>
    <w:rsid w:val="007D3139"/>
    <w:rsid w:val="007D4F87"/>
    <w:rsid w:val="007E672F"/>
    <w:rsid w:val="008065AE"/>
    <w:rsid w:val="00833BE0"/>
    <w:rsid w:val="008376D3"/>
    <w:rsid w:val="00844356"/>
    <w:rsid w:val="00876231"/>
    <w:rsid w:val="0089710E"/>
    <w:rsid w:val="008A7354"/>
    <w:rsid w:val="008D5FA0"/>
    <w:rsid w:val="009146AC"/>
    <w:rsid w:val="00920CFF"/>
    <w:rsid w:val="0093160A"/>
    <w:rsid w:val="0093228A"/>
    <w:rsid w:val="00933F8B"/>
    <w:rsid w:val="00952B84"/>
    <w:rsid w:val="0097183C"/>
    <w:rsid w:val="00972FBC"/>
    <w:rsid w:val="00990D39"/>
    <w:rsid w:val="00992EEF"/>
    <w:rsid w:val="009A05A9"/>
    <w:rsid w:val="009B364A"/>
    <w:rsid w:val="009D07F9"/>
    <w:rsid w:val="009D5655"/>
    <w:rsid w:val="009F3221"/>
    <w:rsid w:val="00A01E81"/>
    <w:rsid w:val="00A05CEF"/>
    <w:rsid w:val="00A14DE6"/>
    <w:rsid w:val="00A264BC"/>
    <w:rsid w:val="00A5742A"/>
    <w:rsid w:val="00A725A4"/>
    <w:rsid w:val="00AA6450"/>
    <w:rsid w:val="00AC3223"/>
    <w:rsid w:val="00AD0DD5"/>
    <w:rsid w:val="00AD4F4E"/>
    <w:rsid w:val="00B043EE"/>
    <w:rsid w:val="00B11580"/>
    <w:rsid w:val="00B15BF2"/>
    <w:rsid w:val="00B43F6C"/>
    <w:rsid w:val="00B91BA8"/>
    <w:rsid w:val="00BA7910"/>
    <w:rsid w:val="00BD101F"/>
    <w:rsid w:val="00BF372F"/>
    <w:rsid w:val="00BF48DB"/>
    <w:rsid w:val="00C01623"/>
    <w:rsid w:val="00C30C43"/>
    <w:rsid w:val="00C45532"/>
    <w:rsid w:val="00C548C1"/>
    <w:rsid w:val="00C90EAD"/>
    <w:rsid w:val="00CC44D3"/>
    <w:rsid w:val="00CD6AE7"/>
    <w:rsid w:val="00D01DA1"/>
    <w:rsid w:val="00D0462B"/>
    <w:rsid w:val="00D10B7D"/>
    <w:rsid w:val="00D24CB5"/>
    <w:rsid w:val="00D502F7"/>
    <w:rsid w:val="00D66F21"/>
    <w:rsid w:val="00DF6D50"/>
    <w:rsid w:val="00E07415"/>
    <w:rsid w:val="00E2554C"/>
    <w:rsid w:val="00E31C26"/>
    <w:rsid w:val="00E455A8"/>
    <w:rsid w:val="00E46382"/>
    <w:rsid w:val="00E76B42"/>
    <w:rsid w:val="00E970AD"/>
    <w:rsid w:val="00EA4D90"/>
    <w:rsid w:val="00ED427D"/>
    <w:rsid w:val="00F130B6"/>
    <w:rsid w:val="00F1426A"/>
    <w:rsid w:val="00F20DB7"/>
    <w:rsid w:val="00F2415D"/>
    <w:rsid w:val="00F7337B"/>
    <w:rsid w:val="00F80B65"/>
    <w:rsid w:val="00FD3980"/>
    <w:rsid w:val="00FE7497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B7970"/>
  <w15:docId w15:val="{319ECA57-3DEA-4E4B-B402-99889D57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2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Trojanowska-Muszyńska Joanna</cp:lastModifiedBy>
  <cp:revision>7</cp:revision>
  <cp:lastPrinted>2020-06-04T11:34:00Z</cp:lastPrinted>
  <dcterms:created xsi:type="dcterms:W3CDTF">2020-06-26T09:50:00Z</dcterms:created>
  <dcterms:modified xsi:type="dcterms:W3CDTF">2020-07-01T09:50:00Z</dcterms:modified>
</cp:coreProperties>
</file>