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 xml:space="preserve">ZARZĄDZENIE Nr </w:t>
      </w:r>
      <w:r w:rsidR="0022365C">
        <w:rPr>
          <w:rStyle w:val="Pogrubienie"/>
          <w:rFonts w:ascii="Arial" w:hAnsi="Arial" w:cs="Arial"/>
        </w:rPr>
        <w:t>126</w:t>
      </w:r>
      <w:r w:rsidR="00F26AFF">
        <w:rPr>
          <w:rStyle w:val="Pogrubienie"/>
          <w:rFonts w:ascii="Arial" w:hAnsi="Arial" w:cs="Arial"/>
        </w:rPr>
        <w:t>/2019</w:t>
      </w:r>
      <w:r w:rsidRPr="001303E2">
        <w:rPr>
          <w:rStyle w:val="Pogrubienie"/>
          <w:rFonts w:ascii="Arial" w:hAnsi="Arial" w:cs="Arial"/>
        </w:rPr>
        <w:t>/DSOZ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PREZESA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NARODOWEGO FUNDUSZU  ZDROWIA</w:t>
      </w:r>
    </w:p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Fonts w:ascii="Arial" w:hAnsi="Arial" w:cs="Arial"/>
        </w:rPr>
      </w:pPr>
      <w:r w:rsidRPr="001303E2">
        <w:rPr>
          <w:rFonts w:ascii="Arial" w:hAnsi="Arial" w:cs="Arial"/>
        </w:rPr>
        <w:t xml:space="preserve">z dnia </w:t>
      </w:r>
      <w:r w:rsidR="0022365C">
        <w:rPr>
          <w:rFonts w:ascii="Arial" w:hAnsi="Arial" w:cs="Arial"/>
        </w:rPr>
        <w:t>26</w:t>
      </w:r>
      <w:r w:rsidR="003B2EDD">
        <w:rPr>
          <w:rFonts w:ascii="Arial" w:hAnsi="Arial" w:cs="Arial"/>
        </w:rPr>
        <w:t xml:space="preserve"> </w:t>
      </w:r>
      <w:r w:rsidR="0033009A">
        <w:rPr>
          <w:rFonts w:ascii="Arial" w:hAnsi="Arial" w:cs="Arial"/>
        </w:rPr>
        <w:t xml:space="preserve">września </w:t>
      </w:r>
      <w:r w:rsidR="00F26AFF">
        <w:rPr>
          <w:rFonts w:ascii="Arial" w:hAnsi="Arial" w:cs="Arial"/>
        </w:rPr>
        <w:t>2019</w:t>
      </w:r>
      <w:r w:rsidRPr="001303E2">
        <w:rPr>
          <w:rFonts w:ascii="Arial" w:hAnsi="Arial" w:cs="Arial"/>
        </w:rPr>
        <w:t xml:space="preserve"> r.</w:t>
      </w:r>
    </w:p>
    <w:p w:rsidR="009A667D" w:rsidRDefault="009A667D" w:rsidP="00DE752D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zmieniające zarządzenie w sprawie szczegółowych warunków umów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 xml:space="preserve">w systemie podstawowego szpitalnego zabezpieczenia </w:t>
      </w:r>
      <w:r w:rsidR="007D7243">
        <w:rPr>
          <w:rStyle w:val="Pogrubienie"/>
          <w:rFonts w:ascii="Arial" w:hAnsi="Arial" w:cs="Arial"/>
        </w:rPr>
        <w:br/>
      </w:r>
      <w:r w:rsidRPr="001303E2">
        <w:rPr>
          <w:rStyle w:val="Pogrubienie"/>
          <w:rFonts w:ascii="Arial" w:hAnsi="Arial" w:cs="Arial"/>
        </w:rPr>
        <w:t>świadczeń opieki zdrowotnej</w:t>
      </w:r>
    </w:p>
    <w:p w:rsidR="002276D3" w:rsidRPr="001303E2" w:rsidRDefault="002276D3" w:rsidP="009B234C">
      <w:pPr>
        <w:pStyle w:val="NormalnyWeb"/>
        <w:shd w:val="clear" w:color="auto" w:fill="FFFFFF"/>
        <w:spacing w:before="0" w:beforeAutospacing="0" w:line="360" w:lineRule="auto"/>
        <w:jc w:val="center"/>
        <w:rPr>
          <w:rFonts w:ascii="Arial" w:hAnsi="Arial" w:cs="Arial"/>
        </w:rPr>
      </w:pPr>
    </w:p>
    <w:p w:rsidR="001303E2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1303E2">
        <w:rPr>
          <w:rFonts w:ascii="Arial" w:hAnsi="Arial" w:cs="Arial"/>
        </w:rPr>
        <w:t>Na podstawie art. 102 ust. 5 pkt 21 i 25, art. 136c ust. 5 w związku z art. 159a ust. 1 ustawy z dnia 27 sierpnia 2004 r. o świadczeniach opieki zdrowotnej finansowanych ze środków publicznych (</w:t>
      </w:r>
      <w:r w:rsidR="00E51846" w:rsidRPr="009619A3">
        <w:rPr>
          <w:rFonts w:ascii="Arial" w:hAnsi="Arial" w:cs="Arial"/>
          <w:color w:val="000000" w:themeColor="text1"/>
          <w:spacing w:val="6"/>
        </w:rPr>
        <w:t>Dz. U. z 2019 r. poz. 1373</w:t>
      </w:r>
      <w:r w:rsidR="00726AB8">
        <w:rPr>
          <w:rFonts w:ascii="Arial" w:hAnsi="Arial" w:cs="Arial"/>
          <w:color w:val="000000" w:themeColor="text1"/>
          <w:spacing w:val="6"/>
        </w:rPr>
        <w:t xml:space="preserve">, z </w:t>
      </w:r>
      <w:proofErr w:type="spellStart"/>
      <w:r w:rsidR="00726AB8">
        <w:rPr>
          <w:rFonts w:ascii="Arial" w:hAnsi="Arial" w:cs="Arial"/>
          <w:color w:val="000000" w:themeColor="text1"/>
          <w:spacing w:val="6"/>
        </w:rPr>
        <w:t>późn</w:t>
      </w:r>
      <w:proofErr w:type="spellEnd"/>
      <w:r w:rsidR="00726AB8">
        <w:rPr>
          <w:rFonts w:ascii="Arial" w:hAnsi="Arial" w:cs="Arial"/>
          <w:color w:val="000000" w:themeColor="text1"/>
          <w:spacing w:val="6"/>
        </w:rPr>
        <w:t>. zm.</w:t>
      </w:r>
      <w:r w:rsidR="00726AB8">
        <w:rPr>
          <w:rStyle w:val="Odwoanieprzypisudolnego"/>
          <w:rFonts w:ascii="Arial" w:hAnsi="Arial" w:cs="Arial"/>
          <w:color w:val="000000" w:themeColor="text1"/>
          <w:spacing w:val="6"/>
        </w:rPr>
        <w:footnoteReference w:id="1"/>
      </w:r>
      <w:r w:rsidR="00726AB8">
        <w:rPr>
          <w:rFonts w:ascii="Arial" w:hAnsi="Arial" w:cs="Arial"/>
          <w:color w:val="000000" w:themeColor="text1"/>
          <w:spacing w:val="6"/>
          <w:vertAlign w:val="superscript"/>
        </w:rPr>
        <w:t>)</w:t>
      </w:r>
      <w:r w:rsidRPr="001303E2">
        <w:rPr>
          <w:rFonts w:ascii="Arial" w:hAnsi="Arial" w:cs="Arial"/>
        </w:rPr>
        <w:t>) zarządza się, co następuje:</w:t>
      </w:r>
    </w:p>
    <w:p w:rsidR="00677911" w:rsidRDefault="00677911" w:rsidP="00B65818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</w:rPr>
      </w:pPr>
    </w:p>
    <w:p w:rsidR="00C551BB" w:rsidRDefault="009A667D" w:rsidP="00B65818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 w:rsidRPr="001303E2">
        <w:rPr>
          <w:rStyle w:val="Pogrubienie"/>
          <w:rFonts w:ascii="Arial" w:hAnsi="Arial" w:cs="Arial"/>
        </w:rPr>
        <w:t>§</w:t>
      </w:r>
      <w:r w:rsidR="001B48CB" w:rsidRPr="001303E2">
        <w:rPr>
          <w:rStyle w:val="Pogrubienie"/>
          <w:rFonts w:ascii="Arial" w:hAnsi="Arial" w:cs="Arial"/>
        </w:rPr>
        <w:t> </w:t>
      </w:r>
      <w:r w:rsidRPr="001303E2">
        <w:rPr>
          <w:rStyle w:val="Pogrubienie"/>
          <w:rFonts w:ascii="Arial" w:hAnsi="Arial" w:cs="Arial"/>
        </w:rPr>
        <w:t>1.</w:t>
      </w:r>
      <w:r w:rsidR="001B48CB" w:rsidRPr="001303E2">
        <w:rPr>
          <w:rStyle w:val="Pogrubienie"/>
          <w:rFonts w:ascii="Arial" w:hAnsi="Arial" w:cs="Arial"/>
          <w:b w:val="0"/>
        </w:rPr>
        <w:t> </w:t>
      </w:r>
      <w:r w:rsidR="001303E2">
        <w:rPr>
          <w:rStyle w:val="Pogrubienie"/>
          <w:rFonts w:ascii="Arial" w:hAnsi="Arial" w:cs="Arial"/>
          <w:b w:val="0"/>
        </w:rPr>
        <w:t xml:space="preserve">W zarządzeniu </w:t>
      </w:r>
      <w:r w:rsidR="001303E2" w:rsidRPr="001303E2">
        <w:rPr>
          <w:rStyle w:val="Pogrubienie"/>
          <w:rFonts w:ascii="Arial" w:hAnsi="Arial" w:cs="Arial"/>
          <w:b w:val="0"/>
        </w:rPr>
        <w:t xml:space="preserve">Nr </w:t>
      </w:r>
      <w:r w:rsidR="00761C58">
        <w:rPr>
          <w:rStyle w:val="Pogrubienie"/>
          <w:rFonts w:ascii="Arial" w:hAnsi="Arial" w:cs="Arial"/>
          <w:b w:val="0"/>
        </w:rPr>
        <w:t>39/2019</w:t>
      </w:r>
      <w:r w:rsidR="001303E2" w:rsidRPr="001303E2">
        <w:rPr>
          <w:rStyle w:val="Pogrubienie"/>
          <w:rFonts w:ascii="Arial" w:hAnsi="Arial" w:cs="Arial"/>
          <w:b w:val="0"/>
        </w:rPr>
        <w:t xml:space="preserve">/DSOZ Prezesa Narodowego Funduszu Zdrowia z dnia 29 </w:t>
      </w:r>
      <w:r w:rsidR="00761C58">
        <w:rPr>
          <w:rStyle w:val="Pogrubienie"/>
          <w:rFonts w:ascii="Arial" w:hAnsi="Arial" w:cs="Arial"/>
          <w:b w:val="0"/>
        </w:rPr>
        <w:t>marca 2019</w:t>
      </w:r>
      <w:r w:rsidR="001303E2" w:rsidRPr="001303E2">
        <w:rPr>
          <w:rStyle w:val="Pogrubienie"/>
          <w:rFonts w:ascii="Arial" w:hAnsi="Arial" w:cs="Arial"/>
          <w:b w:val="0"/>
        </w:rPr>
        <w:t xml:space="preserve"> r. w sprawie szczegółowych warunków umów w</w:t>
      </w:r>
      <w:r w:rsidR="007D7243">
        <w:rPr>
          <w:rStyle w:val="Pogrubienie"/>
          <w:rFonts w:ascii="Arial" w:hAnsi="Arial" w:cs="Arial"/>
          <w:b w:val="0"/>
        </w:rPr>
        <w:t> </w:t>
      </w:r>
      <w:r w:rsidR="001303E2" w:rsidRPr="001303E2">
        <w:rPr>
          <w:rStyle w:val="Pogrubienie"/>
          <w:rFonts w:ascii="Arial" w:hAnsi="Arial" w:cs="Arial"/>
          <w:b w:val="0"/>
        </w:rPr>
        <w:t>systemie podstawowego szpitalnego zabezpieczenia świadczeń opieki zdrowotnej</w:t>
      </w:r>
      <w:r w:rsidR="0054369A">
        <w:rPr>
          <w:rStyle w:val="Pogrubienie"/>
          <w:rFonts w:ascii="Arial" w:hAnsi="Arial" w:cs="Arial"/>
          <w:b w:val="0"/>
        </w:rPr>
        <w:t>, zmienionym zarządzeniem Nr 43/2019/DSOZ Prezesa</w:t>
      </w:r>
      <w:r w:rsidR="0054369A" w:rsidRPr="0054369A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 w:rsidR="0054369A" w:rsidRPr="0054369A">
        <w:rPr>
          <w:rFonts w:ascii="Arial" w:hAnsi="Arial" w:cs="Arial"/>
          <w:bCs/>
        </w:rPr>
        <w:t>Narodowego Funduszu Zdrowia z dnia</w:t>
      </w:r>
      <w:r w:rsidR="004378F2">
        <w:rPr>
          <w:rFonts w:ascii="Arial" w:hAnsi="Arial" w:cs="Arial"/>
          <w:bCs/>
        </w:rPr>
        <w:t xml:space="preserve"> 5 kwietnia 2019 r.</w:t>
      </w:r>
      <w:r w:rsidR="0033009A">
        <w:rPr>
          <w:rFonts w:ascii="Arial" w:hAnsi="Arial" w:cs="Arial"/>
          <w:bCs/>
        </w:rPr>
        <w:t>,</w:t>
      </w:r>
      <w:r w:rsidR="004378F2">
        <w:rPr>
          <w:rFonts w:ascii="Arial" w:hAnsi="Arial" w:cs="Arial"/>
          <w:bCs/>
        </w:rPr>
        <w:t xml:space="preserve"> zarządzeniem Nr 79/2019/DSOZ Prezesa Narodowego Funduszu Zdrowia z dnia 27 czerwca 2019 r.</w:t>
      </w:r>
      <w:r w:rsidR="0033009A">
        <w:rPr>
          <w:rFonts w:ascii="Arial" w:hAnsi="Arial" w:cs="Arial"/>
          <w:bCs/>
        </w:rPr>
        <w:t xml:space="preserve"> oraz zarządzeniem Nr</w:t>
      </w:r>
      <w:r w:rsidR="007D7243">
        <w:rPr>
          <w:rFonts w:ascii="Arial" w:hAnsi="Arial" w:cs="Arial"/>
          <w:bCs/>
        </w:rPr>
        <w:t> </w:t>
      </w:r>
      <w:r w:rsidR="0033009A">
        <w:rPr>
          <w:rFonts w:ascii="Arial" w:hAnsi="Arial" w:cs="Arial"/>
          <w:bCs/>
        </w:rPr>
        <w:t>103</w:t>
      </w:r>
      <w:r w:rsidR="0033009A" w:rsidRPr="0033009A">
        <w:rPr>
          <w:rFonts w:ascii="Arial" w:hAnsi="Arial" w:cs="Arial"/>
          <w:bCs/>
        </w:rPr>
        <w:t>/2019/DSOZ Prezesa Narod</w:t>
      </w:r>
      <w:r w:rsidR="0033009A">
        <w:rPr>
          <w:rFonts w:ascii="Arial" w:hAnsi="Arial" w:cs="Arial"/>
          <w:bCs/>
        </w:rPr>
        <w:t>owego Funduszu Zdrowia z dnia 2 sierpnia</w:t>
      </w:r>
      <w:r w:rsidR="0033009A" w:rsidRPr="0033009A">
        <w:rPr>
          <w:rFonts w:ascii="Arial" w:hAnsi="Arial" w:cs="Arial"/>
          <w:bCs/>
        </w:rPr>
        <w:t xml:space="preserve"> 2019</w:t>
      </w:r>
      <w:r w:rsidR="007D7243">
        <w:rPr>
          <w:rFonts w:ascii="Arial" w:hAnsi="Arial" w:cs="Arial"/>
          <w:bCs/>
        </w:rPr>
        <w:t> </w:t>
      </w:r>
      <w:r w:rsidR="0033009A" w:rsidRPr="0033009A">
        <w:rPr>
          <w:rFonts w:ascii="Arial" w:hAnsi="Arial" w:cs="Arial"/>
          <w:bCs/>
        </w:rPr>
        <w:t>r.</w:t>
      </w:r>
      <w:r w:rsidR="004378F2">
        <w:rPr>
          <w:rFonts w:ascii="Arial" w:hAnsi="Arial" w:cs="Arial"/>
          <w:bCs/>
        </w:rPr>
        <w:t>,</w:t>
      </w:r>
      <w:r w:rsidR="0054369A">
        <w:rPr>
          <w:rStyle w:val="Pogrubienie"/>
          <w:rFonts w:ascii="Arial" w:hAnsi="Arial" w:cs="Arial"/>
          <w:b w:val="0"/>
        </w:rPr>
        <w:t xml:space="preserve"> </w:t>
      </w:r>
      <w:r w:rsidR="0033009A">
        <w:rPr>
          <w:rStyle w:val="Pogrubienie"/>
          <w:rFonts w:ascii="Arial" w:hAnsi="Arial" w:cs="Arial"/>
          <w:b w:val="0"/>
        </w:rPr>
        <w:t xml:space="preserve">wprowadza </w:t>
      </w:r>
      <w:r w:rsidR="008A7D70">
        <w:rPr>
          <w:rStyle w:val="Pogrubienie"/>
          <w:rFonts w:ascii="Arial" w:hAnsi="Arial" w:cs="Arial"/>
          <w:b w:val="0"/>
        </w:rPr>
        <w:t>się następujące zmiany:</w:t>
      </w:r>
      <w:r w:rsidR="00E00A36">
        <w:rPr>
          <w:rStyle w:val="Pogrubienie"/>
          <w:rFonts w:ascii="Arial" w:hAnsi="Arial" w:cs="Arial"/>
          <w:b w:val="0"/>
        </w:rPr>
        <w:tab/>
      </w:r>
    </w:p>
    <w:p w:rsidR="00942251" w:rsidRPr="00942251" w:rsidRDefault="00B65818" w:rsidP="00F26511">
      <w:pPr>
        <w:pStyle w:val="NormalnyWeb"/>
        <w:shd w:val="clear" w:color="auto" w:fill="FFFFFF"/>
        <w:spacing w:before="0" w:beforeAutospacing="0" w:after="0" w:afterAutospacing="0" w:line="360" w:lineRule="auto"/>
        <w:ind w:left="1560" w:hanging="1276"/>
        <w:jc w:val="both"/>
        <w:rPr>
          <w:rStyle w:val="Pogrubienie"/>
          <w:rFonts w:ascii="Arial" w:hAnsi="Arial" w:cs="Arial"/>
          <w:b w:val="0"/>
          <w:bCs w:val="0"/>
        </w:rPr>
      </w:pPr>
      <w:r>
        <w:rPr>
          <w:rStyle w:val="Pogrubienie"/>
          <w:rFonts w:ascii="Arial" w:hAnsi="Arial" w:cs="Arial"/>
          <w:b w:val="0"/>
        </w:rPr>
        <w:t>1</w:t>
      </w:r>
      <w:r w:rsidR="00C551BB">
        <w:rPr>
          <w:rStyle w:val="Pogrubienie"/>
          <w:rFonts w:ascii="Arial" w:hAnsi="Arial" w:cs="Arial"/>
          <w:b w:val="0"/>
        </w:rPr>
        <w:t xml:space="preserve">) </w:t>
      </w:r>
      <w:r w:rsidR="00A23E0F" w:rsidRPr="00942251">
        <w:rPr>
          <w:rStyle w:val="Pogrubienie"/>
          <w:rFonts w:ascii="Arial" w:hAnsi="Arial" w:cs="Arial"/>
          <w:b w:val="0"/>
        </w:rPr>
        <w:t xml:space="preserve">w </w:t>
      </w:r>
      <w:r w:rsidR="00141242" w:rsidRPr="00942251">
        <w:rPr>
          <w:rFonts w:ascii="Arial" w:hAnsi="Arial" w:cs="Arial"/>
          <w:bCs/>
        </w:rPr>
        <w:t xml:space="preserve">§ </w:t>
      </w:r>
      <w:r w:rsidR="00942251" w:rsidRPr="00942251">
        <w:rPr>
          <w:rFonts w:ascii="Arial" w:hAnsi="Arial" w:cs="Arial"/>
          <w:bCs/>
        </w:rPr>
        <w:t>7</w:t>
      </w:r>
      <w:r w:rsidR="00A23E0F" w:rsidRPr="00942251">
        <w:rPr>
          <w:rFonts w:ascii="Arial" w:hAnsi="Arial" w:cs="Arial"/>
          <w:b/>
          <w:bCs/>
        </w:rPr>
        <w:t xml:space="preserve"> </w:t>
      </w:r>
      <w:r w:rsidR="00942251" w:rsidRPr="00942251">
        <w:rPr>
          <w:rStyle w:val="Pogrubienie"/>
          <w:rFonts w:ascii="Arial" w:hAnsi="Arial" w:cs="Arial"/>
          <w:b w:val="0"/>
        </w:rPr>
        <w:t>dodaje się ust. 6-8 w brzmieniu:</w:t>
      </w:r>
      <w:r w:rsidR="0054369A" w:rsidRPr="00942251">
        <w:rPr>
          <w:rStyle w:val="Pogrubienie"/>
          <w:rFonts w:ascii="Arial" w:hAnsi="Arial" w:cs="Arial"/>
          <w:b w:val="0"/>
        </w:rPr>
        <w:t xml:space="preserve"> </w:t>
      </w:r>
    </w:p>
    <w:p w:rsidR="00141242" w:rsidRDefault="00942251" w:rsidP="00CA1A62">
      <w:pPr>
        <w:pStyle w:val="NormalnyWeb"/>
        <w:shd w:val="clear" w:color="auto" w:fill="FFFFFF"/>
        <w:spacing w:before="0" w:beforeAutospacing="0" w:after="0" w:afterAutospacing="0" w:line="360" w:lineRule="auto"/>
        <w:ind w:left="567"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„6. </w:t>
      </w:r>
      <w:r w:rsidRPr="00942251">
        <w:rPr>
          <w:rFonts w:ascii="Arial" w:hAnsi="Arial" w:cs="Arial"/>
        </w:rPr>
        <w:t xml:space="preserve">Dla świadczeniodawców zakwalifikowanych do </w:t>
      </w:r>
      <w:r w:rsidR="004E63E2" w:rsidRPr="00942251">
        <w:rPr>
          <w:rFonts w:ascii="Arial" w:hAnsi="Arial" w:cs="Arial"/>
        </w:rPr>
        <w:t xml:space="preserve">poziomu </w:t>
      </w:r>
      <w:r w:rsidRPr="00942251">
        <w:rPr>
          <w:rFonts w:ascii="Arial" w:hAnsi="Arial" w:cs="Arial"/>
        </w:rPr>
        <w:t xml:space="preserve">pierwszego </w:t>
      </w:r>
      <w:r w:rsidR="004E63E2">
        <w:rPr>
          <w:rFonts w:ascii="Arial" w:hAnsi="Arial" w:cs="Arial"/>
        </w:rPr>
        <w:t xml:space="preserve">stopnia </w:t>
      </w:r>
      <w:r w:rsidRPr="00942251">
        <w:rPr>
          <w:rFonts w:ascii="Arial" w:hAnsi="Arial" w:cs="Arial"/>
        </w:rPr>
        <w:t>w ramach PSZ, w przypadku sprawozda</w:t>
      </w:r>
      <w:r w:rsidR="00E51846">
        <w:rPr>
          <w:rFonts w:ascii="Arial" w:hAnsi="Arial" w:cs="Arial"/>
        </w:rPr>
        <w:t xml:space="preserve">wania </w:t>
      </w:r>
      <w:r>
        <w:rPr>
          <w:rFonts w:ascii="Arial" w:hAnsi="Arial" w:cs="Arial"/>
        </w:rPr>
        <w:t xml:space="preserve">produktów sprawozdawczych rozliczanych ryczałtem </w:t>
      </w:r>
      <w:r w:rsidR="00E51846">
        <w:rPr>
          <w:rFonts w:ascii="Arial" w:hAnsi="Arial" w:cs="Arial"/>
        </w:rPr>
        <w:t>–</w:t>
      </w:r>
      <w:r w:rsidRPr="00942251">
        <w:rPr>
          <w:rFonts w:ascii="Arial" w:hAnsi="Arial" w:cs="Arial"/>
        </w:rPr>
        <w:t xml:space="preserve"> ustala się współczynnik korygujący wartości </w:t>
      </w:r>
      <w:r>
        <w:rPr>
          <w:rFonts w:ascii="Arial" w:hAnsi="Arial" w:cs="Arial"/>
        </w:rPr>
        <w:t>1,</w:t>
      </w:r>
      <w:r w:rsidRPr="00942251">
        <w:rPr>
          <w:rFonts w:ascii="Arial" w:hAnsi="Arial" w:cs="Arial"/>
        </w:rPr>
        <w:t>0</w:t>
      </w:r>
      <w:r w:rsidR="00F6635E">
        <w:rPr>
          <w:rFonts w:ascii="Arial" w:hAnsi="Arial" w:cs="Arial"/>
        </w:rPr>
        <w:t>4</w:t>
      </w:r>
      <w:r w:rsidRPr="00942251">
        <w:rPr>
          <w:rFonts w:ascii="Arial" w:hAnsi="Arial" w:cs="Arial"/>
        </w:rPr>
        <w:t>.</w:t>
      </w:r>
    </w:p>
    <w:p w:rsidR="00942251" w:rsidRDefault="00942251" w:rsidP="00CA1A62">
      <w:pPr>
        <w:pStyle w:val="NormalnyWeb"/>
        <w:shd w:val="clear" w:color="auto" w:fill="FFFFFF"/>
        <w:spacing w:before="0" w:beforeAutospacing="0" w:after="0" w:afterAutospacing="0" w:line="360" w:lineRule="auto"/>
        <w:ind w:left="708" w:firstLine="2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Pr="00942251">
        <w:rPr>
          <w:rFonts w:ascii="Arial" w:hAnsi="Arial" w:cs="Arial"/>
        </w:rPr>
        <w:t xml:space="preserve">Dla świadczeniodawców zakwalifikowanych do </w:t>
      </w:r>
      <w:r w:rsidR="004E63E2" w:rsidRPr="00942251">
        <w:rPr>
          <w:rFonts w:ascii="Arial" w:hAnsi="Arial" w:cs="Arial"/>
        </w:rPr>
        <w:t>poziomu</w:t>
      </w:r>
      <w:r w:rsidR="004E63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drugiego </w:t>
      </w:r>
      <w:r w:rsidR="00E51846">
        <w:rPr>
          <w:rFonts w:ascii="Arial" w:hAnsi="Arial" w:cs="Arial"/>
        </w:rPr>
        <w:t>stopnia</w:t>
      </w:r>
      <w:r w:rsidR="00E51846">
        <w:rPr>
          <w:rFonts w:ascii="Arial" w:hAnsi="Arial" w:cs="Arial"/>
        </w:rPr>
        <w:br/>
      </w:r>
      <w:r w:rsidRPr="00942251">
        <w:rPr>
          <w:rFonts w:ascii="Arial" w:hAnsi="Arial" w:cs="Arial"/>
        </w:rPr>
        <w:t xml:space="preserve">w ramach PSZ, w przypadku sprawozdawania  produktów sprawozdawczych rozliczanych ryczałtem </w:t>
      </w:r>
      <w:r w:rsidR="00E51846">
        <w:rPr>
          <w:rFonts w:ascii="Arial" w:hAnsi="Arial" w:cs="Arial"/>
        </w:rPr>
        <w:t>–</w:t>
      </w:r>
      <w:r w:rsidRPr="00942251">
        <w:rPr>
          <w:rFonts w:ascii="Arial" w:hAnsi="Arial" w:cs="Arial"/>
        </w:rPr>
        <w:t xml:space="preserve"> ustala się współc</w:t>
      </w:r>
      <w:r w:rsidR="008633F9">
        <w:rPr>
          <w:rFonts w:ascii="Arial" w:hAnsi="Arial" w:cs="Arial"/>
        </w:rPr>
        <w:t>zynnik korygujący wartości 1,03</w:t>
      </w:r>
      <w:r w:rsidRPr="00942251">
        <w:rPr>
          <w:rFonts w:ascii="Arial" w:hAnsi="Arial" w:cs="Arial"/>
        </w:rPr>
        <w:t>.</w:t>
      </w:r>
    </w:p>
    <w:p w:rsidR="00942251" w:rsidRDefault="00942251" w:rsidP="00CA1A62">
      <w:pPr>
        <w:pStyle w:val="NormalnyWeb"/>
        <w:shd w:val="clear" w:color="auto" w:fill="FFFFFF"/>
        <w:spacing w:before="0" w:beforeAutospacing="0" w:after="0" w:afterAutospacing="0" w:line="360" w:lineRule="auto"/>
        <w:ind w:left="852" w:firstLine="14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Pr="00942251">
        <w:rPr>
          <w:rFonts w:ascii="Arial" w:hAnsi="Arial" w:cs="Arial"/>
        </w:rPr>
        <w:t>Dla świadczeniodawców zakwalifikowanych w ramach PSZ do</w:t>
      </w:r>
      <w:r>
        <w:rPr>
          <w:rFonts w:ascii="Arial" w:hAnsi="Arial" w:cs="Arial"/>
        </w:rPr>
        <w:t xml:space="preserve"> poziomu:</w:t>
      </w:r>
    </w:p>
    <w:p w:rsidR="00942251" w:rsidRDefault="00942251" w:rsidP="00CA1A62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hanging="437"/>
        <w:jc w:val="both"/>
        <w:rPr>
          <w:rFonts w:ascii="Arial" w:hAnsi="Arial" w:cs="Arial"/>
        </w:rPr>
      </w:pPr>
      <w:r>
        <w:rPr>
          <w:rFonts w:ascii="Arial" w:hAnsi="Arial" w:cs="Arial"/>
        </w:rPr>
        <w:t>trzeciego</w:t>
      </w:r>
      <w:r w:rsidR="004E63E2">
        <w:rPr>
          <w:rFonts w:ascii="Arial" w:hAnsi="Arial" w:cs="Arial"/>
        </w:rPr>
        <w:t xml:space="preserve"> stopnia</w:t>
      </w:r>
      <w:r>
        <w:rPr>
          <w:rFonts w:ascii="Arial" w:hAnsi="Arial" w:cs="Arial"/>
        </w:rPr>
        <w:t>,</w:t>
      </w:r>
    </w:p>
    <w:p w:rsidR="00726AB8" w:rsidRDefault="00726AB8" w:rsidP="00CA1A62">
      <w:pPr>
        <w:pStyle w:val="NormalnyWeb"/>
        <w:shd w:val="clear" w:color="auto" w:fill="FFFFFF"/>
        <w:spacing w:before="0" w:beforeAutospacing="0" w:after="0" w:afterAutospacing="0" w:line="360" w:lineRule="auto"/>
        <w:ind w:left="1713"/>
        <w:jc w:val="both"/>
        <w:rPr>
          <w:rFonts w:ascii="Arial" w:hAnsi="Arial" w:cs="Arial"/>
        </w:rPr>
      </w:pPr>
    </w:p>
    <w:p w:rsidR="00942251" w:rsidRDefault="00942251" w:rsidP="00CA1A62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hanging="43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ogólnopolskiego,</w:t>
      </w:r>
    </w:p>
    <w:p w:rsidR="00942251" w:rsidRDefault="00942251" w:rsidP="00CA1A62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hanging="437"/>
        <w:jc w:val="both"/>
        <w:rPr>
          <w:rFonts w:ascii="Arial" w:hAnsi="Arial" w:cs="Arial"/>
        </w:rPr>
      </w:pPr>
      <w:r>
        <w:rPr>
          <w:rFonts w:ascii="Arial" w:hAnsi="Arial" w:cs="Arial"/>
        </w:rPr>
        <w:t>onkologicznego,</w:t>
      </w:r>
    </w:p>
    <w:p w:rsidR="00942251" w:rsidRDefault="00942251" w:rsidP="00CA1A62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hanging="437"/>
        <w:jc w:val="both"/>
        <w:rPr>
          <w:rFonts w:ascii="Arial" w:hAnsi="Arial" w:cs="Arial"/>
        </w:rPr>
      </w:pPr>
      <w:r>
        <w:rPr>
          <w:rFonts w:ascii="Arial" w:hAnsi="Arial" w:cs="Arial"/>
        </w:rPr>
        <w:t>pediatrycznego,</w:t>
      </w:r>
    </w:p>
    <w:p w:rsidR="00942251" w:rsidRDefault="00942251" w:rsidP="00CA1A62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hanging="437"/>
        <w:jc w:val="both"/>
        <w:rPr>
          <w:rFonts w:ascii="Arial" w:hAnsi="Arial" w:cs="Arial"/>
        </w:rPr>
      </w:pPr>
      <w:r>
        <w:rPr>
          <w:rFonts w:ascii="Arial" w:hAnsi="Arial" w:cs="Arial"/>
        </w:rPr>
        <w:t>pulmonologicznego</w:t>
      </w:r>
      <w:r w:rsidR="00B606D6">
        <w:rPr>
          <w:rFonts w:ascii="Arial" w:hAnsi="Arial" w:cs="Arial"/>
        </w:rPr>
        <w:t xml:space="preserve"> </w:t>
      </w:r>
    </w:p>
    <w:p w:rsidR="00942251" w:rsidRDefault="007D7243" w:rsidP="00CA1A62">
      <w:pPr>
        <w:pStyle w:val="NormalnyWeb"/>
        <w:shd w:val="clear" w:color="auto" w:fill="FFFFFF"/>
        <w:spacing w:before="0" w:beforeAutospacing="0" w:after="0" w:afterAutospacing="0"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E51846">
        <w:rPr>
          <w:rFonts w:ascii="Arial" w:hAnsi="Arial" w:cs="Arial"/>
        </w:rPr>
        <w:t xml:space="preserve">w przypadku sprawozdawania </w:t>
      </w:r>
      <w:r w:rsidR="00942251" w:rsidRPr="00942251">
        <w:rPr>
          <w:rFonts w:ascii="Arial" w:hAnsi="Arial" w:cs="Arial"/>
        </w:rPr>
        <w:t>produktów</w:t>
      </w:r>
      <w:r w:rsidR="00942251">
        <w:rPr>
          <w:rFonts w:ascii="Arial" w:hAnsi="Arial" w:cs="Arial"/>
        </w:rPr>
        <w:t xml:space="preserve"> określonych w </w:t>
      </w:r>
      <w:r w:rsidR="00942251" w:rsidRPr="00AC5CFC">
        <w:rPr>
          <w:rFonts w:ascii="Arial" w:hAnsi="Arial" w:cs="Arial"/>
          <w:b/>
        </w:rPr>
        <w:t>załączniku nr 3</w:t>
      </w:r>
      <w:r>
        <w:rPr>
          <w:rFonts w:ascii="Arial" w:hAnsi="Arial" w:cs="Arial"/>
        </w:rPr>
        <w:t xml:space="preserve"> </w:t>
      </w:r>
      <w:r w:rsidR="00942251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 </w:t>
      </w:r>
      <w:r w:rsidR="00942251">
        <w:rPr>
          <w:rFonts w:ascii="Arial" w:hAnsi="Arial" w:cs="Arial"/>
        </w:rPr>
        <w:t xml:space="preserve">zarządzenia </w:t>
      </w:r>
      <w:r w:rsidR="00E51846">
        <w:rPr>
          <w:rFonts w:ascii="Arial" w:hAnsi="Arial" w:cs="Arial"/>
        </w:rPr>
        <w:t>–</w:t>
      </w:r>
      <w:r w:rsidR="00942251" w:rsidRPr="00942251">
        <w:rPr>
          <w:rFonts w:ascii="Arial" w:hAnsi="Arial" w:cs="Arial"/>
        </w:rPr>
        <w:t xml:space="preserve"> ustala się współc</w:t>
      </w:r>
      <w:r w:rsidR="00F6635E">
        <w:rPr>
          <w:rFonts w:ascii="Arial" w:hAnsi="Arial" w:cs="Arial"/>
        </w:rPr>
        <w:t>zynnik korygujący wartości 1,03</w:t>
      </w:r>
      <w:r w:rsidR="00942251" w:rsidRPr="00942251">
        <w:rPr>
          <w:rFonts w:ascii="Arial" w:hAnsi="Arial" w:cs="Arial"/>
        </w:rPr>
        <w:t>.</w:t>
      </w:r>
      <w:r w:rsidR="007C7D6D">
        <w:rPr>
          <w:rFonts w:ascii="Arial" w:hAnsi="Arial" w:cs="Arial"/>
        </w:rPr>
        <w:t>”;</w:t>
      </w:r>
    </w:p>
    <w:p w:rsidR="00350E9B" w:rsidRDefault="00B65818" w:rsidP="00726A26">
      <w:pPr>
        <w:pStyle w:val="NormalnyWeb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rFonts w:ascii="Arial" w:hAnsi="Arial" w:cs="Arial"/>
          <w:color w:val="000000"/>
          <w:spacing w:val="6"/>
          <w:u w:color="000000"/>
        </w:rPr>
      </w:pPr>
      <w:r>
        <w:rPr>
          <w:rFonts w:ascii="Arial" w:hAnsi="Arial" w:cs="Arial"/>
          <w:color w:val="000000"/>
          <w:spacing w:val="6"/>
          <w:u w:color="000000"/>
        </w:rPr>
        <w:t>2</w:t>
      </w:r>
      <w:r w:rsidR="00350E9B">
        <w:rPr>
          <w:rFonts w:ascii="Arial" w:hAnsi="Arial" w:cs="Arial"/>
          <w:color w:val="000000"/>
          <w:spacing w:val="6"/>
          <w:u w:color="000000"/>
        </w:rPr>
        <w:t>) dodaje się załącznik nr 3 do zarządzenia w brzmie</w:t>
      </w:r>
      <w:r w:rsidR="00E51846">
        <w:rPr>
          <w:rFonts w:ascii="Arial" w:hAnsi="Arial" w:cs="Arial"/>
          <w:color w:val="000000"/>
          <w:spacing w:val="6"/>
          <w:u w:color="000000"/>
        </w:rPr>
        <w:t>niu określonym</w:t>
      </w:r>
      <w:r w:rsidR="00E51846">
        <w:rPr>
          <w:rFonts w:ascii="Arial" w:hAnsi="Arial" w:cs="Arial"/>
          <w:color w:val="000000"/>
          <w:spacing w:val="6"/>
          <w:u w:color="000000"/>
        </w:rPr>
        <w:br/>
      </w:r>
      <w:r>
        <w:rPr>
          <w:rFonts w:ascii="Arial" w:hAnsi="Arial" w:cs="Arial"/>
          <w:color w:val="000000"/>
          <w:spacing w:val="6"/>
          <w:u w:color="000000"/>
        </w:rPr>
        <w:t xml:space="preserve">w </w:t>
      </w:r>
      <w:r w:rsidRPr="00CA1A62">
        <w:rPr>
          <w:rFonts w:ascii="Arial" w:hAnsi="Arial" w:cs="Arial"/>
          <w:color w:val="000000"/>
          <w:u w:color="000000"/>
        </w:rPr>
        <w:t>załączniku</w:t>
      </w:r>
      <w:r w:rsidR="00350E9B">
        <w:rPr>
          <w:rFonts w:ascii="Arial" w:hAnsi="Arial" w:cs="Arial"/>
          <w:color w:val="000000"/>
          <w:spacing w:val="6"/>
          <w:u w:color="000000"/>
        </w:rPr>
        <w:t xml:space="preserve"> do niniejszego zarządzenia.</w:t>
      </w:r>
    </w:p>
    <w:p w:rsidR="00B606D6" w:rsidRPr="00141242" w:rsidRDefault="00B606D6" w:rsidP="00B606D6">
      <w:pPr>
        <w:pStyle w:val="NormalnyWeb"/>
        <w:shd w:val="clear" w:color="auto" w:fill="FFFFFF"/>
        <w:spacing w:before="0" w:beforeAutospacing="0" w:after="0" w:afterAutospacing="0" w:line="360" w:lineRule="auto"/>
        <w:ind w:left="426"/>
        <w:jc w:val="both"/>
        <w:rPr>
          <w:rFonts w:ascii="Arial" w:hAnsi="Arial" w:cs="Arial"/>
        </w:rPr>
      </w:pPr>
    </w:p>
    <w:p w:rsidR="008A7329" w:rsidRDefault="009A667D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§ 2.</w:t>
      </w:r>
      <w:r w:rsidRPr="001303E2">
        <w:rPr>
          <w:rFonts w:ascii="Arial" w:hAnsi="Arial" w:cs="Arial"/>
        </w:rPr>
        <w:t> </w:t>
      </w:r>
      <w:r w:rsidR="00D4578D">
        <w:rPr>
          <w:rFonts w:ascii="Arial" w:hAnsi="Arial" w:cs="Arial"/>
        </w:rPr>
        <w:t>Przepisy</w:t>
      </w:r>
      <w:r w:rsidR="007D7243">
        <w:rPr>
          <w:rFonts w:ascii="Arial" w:hAnsi="Arial" w:cs="Arial"/>
        </w:rPr>
        <w:t xml:space="preserve"> zarządzenia </w:t>
      </w:r>
      <w:r w:rsidR="007D7243" w:rsidRPr="007D7243">
        <w:rPr>
          <w:rFonts w:ascii="Arial" w:hAnsi="Arial" w:cs="Arial"/>
        </w:rPr>
        <w:t xml:space="preserve">stosuje się do </w:t>
      </w:r>
      <w:r w:rsidR="007D7243">
        <w:rPr>
          <w:rFonts w:ascii="Arial" w:hAnsi="Arial" w:cs="Arial"/>
        </w:rPr>
        <w:t>świadczeń udzielanych od dnia 1 </w:t>
      </w:r>
      <w:r w:rsidR="007D7243" w:rsidRPr="007D7243">
        <w:rPr>
          <w:rFonts w:ascii="Arial" w:hAnsi="Arial" w:cs="Arial"/>
        </w:rPr>
        <w:t>lipca 2019 r.</w:t>
      </w:r>
      <w:r w:rsidR="007D7243">
        <w:rPr>
          <w:rFonts w:ascii="Arial" w:hAnsi="Arial" w:cs="Arial"/>
        </w:rPr>
        <w:t xml:space="preserve">, z wyjątkiem § 1 pkt 1 w zakresie </w:t>
      </w:r>
      <w:r w:rsidR="00700832">
        <w:rPr>
          <w:rFonts w:ascii="Arial" w:hAnsi="Arial" w:cs="Arial"/>
        </w:rPr>
        <w:t xml:space="preserve">dotyczącym </w:t>
      </w:r>
      <w:r w:rsidR="007D7243">
        <w:rPr>
          <w:rFonts w:ascii="Arial" w:hAnsi="Arial" w:cs="Arial"/>
        </w:rPr>
        <w:t>§ 7 ust. 6 i 7 zarządzenia</w:t>
      </w:r>
      <w:r w:rsidR="0087723E">
        <w:rPr>
          <w:rFonts w:ascii="Arial" w:hAnsi="Arial" w:cs="Arial"/>
        </w:rPr>
        <w:t xml:space="preserve"> zmienianego w § 1, który</w:t>
      </w:r>
      <w:r w:rsidR="00D870B8">
        <w:rPr>
          <w:rFonts w:ascii="Arial" w:hAnsi="Arial" w:cs="Arial"/>
        </w:rPr>
        <w:t xml:space="preserve"> </w:t>
      </w:r>
      <w:r w:rsidR="00942251" w:rsidRPr="00942251">
        <w:rPr>
          <w:rFonts w:ascii="Arial" w:hAnsi="Arial" w:cs="Arial"/>
        </w:rPr>
        <w:t>stosuje się do świadczeń udzielanych od dnia 1 </w:t>
      </w:r>
      <w:r w:rsidR="00942251">
        <w:rPr>
          <w:rFonts w:ascii="Arial" w:hAnsi="Arial" w:cs="Arial"/>
        </w:rPr>
        <w:t>stycznia</w:t>
      </w:r>
      <w:r w:rsidR="00942251" w:rsidRPr="00942251">
        <w:rPr>
          <w:rFonts w:ascii="Arial" w:hAnsi="Arial" w:cs="Arial"/>
        </w:rPr>
        <w:t xml:space="preserve"> 2019 r.</w:t>
      </w:r>
    </w:p>
    <w:p w:rsidR="00B606D6" w:rsidRDefault="00B606D6" w:rsidP="00F26511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</w:rPr>
      </w:pPr>
    </w:p>
    <w:p w:rsidR="009B234C" w:rsidRPr="00426BCE" w:rsidRDefault="00D4578D" w:rsidP="00E51846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Pogrubienie"/>
          <w:rFonts w:ascii="Arial" w:hAnsi="Arial" w:cs="Arial"/>
          <w:b w:val="0"/>
          <w:bCs w:val="0"/>
        </w:rPr>
      </w:pPr>
      <w:r>
        <w:rPr>
          <w:rStyle w:val="Pogrubienie"/>
          <w:rFonts w:ascii="Arial" w:hAnsi="Arial" w:cs="Arial"/>
        </w:rPr>
        <w:t>§ 3</w:t>
      </w:r>
      <w:r w:rsidRPr="001303E2">
        <w:rPr>
          <w:rStyle w:val="Pogrubienie"/>
          <w:rFonts w:ascii="Arial" w:hAnsi="Arial" w:cs="Arial"/>
        </w:rPr>
        <w:t>.</w:t>
      </w:r>
      <w:r>
        <w:rPr>
          <w:rStyle w:val="Pogrubienie"/>
          <w:rFonts w:ascii="Arial" w:hAnsi="Arial" w:cs="Arial"/>
          <w:b w:val="0"/>
        </w:rPr>
        <w:t xml:space="preserve"> Zarządzenie wchodzi w życie z dniem następującym po dniu podpisania.</w:t>
      </w:r>
    </w:p>
    <w:p w:rsidR="00FE085C" w:rsidRDefault="00FE085C" w:rsidP="00426BCE">
      <w:pPr>
        <w:pStyle w:val="NormalnyWeb"/>
        <w:spacing w:line="343" w:lineRule="auto"/>
        <w:ind w:left="4253"/>
        <w:rPr>
          <w:rFonts w:ascii="Arial" w:hAnsi="Arial" w:cs="Arial"/>
          <w:b/>
        </w:rPr>
      </w:pPr>
      <w:bookmarkStart w:id="0" w:name="_GoBack"/>
      <w:bookmarkEnd w:id="0"/>
    </w:p>
    <w:p w:rsidR="0022365C" w:rsidRDefault="0022365C" w:rsidP="0022365C">
      <w:pPr>
        <w:tabs>
          <w:tab w:val="left" w:pos="0"/>
          <w:tab w:val="left" w:pos="5812"/>
        </w:tabs>
        <w:spacing w:line="336" w:lineRule="auto"/>
        <w:ind w:left="424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p.o. PREZESA</w:t>
      </w:r>
    </w:p>
    <w:p w:rsidR="0022365C" w:rsidRDefault="0022365C" w:rsidP="0022365C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NARODOWEGO FUNDUSZU ZDROWIA</w:t>
      </w:r>
      <w:r>
        <w:rPr>
          <w:rFonts w:ascii="Arial" w:hAnsi="Arial" w:cs="Arial"/>
          <w:b/>
        </w:rPr>
        <w:br/>
        <w:t>Zastępca Prezesa ds. Operacyjnych</w:t>
      </w:r>
    </w:p>
    <w:p w:rsidR="0022365C" w:rsidRPr="003A51A8" w:rsidRDefault="0022365C" w:rsidP="0022365C">
      <w:pPr>
        <w:tabs>
          <w:tab w:val="left" w:pos="0"/>
        </w:tabs>
        <w:spacing w:line="336" w:lineRule="auto"/>
        <w:ind w:left="4248"/>
        <w:jc w:val="center"/>
        <w:rPr>
          <w:rStyle w:val="Pogrubienie"/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Adam Niedzielski</w:t>
      </w:r>
    </w:p>
    <w:p w:rsidR="009A667D" w:rsidRPr="00CA1A62" w:rsidRDefault="009A667D" w:rsidP="0022365C">
      <w:pPr>
        <w:pStyle w:val="NormalnyWeb"/>
        <w:spacing w:line="343" w:lineRule="auto"/>
        <w:ind w:left="4253"/>
        <w:jc w:val="center"/>
        <w:rPr>
          <w:rFonts w:ascii="Arial" w:hAnsi="Arial" w:cs="Arial"/>
          <w:b/>
          <w:bCs/>
          <w:i/>
        </w:rPr>
      </w:pPr>
    </w:p>
    <w:sectPr w:rsidR="009A667D" w:rsidRPr="00CA1A62" w:rsidSect="00BC0281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1EF" w:rsidRDefault="00E711EF" w:rsidP="00BB2BBD">
      <w:pPr>
        <w:spacing w:after="0" w:line="240" w:lineRule="auto"/>
      </w:pPr>
      <w:r>
        <w:separator/>
      </w:r>
    </w:p>
  </w:endnote>
  <w:endnote w:type="continuationSeparator" w:id="0">
    <w:p w:rsidR="00E711EF" w:rsidRDefault="00E711EF" w:rsidP="00BB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1EF" w:rsidRDefault="00E711EF" w:rsidP="00BB2BBD">
      <w:pPr>
        <w:spacing w:after="0" w:line="240" w:lineRule="auto"/>
      </w:pPr>
      <w:r>
        <w:separator/>
      </w:r>
    </w:p>
  </w:footnote>
  <w:footnote w:type="continuationSeparator" w:id="0">
    <w:p w:rsidR="00E711EF" w:rsidRDefault="00E711EF" w:rsidP="00BB2BBD">
      <w:pPr>
        <w:spacing w:after="0" w:line="240" w:lineRule="auto"/>
      </w:pPr>
      <w:r>
        <w:continuationSeparator/>
      </w:r>
    </w:p>
  </w:footnote>
  <w:footnote w:id="1">
    <w:p w:rsidR="00726AB8" w:rsidRPr="00CA1A62" w:rsidRDefault="00726AB8">
      <w:pPr>
        <w:pStyle w:val="Tekstprzypisudolnego"/>
        <w:rPr>
          <w:rFonts w:ascii="Arial" w:hAnsi="Arial" w:cs="Arial"/>
        </w:rPr>
      </w:pPr>
      <w:r w:rsidRPr="00CA1A62">
        <w:rPr>
          <w:rStyle w:val="Odwoanieprzypisudolnego"/>
          <w:rFonts w:ascii="Arial" w:hAnsi="Arial" w:cs="Arial"/>
        </w:rPr>
        <w:footnoteRef/>
      </w:r>
      <w:r w:rsidRPr="00CA1A62">
        <w:rPr>
          <w:rFonts w:ascii="Arial" w:hAnsi="Arial" w:cs="Arial"/>
          <w:vertAlign w:val="superscript"/>
        </w:rPr>
        <w:t>)</w:t>
      </w:r>
      <w:r w:rsidRPr="00CA1A62">
        <w:rPr>
          <w:rFonts w:ascii="Arial" w:hAnsi="Arial" w:cs="Arial"/>
        </w:rPr>
        <w:t xml:space="preserve"> Zmiany tekstu jednolitego wymienionej ustawy zostały ogłoszone w Dz. U.  2019 r. poz. 1394, 1590, 1694, 1726 i 1818.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B7582"/>
    <w:multiLevelType w:val="hybridMultilevel"/>
    <w:tmpl w:val="81B2F4B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5679252B"/>
    <w:multiLevelType w:val="hybridMultilevel"/>
    <w:tmpl w:val="03E26C9C"/>
    <w:lvl w:ilvl="0" w:tplc="714E24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7D"/>
    <w:rsid w:val="0000339B"/>
    <w:rsid w:val="00041B9A"/>
    <w:rsid w:val="0007748B"/>
    <w:rsid w:val="00091E73"/>
    <w:rsid w:val="000E46CC"/>
    <w:rsid w:val="001303E2"/>
    <w:rsid w:val="00141242"/>
    <w:rsid w:val="00151CFC"/>
    <w:rsid w:val="00166328"/>
    <w:rsid w:val="001B48CB"/>
    <w:rsid w:val="001C51AB"/>
    <w:rsid w:val="0022365C"/>
    <w:rsid w:val="002275F7"/>
    <w:rsid w:val="002276D3"/>
    <w:rsid w:val="002E2E97"/>
    <w:rsid w:val="00302692"/>
    <w:rsid w:val="00327FF6"/>
    <w:rsid w:val="0033009A"/>
    <w:rsid w:val="0033624B"/>
    <w:rsid w:val="00337A9C"/>
    <w:rsid w:val="0035083E"/>
    <w:rsid w:val="00350E9B"/>
    <w:rsid w:val="0036149B"/>
    <w:rsid w:val="00393D09"/>
    <w:rsid w:val="003B2EDD"/>
    <w:rsid w:val="00413714"/>
    <w:rsid w:val="00417E44"/>
    <w:rsid w:val="00426BCE"/>
    <w:rsid w:val="004378F2"/>
    <w:rsid w:val="004E63E2"/>
    <w:rsid w:val="00525D0D"/>
    <w:rsid w:val="005321B5"/>
    <w:rsid w:val="0053668A"/>
    <w:rsid w:val="0054369A"/>
    <w:rsid w:val="005857E6"/>
    <w:rsid w:val="005A6DEB"/>
    <w:rsid w:val="005B69D5"/>
    <w:rsid w:val="0062433F"/>
    <w:rsid w:val="0066317F"/>
    <w:rsid w:val="00677911"/>
    <w:rsid w:val="00693A5B"/>
    <w:rsid w:val="006D2E4A"/>
    <w:rsid w:val="0070037D"/>
    <w:rsid w:val="00700832"/>
    <w:rsid w:val="00726A26"/>
    <w:rsid w:val="00726AB8"/>
    <w:rsid w:val="00761C58"/>
    <w:rsid w:val="007A5D60"/>
    <w:rsid w:val="007C7D6D"/>
    <w:rsid w:val="007D7243"/>
    <w:rsid w:val="007E3B8E"/>
    <w:rsid w:val="0083220A"/>
    <w:rsid w:val="008633F9"/>
    <w:rsid w:val="0087723E"/>
    <w:rsid w:val="0088508C"/>
    <w:rsid w:val="008A7329"/>
    <w:rsid w:val="008A7D70"/>
    <w:rsid w:val="00917389"/>
    <w:rsid w:val="00942251"/>
    <w:rsid w:val="00966BA5"/>
    <w:rsid w:val="009A667D"/>
    <w:rsid w:val="009B234C"/>
    <w:rsid w:val="009B37D1"/>
    <w:rsid w:val="009C33E3"/>
    <w:rsid w:val="009E73BB"/>
    <w:rsid w:val="00A1785B"/>
    <w:rsid w:val="00A23E0F"/>
    <w:rsid w:val="00A85F56"/>
    <w:rsid w:val="00A96834"/>
    <w:rsid w:val="00AC3A81"/>
    <w:rsid w:val="00AC5CFC"/>
    <w:rsid w:val="00B30C95"/>
    <w:rsid w:val="00B45679"/>
    <w:rsid w:val="00B606D6"/>
    <w:rsid w:val="00B65818"/>
    <w:rsid w:val="00B7111F"/>
    <w:rsid w:val="00BB2BBD"/>
    <w:rsid w:val="00BC0281"/>
    <w:rsid w:val="00C356E0"/>
    <w:rsid w:val="00C551BB"/>
    <w:rsid w:val="00C9754C"/>
    <w:rsid w:val="00CA1A62"/>
    <w:rsid w:val="00CF6927"/>
    <w:rsid w:val="00D10FAC"/>
    <w:rsid w:val="00D4578D"/>
    <w:rsid w:val="00D870B8"/>
    <w:rsid w:val="00DA3BFC"/>
    <w:rsid w:val="00DA5469"/>
    <w:rsid w:val="00DE42B6"/>
    <w:rsid w:val="00DE752D"/>
    <w:rsid w:val="00DF776E"/>
    <w:rsid w:val="00E00A36"/>
    <w:rsid w:val="00E20409"/>
    <w:rsid w:val="00E369E4"/>
    <w:rsid w:val="00E51846"/>
    <w:rsid w:val="00E711EF"/>
    <w:rsid w:val="00EA6E02"/>
    <w:rsid w:val="00EC60A8"/>
    <w:rsid w:val="00EE3FBD"/>
    <w:rsid w:val="00F26511"/>
    <w:rsid w:val="00F26AFF"/>
    <w:rsid w:val="00F3656A"/>
    <w:rsid w:val="00F645CA"/>
    <w:rsid w:val="00F6635E"/>
    <w:rsid w:val="00F67BEF"/>
    <w:rsid w:val="00FA55DE"/>
    <w:rsid w:val="00FE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EBB13D-A0FE-4B59-A40D-973B1C3DA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B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F22E6-C91C-4FD1-A6E0-558F8F5C2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Popek Marta</cp:lastModifiedBy>
  <cp:revision>3</cp:revision>
  <cp:lastPrinted>2019-09-26T12:00:00Z</cp:lastPrinted>
  <dcterms:created xsi:type="dcterms:W3CDTF">2019-09-26T12:00:00Z</dcterms:created>
  <dcterms:modified xsi:type="dcterms:W3CDTF">2019-09-27T07:43:00Z</dcterms:modified>
</cp:coreProperties>
</file>