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25A" w:rsidRPr="00D02478" w:rsidRDefault="0098225A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D71A58">
        <w:rPr>
          <w:rFonts w:ascii="Arial" w:hAnsi="Arial" w:cs="Arial"/>
          <w:b/>
          <w:bCs/>
          <w:sz w:val="24"/>
          <w:szCs w:val="24"/>
        </w:rPr>
        <w:t>88</w:t>
      </w:r>
      <w:r w:rsidR="00993096" w:rsidRPr="00D02478">
        <w:rPr>
          <w:rFonts w:ascii="Arial" w:hAnsi="Arial" w:cs="Arial"/>
          <w:b/>
          <w:bCs/>
          <w:sz w:val="24"/>
          <w:szCs w:val="24"/>
        </w:rPr>
        <w:t>/201</w:t>
      </w:r>
      <w:r w:rsidR="00F13068" w:rsidRPr="00D02478">
        <w:rPr>
          <w:rFonts w:ascii="Arial" w:hAnsi="Arial" w:cs="Arial"/>
          <w:b/>
          <w:bCs/>
          <w:sz w:val="24"/>
          <w:szCs w:val="24"/>
        </w:rPr>
        <w:t>9</w:t>
      </w:r>
      <w:r w:rsidRPr="00D02478">
        <w:rPr>
          <w:rFonts w:ascii="Arial" w:hAnsi="Arial" w:cs="Arial"/>
          <w:b/>
          <w:bCs/>
          <w:sz w:val="24"/>
          <w:szCs w:val="24"/>
        </w:rPr>
        <w:t>/DSOZ</w:t>
      </w:r>
    </w:p>
    <w:p w:rsidR="00F066A5" w:rsidRPr="00D02478" w:rsidRDefault="0098225A" w:rsidP="00965EE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:rsidR="0098225A" w:rsidRPr="00D02478" w:rsidRDefault="0098225A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F066A5" w:rsidRPr="00D02478" w:rsidRDefault="00F066A5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98225A" w:rsidRPr="00D02478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z dnia </w:t>
      </w:r>
      <w:r w:rsidR="00D71A58">
        <w:rPr>
          <w:rFonts w:ascii="Arial" w:hAnsi="Arial" w:cs="Arial"/>
          <w:sz w:val="24"/>
          <w:szCs w:val="24"/>
        </w:rPr>
        <w:t xml:space="preserve">28 czerwca </w:t>
      </w:r>
      <w:r w:rsidR="00993096" w:rsidRPr="00D02478">
        <w:rPr>
          <w:rFonts w:ascii="Arial" w:hAnsi="Arial" w:cs="Arial"/>
          <w:sz w:val="24"/>
          <w:szCs w:val="24"/>
        </w:rPr>
        <w:t>201</w:t>
      </w:r>
      <w:r w:rsidR="00692C52" w:rsidRPr="00D02478">
        <w:rPr>
          <w:rFonts w:ascii="Arial" w:hAnsi="Arial" w:cs="Arial"/>
          <w:sz w:val="24"/>
          <w:szCs w:val="24"/>
        </w:rPr>
        <w:t>9</w:t>
      </w:r>
      <w:r w:rsidRPr="00D02478">
        <w:rPr>
          <w:rFonts w:ascii="Arial" w:hAnsi="Arial" w:cs="Arial"/>
          <w:sz w:val="24"/>
          <w:szCs w:val="24"/>
        </w:rPr>
        <w:t xml:space="preserve"> r.</w:t>
      </w:r>
    </w:p>
    <w:p w:rsidR="00F066A5" w:rsidRPr="00D02478" w:rsidRDefault="00F066A5" w:rsidP="004536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8225A" w:rsidRPr="00D02478" w:rsidRDefault="00324CC0" w:rsidP="00E35AC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76707C" w:rsidRPr="00D02478">
        <w:rPr>
          <w:rFonts w:ascii="Arial" w:hAnsi="Arial" w:cs="Arial"/>
          <w:b/>
          <w:bCs/>
          <w:sz w:val="24"/>
          <w:szCs w:val="24"/>
        </w:rPr>
        <w:t xml:space="preserve">określenia warunków </w:t>
      </w:r>
      <w:r w:rsidR="00830AAE" w:rsidRPr="00D02478">
        <w:rPr>
          <w:rFonts w:ascii="Arial" w:hAnsi="Arial" w:cs="Arial"/>
          <w:b/>
          <w:bCs/>
          <w:sz w:val="24"/>
          <w:szCs w:val="24"/>
        </w:rPr>
        <w:t xml:space="preserve">zawierania i realizacji </w:t>
      </w:r>
      <w:r w:rsidR="0076707C" w:rsidRPr="00D02478">
        <w:rPr>
          <w:rFonts w:ascii="Arial" w:hAnsi="Arial" w:cs="Arial"/>
          <w:b/>
          <w:bCs/>
          <w:sz w:val="24"/>
          <w:szCs w:val="24"/>
        </w:rPr>
        <w:t>umów</w:t>
      </w:r>
      <w:r w:rsidR="00C0103E" w:rsidRPr="00D02478">
        <w:rPr>
          <w:rFonts w:ascii="Arial" w:hAnsi="Arial" w:cs="Arial"/>
          <w:b/>
          <w:bCs/>
          <w:sz w:val="24"/>
          <w:szCs w:val="24"/>
        </w:rPr>
        <w:t xml:space="preserve"> o udzielanie świadczeń opieki zdrowotnej</w:t>
      </w:r>
      <w:r w:rsidR="0098225A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4735ED" w:rsidRPr="00D02478">
        <w:rPr>
          <w:rFonts w:ascii="Arial" w:hAnsi="Arial" w:cs="Arial"/>
          <w:b/>
          <w:bCs/>
          <w:sz w:val="24"/>
          <w:szCs w:val="24"/>
        </w:rPr>
        <w:t xml:space="preserve">w </w:t>
      </w:r>
      <w:r w:rsidR="0098225A" w:rsidRPr="00D02478">
        <w:rPr>
          <w:rFonts w:ascii="Arial" w:hAnsi="Arial" w:cs="Arial"/>
          <w:b/>
          <w:bCs/>
          <w:sz w:val="24"/>
          <w:szCs w:val="24"/>
        </w:rPr>
        <w:t>rodzaju</w:t>
      </w:r>
      <w:r w:rsidR="00C0103E" w:rsidRPr="00D02478">
        <w:rPr>
          <w:rFonts w:ascii="Arial" w:hAnsi="Arial" w:cs="Arial"/>
          <w:sz w:val="24"/>
          <w:szCs w:val="24"/>
        </w:rPr>
        <w:t xml:space="preserve"> </w:t>
      </w:r>
      <w:r w:rsidR="00830AAE" w:rsidRPr="00D02478">
        <w:rPr>
          <w:rFonts w:ascii="Arial" w:hAnsi="Arial" w:cs="Arial"/>
          <w:b/>
          <w:sz w:val="24"/>
          <w:szCs w:val="24"/>
        </w:rPr>
        <w:t>ambulatoryjna opieka specjalistyczna</w:t>
      </w:r>
    </w:p>
    <w:p w:rsidR="00E35AC5" w:rsidRPr="00D02478" w:rsidRDefault="00E35AC5" w:rsidP="00E35A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336A8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Na podstawie art. 102 ust. 5 pkt 21 i 25 oraz art. 146 ust. 1 ustawy z dnia 27 sierpnia 2004 r. o świadczeniach opieki zdrowotnej finansowanych ze środków publicznych (Dz.</w:t>
      </w:r>
      <w:r w:rsidR="00335E15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U. z </w:t>
      </w:r>
      <w:r w:rsidR="007336A8" w:rsidRPr="00D02478">
        <w:rPr>
          <w:rFonts w:ascii="Arial" w:hAnsi="Arial" w:cs="Arial"/>
          <w:sz w:val="24"/>
          <w:szCs w:val="24"/>
        </w:rPr>
        <w:t>201</w:t>
      </w:r>
      <w:r w:rsidR="00692C52" w:rsidRPr="00D02478">
        <w:rPr>
          <w:rFonts w:ascii="Arial" w:hAnsi="Arial" w:cs="Arial"/>
          <w:sz w:val="24"/>
          <w:szCs w:val="24"/>
        </w:rPr>
        <w:t>8</w:t>
      </w:r>
      <w:r w:rsidR="00CA350A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r. poz. </w:t>
      </w:r>
      <w:r w:rsidR="00692C52" w:rsidRPr="00D02478">
        <w:rPr>
          <w:rFonts w:ascii="Arial" w:hAnsi="Arial" w:cs="Arial"/>
          <w:sz w:val="24"/>
          <w:szCs w:val="24"/>
        </w:rPr>
        <w:t>1510</w:t>
      </w:r>
      <w:r w:rsidR="00034717" w:rsidRPr="00D02478">
        <w:rPr>
          <w:rFonts w:ascii="Arial" w:hAnsi="Arial" w:cs="Arial"/>
          <w:sz w:val="24"/>
          <w:szCs w:val="24"/>
        </w:rPr>
        <w:t>,</w:t>
      </w:r>
      <w:r w:rsidR="00296BE4" w:rsidRPr="00D02478">
        <w:rPr>
          <w:rFonts w:ascii="Arial" w:hAnsi="Arial" w:cs="Arial"/>
          <w:sz w:val="24"/>
          <w:szCs w:val="24"/>
        </w:rPr>
        <w:t xml:space="preserve"> </w:t>
      </w:r>
      <w:r w:rsidR="00F066A5" w:rsidRPr="00D02478">
        <w:rPr>
          <w:rFonts w:ascii="Arial" w:hAnsi="Arial" w:cs="Arial"/>
          <w:sz w:val="24"/>
          <w:szCs w:val="24"/>
        </w:rPr>
        <w:t>z późn. zm.</w:t>
      </w:r>
      <w:r w:rsidR="00F066A5" w:rsidRPr="00D02478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034717" w:rsidRPr="00D02478">
        <w:rPr>
          <w:rFonts w:ascii="Arial" w:hAnsi="Arial" w:cs="Arial"/>
          <w:sz w:val="24"/>
          <w:szCs w:val="24"/>
        </w:rPr>
        <w:t xml:space="preserve">) </w:t>
      </w:r>
      <w:r w:rsidRPr="00D02478">
        <w:rPr>
          <w:rFonts w:ascii="Arial" w:hAnsi="Arial" w:cs="Arial"/>
          <w:sz w:val="24"/>
          <w:szCs w:val="24"/>
        </w:rPr>
        <w:t>zarządza się, co następuje:</w:t>
      </w:r>
    </w:p>
    <w:p w:rsidR="00E35AC5" w:rsidRPr="00D02478" w:rsidRDefault="00E35AC5" w:rsidP="00E35AC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8225A" w:rsidRPr="00D02478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1</w:t>
      </w:r>
    </w:p>
    <w:p w:rsidR="0098225A" w:rsidRPr="00D02478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Postanowienia ogólne</w:t>
      </w:r>
    </w:p>
    <w:p w:rsidR="00CA350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1. </w:t>
      </w:r>
      <w:r w:rsidRPr="00D02478">
        <w:rPr>
          <w:rFonts w:ascii="Arial" w:hAnsi="Arial" w:cs="Arial"/>
          <w:sz w:val="24"/>
          <w:szCs w:val="24"/>
        </w:rPr>
        <w:t>Zarządzenie określa</w:t>
      </w:r>
      <w:r w:rsidR="00CA350A" w:rsidRPr="00D02478">
        <w:rPr>
          <w:rFonts w:ascii="Arial" w:hAnsi="Arial" w:cs="Arial"/>
          <w:sz w:val="24"/>
          <w:szCs w:val="24"/>
        </w:rPr>
        <w:t>:</w:t>
      </w:r>
    </w:p>
    <w:p w:rsidR="0098225A" w:rsidRPr="00D02478" w:rsidRDefault="004C3C12" w:rsidP="00DA1E77">
      <w:pPr>
        <w:widowControl/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</w:t>
      </w:r>
      <w:r w:rsidR="00CA350A" w:rsidRPr="00D02478">
        <w:rPr>
          <w:rFonts w:ascii="Arial" w:hAnsi="Arial" w:cs="Arial"/>
          <w:sz w:val="24"/>
          <w:szCs w:val="24"/>
        </w:rPr>
        <w:t>rzedmiot</w:t>
      </w:r>
      <w:r w:rsidR="0098225A" w:rsidRPr="00D02478">
        <w:rPr>
          <w:rFonts w:ascii="Arial" w:hAnsi="Arial" w:cs="Arial"/>
          <w:sz w:val="24"/>
          <w:szCs w:val="24"/>
        </w:rPr>
        <w:t xml:space="preserve"> </w:t>
      </w:r>
      <w:r w:rsidR="00CA350A" w:rsidRPr="00D02478">
        <w:rPr>
          <w:rFonts w:ascii="Arial" w:hAnsi="Arial" w:cs="Arial"/>
          <w:sz w:val="24"/>
          <w:szCs w:val="24"/>
        </w:rPr>
        <w:t xml:space="preserve">postępowania </w:t>
      </w:r>
      <w:r w:rsidR="0098225A" w:rsidRPr="00D02478">
        <w:rPr>
          <w:rFonts w:ascii="Arial" w:hAnsi="Arial" w:cs="Arial"/>
          <w:sz w:val="24"/>
          <w:szCs w:val="24"/>
        </w:rPr>
        <w:t xml:space="preserve">w sprawie zawarcia umowy </w:t>
      </w:r>
      <w:r w:rsidR="00CA350A" w:rsidRPr="00D02478">
        <w:rPr>
          <w:rFonts w:ascii="Arial" w:hAnsi="Arial" w:cs="Arial"/>
          <w:sz w:val="24"/>
          <w:szCs w:val="24"/>
        </w:rPr>
        <w:t>o udzielanie świadczeń opieki zdrowotnej;</w:t>
      </w:r>
    </w:p>
    <w:p w:rsidR="00A45629" w:rsidRPr="00D02478" w:rsidRDefault="004C3C12" w:rsidP="00E35AC5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s</w:t>
      </w:r>
      <w:r w:rsidR="00CA350A" w:rsidRPr="00D02478">
        <w:rPr>
          <w:rFonts w:ascii="Arial" w:hAnsi="Arial" w:cs="Arial"/>
          <w:sz w:val="24"/>
          <w:szCs w:val="24"/>
        </w:rPr>
        <w:t xml:space="preserve">zczegółowe warunki </w:t>
      </w:r>
      <w:r w:rsidR="001F3EA0" w:rsidRPr="00D02478">
        <w:rPr>
          <w:rFonts w:ascii="Arial" w:hAnsi="Arial" w:cs="Arial"/>
          <w:sz w:val="24"/>
          <w:szCs w:val="24"/>
        </w:rPr>
        <w:t xml:space="preserve">umów </w:t>
      </w:r>
      <w:r w:rsidR="00CA350A" w:rsidRPr="00D02478">
        <w:rPr>
          <w:rFonts w:ascii="Arial" w:hAnsi="Arial" w:cs="Arial"/>
          <w:sz w:val="24"/>
          <w:szCs w:val="24"/>
        </w:rPr>
        <w:t>o udzielanie świadczeń opieki zdrowotnej</w:t>
      </w:r>
    </w:p>
    <w:p w:rsidR="00CA350A" w:rsidRPr="00D02478" w:rsidRDefault="00A45629" w:rsidP="005D2649">
      <w:pPr>
        <w:spacing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- </w:t>
      </w:r>
      <w:r w:rsidR="00DF7C93" w:rsidRPr="00D02478">
        <w:rPr>
          <w:rFonts w:ascii="Arial" w:hAnsi="Arial" w:cs="Arial"/>
          <w:sz w:val="24"/>
          <w:szCs w:val="24"/>
        </w:rPr>
        <w:t xml:space="preserve"> </w:t>
      </w:r>
      <w:r w:rsidR="0001476F" w:rsidRPr="00D02478">
        <w:rPr>
          <w:rFonts w:ascii="Arial" w:hAnsi="Arial" w:cs="Arial"/>
          <w:sz w:val="24"/>
          <w:szCs w:val="24"/>
        </w:rPr>
        <w:t>w rodzaju</w:t>
      </w:r>
      <w:r w:rsidR="003F6BC6" w:rsidRPr="00D02478">
        <w:rPr>
          <w:rFonts w:ascii="Arial" w:hAnsi="Arial" w:cs="Arial"/>
          <w:sz w:val="24"/>
          <w:szCs w:val="24"/>
        </w:rPr>
        <w:t xml:space="preserve"> </w:t>
      </w:r>
      <w:r w:rsidR="00B80ED6" w:rsidRPr="00D02478">
        <w:rPr>
          <w:rFonts w:ascii="Arial" w:hAnsi="Arial" w:cs="Arial"/>
          <w:sz w:val="24"/>
          <w:szCs w:val="24"/>
        </w:rPr>
        <w:t>ambulatoryjna opieka specjalistyczna</w:t>
      </w:r>
      <w:r w:rsidR="00FF2B7E" w:rsidRPr="00D02478">
        <w:rPr>
          <w:rFonts w:ascii="Arial" w:hAnsi="Arial" w:cs="Arial"/>
          <w:sz w:val="24"/>
          <w:szCs w:val="24"/>
        </w:rPr>
        <w:t>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2. </w:t>
      </w:r>
      <w:r w:rsidRPr="00D02478">
        <w:rPr>
          <w:rFonts w:ascii="Arial" w:hAnsi="Arial" w:cs="Arial"/>
          <w:sz w:val="24"/>
          <w:szCs w:val="24"/>
        </w:rPr>
        <w:t>1. Użyte w zarządzeniu określenia oznaczają: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ASDK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ambulatoryjne świadczenia diagnostyczne kosztochłonne,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określone w </w:t>
      </w:r>
      <w:r w:rsidRPr="00D02478">
        <w:rPr>
          <w:rFonts w:ascii="Arial" w:hAnsi="Arial" w:cs="Arial"/>
          <w:b/>
          <w:sz w:val="24"/>
          <w:szCs w:val="24"/>
        </w:rPr>
        <w:t>załączniku nr 1 część b</w:t>
      </w:r>
      <w:r w:rsidRPr="00D02478">
        <w:rPr>
          <w:rFonts w:ascii="Arial" w:hAnsi="Arial" w:cs="Arial"/>
          <w:sz w:val="24"/>
          <w:szCs w:val="24"/>
        </w:rPr>
        <w:t xml:space="preserve"> do zarządzenia, wykonywane u świadczeniobiorców, którym świadczenia udzielane są w trybie ambulatoryjnym, realizowane w odpowiednich pracowniach, laboratoriach, zakładach diagnostycznych, poradniach, będące przedmiotem odrębnego kontraktowania przez Narodowy Fundusz Zdrowia;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lastRenderedPageBreak/>
        <w:t xml:space="preserve">charakterystyka grup ambulatoryjnych świadczeń specjalistycznych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zbiór parametrów służących do wyznaczenia ambulatoryjnej grupy świadczeń specjalistycznych, określonych w </w:t>
      </w:r>
      <w:r w:rsidRPr="00D02478">
        <w:rPr>
          <w:rFonts w:ascii="Arial" w:hAnsi="Arial" w:cs="Arial"/>
          <w:b/>
          <w:sz w:val="24"/>
          <w:szCs w:val="24"/>
        </w:rPr>
        <w:t xml:space="preserve">załączniku nr 7 </w:t>
      </w:r>
      <w:r w:rsidRPr="00D02478">
        <w:rPr>
          <w:rFonts w:ascii="Arial" w:hAnsi="Arial" w:cs="Arial"/>
          <w:sz w:val="24"/>
          <w:szCs w:val="24"/>
        </w:rPr>
        <w:t>do zarządzenia;</w:t>
      </w:r>
      <w:r w:rsidRPr="00D02478" w:rsidDel="008A5CF8">
        <w:rPr>
          <w:rFonts w:ascii="Arial" w:hAnsi="Arial" w:cs="Arial"/>
          <w:sz w:val="24"/>
          <w:szCs w:val="24"/>
        </w:rPr>
        <w:t xml:space="preserve"> 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decyzja diagnostyczna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ustalenie rozpoznania na podstawie przeprowadzonego postępowania diagnostycznego, określonego zgodnie z klasyfikacją ICD-10;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decyzja terapeutyczna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ustalenie postępowania zmierzającego do rozwiązania problemu zdrowotnego świadczeniobiorcy – określenie procedury medycznej zgodnie z klasyfikacją ICD-9, zalecenia, wskazówki, instrukcje udzielone świadczeniobiorcy, wystawienie recepty, a także określenie zasad przyjmowania leków, wskazanie konieczności realizowania leczenia w szczególności w innych poradniach specjalistycznych lub u lekarza podstawowej opieki zdrowotnej;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diagnostyczny pakiet onkologiczny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>zestaw finansowanych ryczałtowo badań diagnostycznych, w szczególności spośród wskazanych w </w:t>
      </w:r>
      <w:r w:rsidRPr="00D02478">
        <w:rPr>
          <w:rFonts w:ascii="Arial" w:hAnsi="Arial" w:cs="Arial"/>
          <w:b/>
          <w:bCs/>
          <w:sz w:val="24"/>
          <w:szCs w:val="24"/>
        </w:rPr>
        <w:t>załączniku nr 5c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zarządzenia, które powinny być wykonane u świadczeniobiorcy posiadającego kartę diagnostyki i leczenia onkologicznego, zgodnie z indywidualnymi wskazaniami klinicznymi, w celu przeprowadzenia wstępnej lub pogłębionej diagnostyki onkologicznej;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diagnostykę, o której mowa w art. 20 ust. 12 ustawy</w:t>
      </w:r>
      <w:r w:rsidR="00BC1FCF" w:rsidRPr="00D02478">
        <w:rPr>
          <w:rFonts w:ascii="Arial" w:hAnsi="Arial" w:cs="Arial"/>
          <w:sz w:val="24"/>
          <w:szCs w:val="24"/>
        </w:rPr>
        <w:t xml:space="preserve"> z dnia 27 sierpnia 2004 r. o świadczeniach opieki zdrowotnej finansowanych ze środków publicznych, zwanej dalej „ustawą o świadczeniach”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Fundusz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Narodowy Fundusz Zdrowia;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KAOS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kompleksową ambulatoryjną opiekę specjalistyczną nad świadczeniobiorcą z chorobą przewlekłą, rozliczaną przy pomocy kapitacyjnej stawki rocznej, odrębnie kontraktowaną, wykonywaną w trybie ambulatoryjnym</w:t>
      </w:r>
      <w:r w:rsidR="00E65BFB" w:rsidRPr="00D02478">
        <w:rPr>
          <w:rFonts w:ascii="Arial" w:hAnsi="Arial" w:cs="Arial"/>
          <w:sz w:val="24"/>
          <w:szCs w:val="24"/>
        </w:rPr>
        <w:t>;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E65BFB" w:rsidRPr="00D02478">
        <w:rPr>
          <w:rFonts w:ascii="Arial" w:hAnsi="Arial" w:cs="Arial"/>
          <w:sz w:val="24"/>
          <w:szCs w:val="24"/>
        </w:rPr>
        <w:t xml:space="preserve">kompleksowa </w:t>
      </w:r>
      <w:r w:rsidRPr="00D02478">
        <w:rPr>
          <w:rFonts w:ascii="Arial" w:hAnsi="Arial" w:cs="Arial"/>
          <w:sz w:val="24"/>
          <w:szCs w:val="24"/>
        </w:rPr>
        <w:t xml:space="preserve">opieka zdrowotna nad świadczeniobiorcą </w:t>
      </w:r>
      <w:r w:rsidR="0027399D" w:rsidRPr="00D02478">
        <w:rPr>
          <w:rFonts w:ascii="Arial" w:hAnsi="Arial" w:cs="Arial"/>
          <w:sz w:val="24"/>
          <w:szCs w:val="24"/>
        </w:rPr>
        <w:t xml:space="preserve">realizowana jest zgodnie z kryteriami określonymi </w:t>
      </w:r>
      <w:r w:rsidR="008042C3" w:rsidRPr="00D02478">
        <w:rPr>
          <w:rFonts w:ascii="Arial" w:hAnsi="Arial" w:cs="Arial"/>
          <w:sz w:val="24"/>
          <w:szCs w:val="24"/>
        </w:rPr>
        <w:t xml:space="preserve">w </w:t>
      </w:r>
      <w:r w:rsidR="004E558C" w:rsidRPr="00D02478">
        <w:rPr>
          <w:rFonts w:ascii="Arial" w:hAnsi="Arial" w:cs="Arial"/>
          <w:sz w:val="24"/>
          <w:szCs w:val="24"/>
        </w:rPr>
        <w:t>rozporządzeniu AOS</w:t>
      </w:r>
      <w:r w:rsidR="0027399D" w:rsidRPr="00D02478">
        <w:rPr>
          <w:rFonts w:ascii="Arial" w:hAnsi="Arial" w:cs="Arial"/>
          <w:sz w:val="24"/>
          <w:szCs w:val="24"/>
        </w:rPr>
        <w:t>, o którym mowa w pkt 21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-5245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karta diagnostyki i leczenia onkologicznego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dokument, o którym mowa w</w:t>
      </w:r>
      <w:r w:rsidR="0002717B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art.</w:t>
      </w:r>
      <w:r w:rsidR="00064D9C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32a ust. 1 ustawy</w:t>
      </w:r>
      <w:r w:rsidR="00064D9C" w:rsidRPr="00D02478">
        <w:rPr>
          <w:rFonts w:ascii="Arial" w:hAnsi="Arial" w:cs="Arial"/>
          <w:sz w:val="24"/>
          <w:szCs w:val="24"/>
        </w:rPr>
        <w:t xml:space="preserve"> o świadczeni</w:t>
      </w:r>
      <w:r w:rsidR="008042C3" w:rsidRPr="00D02478">
        <w:rPr>
          <w:rFonts w:ascii="Arial" w:hAnsi="Arial" w:cs="Arial"/>
          <w:sz w:val="24"/>
          <w:szCs w:val="24"/>
        </w:rPr>
        <w:t>a</w:t>
      </w:r>
      <w:r w:rsidR="00064D9C" w:rsidRPr="00D02478">
        <w:rPr>
          <w:rFonts w:ascii="Arial" w:hAnsi="Arial" w:cs="Arial"/>
          <w:sz w:val="24"/>
          <w:szCs w:val="24"/>
        </w:rPr>
        <w:t>ch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katalog ambulatoryjnych grup świadczeń specjalistycznych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zbiór kategorii specjalistycznych świadczeń o charakterze zabiegowym lub zachowawczym, określonych w </w:t>
      </w:r>
      <w:r w:rsidRPr="00D02478">
        <w:rPr>
          <w:rFonts w:ascii="Arial" w:hAnsi="Arial" w:cs="Arial"/>
          <w:b/>
          <w:sz w:val="24"/>
          <w:szCs w:val="24"/>
        </w:rPr>
        <w:t xml:space="preserve">załączniku nr 5a </w:t>
      </w:r>
      <w:r w:rsidRPr="00D02478">
        <w:rPr>
          <w:rFonts w:ascii="Arial" w:hAnsi="Arial" w:cs="Arial"/>
          <w:sz w:val="24"/>
          <w:szCs w:val="24"/>
        </w:rPr>
        <w:t>do zarządzenia;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lastRenderedPageBreak/>
        <w:t xml:space="preserve">katalog diagnostycznych pakietów onkologicznych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 xml:space="preserve">zbiór diagnostycznych pakietów onkologicznych, wykonywanych w ramach wstępnej lub pogłębionej diagnostyki onkologicznej, wykazywanych do rozliczania ryczałtowo za dany pakiet, określony w </w:t>
      </w:r>
      <w:r w:rsidRPr="00D02478">
        <w:rPr>
          <w:rFonts w:ascii="Arial" w:hAnsi="Arial" w:cs="Arial"/>
          <w:b/>
          <w:bCs/>
          <w:sz w:val="24"/>
          <w:szCs w:val="24"/>
        </w:rPr>
        <w:t>załączniku nr 5c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katalog specjalistycznych świadczeń odrębnych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zbiór specjalistycznych świadczeń ambulatoryjnych, określony w </w:t>
      </w:r>
      <w:r w:rsidRPr="00D02478">
        <w:rPr>
          <w:rFonts w:ascii="Arial" w:hAnsi="Arial" w:cs="Arial"/>
          <w:b/>
          <w:bCs/>
          <w:sz w:val="24"/>
          <w:szCs w:val="24"/>
        </w:rPr>
        <w:t>załączniku nr 5b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koordynowana opieka nad kobietą w ciąży</w:t>
      </w:r>
      <w:r w:rsidRPr="00D02478">
        <w:rPr>
          <w:rFonts w:ascii="Arial" w:hAnsi="Arial" w:cs="Arial"/>
          <w:bCs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zakres świadczeń </w:t>
      </w:r>
      <w:r w:rsidR="007B2BF9" w:rsidRPr="00D02478">
        <w:rPr>
          <w:rFonts w:ascii="Arial" w:hAnsi="Arial" w:cs="Arial"/>
          <w:bCs/>
          <w:sz w:val="24"/>
          <w:szCs w:val="24"/>
        </w:rPr>
        <w:t>(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KOC I, KOC II/III) </w:t>
      </w:r>
      <w:r w:rsidRPr="00D02478">
        <w:rPr>
          <w:rFonts w:ascii="Arial" w:hAnsi="Arial" w:cs="Arial"/>
          <w:bCs/>
          <w:sz w:val="24"/>
          <w:szCs w:val="24"/>
        </w:rPr>
        <w:t>w</w:t>
      </w:r>
      <w:r w:rsidR="00263FD5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rodzaju: świadczenia zdrowotne kontraktowane odrębnie (SOK), w ramach którego realizowana i finansowana jest skoordynowana opieka dla kobiet w ciąży, obejmująca specjalistyczne poradnictwo ambulatoryjne, przedporodową i poporodową opiekę położnej, poród, a w przypadku wskazań medycznych także hospitalizacje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. Pod pojęciem koordynowanej opieki nad kobietą w ciąży rozumie się również realizację </w:t>
      </w:r>
      <w:r w:rsidR="007B2BF9" w:rsidRPr="00D02478">
        <w:rPr>
          <w:rFonts w:ascii="Arial" w:hAnsi="Arial" w:cs="Arial"/>
          <w:bCs/>
          <w:sz w:val="24"/>
          <w:szCs w:val="24"/>
        </w:rPr>
        <w:t xml:space="preserve">tych </w:t>
      </w:r>
      <w:r w:rsidR="00E637C5" w:rsidRPr="00D02478">
        <w:rPr>
          <w:rFonts w:ascii="Arial" w:hAnsi="Arial" w:cs="Arial"/>
          <w:bCs/>
          <w:sz w:val="24"/>
          <w:szCs w:val="24"/>
        </w:rPr>
        <w:t>świadczeń w ramach systemu podstawowego szpitalnego zabezpieczenia świadczeń opieki zdrowotnej;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Oddział Funduszu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oddział wojewódzki Funduszu;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ogólne warunki umów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CC7A2C" w:rsidRPr="00D02478">
        <w:rPr>
          <w:rFonts w:ascii="Arial" w:hAnsi="Arial" w:cs="Arial"/>
          <w:sz w:val="24"/>
          <w:szCs w:val="24"/>
        </w:rPr>
        <w:t xml:space="preserve">ogólne warunki umów o udzielanie świadczeń opieki zdrowotnej określone w </w:t>
      </w:r>
      <w:r w:rsidRPr="00D02478">
        <w:rPr>
          <w:rFonts w:ascii="Arial" w:hAnsi="Arial" w:cs="Arial"/>
          <w:sz w:val="24"/>
          <w:szCs w:val="24"/>
        </w:rPr>
        <w:t>przepis</w:t>
      </w:r>
      <w:r w:rsidR="00CC7A2C" w:rsidRPr="00D02478">
        <w:rPr>
          <w:rFonts w:ascii="Arial" w:hAnsi="Arial" w:cs="Arial"/>
          <w:sz w:val="24"/>
          <w:szCs w:val="24"/>
        </w:rPr>
        <w:t>ach</w:t>
      </w:r>
      <w:r w:rsidRPr="00D02478">
        <w:rPr>
          <w:rFonts w:ascii="Arial" w:hAnsi="Arial" w:cs="Arial"/>
          <w:sz w:val="24"/>
          <w:szCs w:val="24"/>
        </w:rPr>
        <w:t xml:space="preserve"> wydan</w:t>
      </w:r>
      <w:r w:rsidR="00CC7A2C" w:rsidRPr="00D02478">
        <w:rPr>
          <w:rFonts w:ascii="Arial" w:hAnsi="Arial" w:cs="Arial"/>
          <w:sz w:val="24"/>
          <w:szCs w:val="24"/>
        </w:rPr>
        <w:t>ych</w:t>
      </w:r>
      <w:r w:rsidRPr="00D02478">
        <w:rPr>
          <w:rFonts w:ascii="Arial" w:hAnsi="Arial" w:cs="Arial"/>
          <w:sz w:val="24"/>
          <w:szCs w:val="24"/>
        </w:rPr>
        <w:t xml:space="preserve"> na podsta</w:t>
      </w:r>
      <w:r w:rsidR="00536531" w:rsidRPr="00D02478">
        <w:rPr>
          <w:rFonts w:ascii="Arial" w:hAnsi="Arial" w:cs="Arial"/>
          <w:sz w:val="24"/>
          <w:szCs w:val="24"/>
        </w:rPr>
        <w:t xml:space="preserve">wie art. 137 ust. 2 </w:t>
      </w:r>
      <w:r w:rsidRPr="00D02478">
        <w:rPr>
          <w:rFonts w:ascii="Arial" w:hAnsi="Arial" w:cs="Arial"/>
          <w:sz w:val="24"/>
          <w:szCs w:val="24"/>
        </w:rPr>
        <w:t>ustawy</w:t>
      </w:r>
      <w:r w:rsidR="00064D9C" w:rsidRPr="00D02478">
        <w:rPr>
          <w:rFonts w:ascii="Arial" w:hAnsi="Arial" w:cs="Arial"/>
          <w:sz w:val="24"/>
          <w:szCs w:val="24"/>
        </w:rPr>
        <w:t xml:space="preserve"> o 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pacjent pierwszorazowy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świadczeniobiorcę,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 xml:space="preserve">który w ciągu 730 dni </w:t>
      </w:r>
      <w:r w:rsidR="000848E2" w:rsidRPr="00D02478">
        <w:rPr>
          <w:rFonts w:ascii="Arial" w:hAnsi="Arial" w:cs="Arial"/>
          <w:bCs/>
          <w:sz w:val="24"/>
          <w:szCs w:val="24"/>
        </w:rPr>
        <w:t xml:space="preserve">poprzedzających udzielenie świadczenia </w:t>
      </w:r>
      <w:r w:rsidRPr="00D02478">
        <w:rPr>
          <w:rFonts w:ascii="Arial" w:hAnsi="Arial" w:cs="Arial"/>
          <w:bCs/>
          <w:sz w:val="24"/>
          <w:szCs w:val="24"/>
        </w:rPr>
        <w:t>nie korzystał ze świadczeń w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 xml:space="preserve">danym zakresie, spośród wymienionych 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w </w:t>
      </w:r>
      <w:r w:rsidR="00BE4CA0" w:rsidRPr="00D02478">
        <w:rPr>
          <w:rFonts w:ascii="Arial" w:hAnsi="Arial" w:cs="Arial"/>
          <w:b/>
          <w:bCs/>
          <w:sz w:val="24"/>
          <w:szCs w:val="24"/>
        </w:rPr>
        <w:t>załączniku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1a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 i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otrzymuje świadczenie w oparciu o</w:t>
      </w:r>
      <w:r w:rsidR="00263FD5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przepisy art.</w:t>
      </w:r>
      <w:r w:rsidR="00064D9C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57 lub art. 60 ustawy</w:t>
      </w:r>
      <w:r w:rsidR="00064D9C" w:rsidRPr="00D02478">
        <w:rPr>
          <w:rFonts w:ascii="Arial" w:hAnsi="Arial" w:cs="Arial"/>
          <w:bCs/>
          <w:sz w:val="24"/>
          <w:szCs w:val="24"/>
        </w:rPr>
        <w:t xml:space="preserve"> o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="00064D9C" w:rsidRPr="00D02478">
        <w:rPr>
          <w:rFonts w:ascii="Arial" w:hAnsi="Arial" w:cs="Arial"/>
          <w:bCs/>
          <w:sz w:val="24"/>
          <w:szCs w:val="24"/>
        </w:rPr>
        <w:t>świadczeniach</w:t>
      </w:r>
      <w:r w:rsidRPr="00D02478">
        <w:rPr>
          <w:rFonts w:ascii="Arial" w:hAnsi="Arial" w:cs="Arial"/>
          <w:bCs/>
          <w:sz w:val="24"/>
          <w:szCs w:val="24"/>
        </w:rPr>
        <w:t>;</w:t>
      </w:r>
    </w:p>
    <w:p w:rsidR="00A65B0A" w:rsidRPr="00D02478" w:rsidRDefault="00A65B0A" w:rsidP="007B2CD1">
      <w:pPr>
        <w:pStyle w:val="Akapitzlist"/>
        <w:widowControl/>
        <w:numPr>
          <w:ilvl w:val="0"/>
          <w:numId w:val="15"/>
        </w:numPr>
        <w:tabs>
          <w:tab w:val="left" w:pos="-7230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i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pogłębiona 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świadczenia, o których mowa w rozporządzeniu </w:t>
      </w:r>
      <w:r w:rsidR="000C4619" w:rsidRPr="00D02478">
        <w:rPr>
          <w:rFonts w:ascii="Arial" w:hAnsi="Arial" w:cs="Arial"/>
          <w:sz w:val="24"/>
          <w:szCs w:val="24"/>
        </w:rPr>
        <w:t>ministra właściwego do spraw zdrowia</w:t>
      </w:r>
      <w:r w:rsidR="000C4619" w:rsidRPr="00D02478" w:rsidDel="00CC7A2C">
        <w:rPr>
          <w:rFonts w:ascii="Arial" w:hAnsi="Arial" w:cs="Arial"/>
          <w:sz w:val="24"/>
          <w:szCs w:val="24"/>
        </w:rPr>
        <w:t xml:space="preserve"> </w:t>
      </w:r>
      <w:r w:rsidR="000C4619" w:rsidRPr="00D02478">
        <w:rPr>
          <w:rFonts w:ascii="Arial" w:hAnsi="Arial" w:cs="Arial"/>
          <w:sz w:val="24"/>
          <w:szCs w:val="24"/>
        </w:rPr>
        <w:t>w sprawie świadczeń gwarantowanych z zakresu ambulatoryjnej opieki specjalistycznej, wydan</w:t>
      </w:r>
      <w:r w:rsidR="00B2174B" w:rsidRPr="00D02478">
        <w:rPr>
          <w:rFonts w:ascii="Arial" w:hAnsi="Arial" w:cs="Arial"/>
          <w:sz w:val="24"/>
          <w:szCs w:val="24"/>
        </w:rPr>
        <w:t>ym</w:t>
      </w:r>
      <w:r w:rsidR="000C4619" w:rsidRPr="00D02478">
        <w:rPr>
          <w:rFonts w:ascii="Arial" w:hAnsi="Arial" w:cs="Arial"/>
          <w:sz w:val="24"/>
          <w:szCs w:val="24"/>
        </w:rPr>
        <w:t xml:space="preserve"> na podstawie art. 31d ustawy o świadczeniach</w:t>
      </w:r>
      <w:r w:rsidR="000C4619" w:rsidRPr="00D02478">
        <w:rPr>
          <w:rFonts w:ascii="Arial" w:hAnsi="Arial" w:cs="Arial"/>
          <w:bCs/>
          <w:sz w:val="24"/>
          <w:szCs w:val="24"/>
        </w:rPr>
        <w:t xml:space="preserve">, </w:t>
      </w:r>
      <w:r w:rsidR="00E637C5" w:rsidRPr="00D02478">
        <w:rPr>
          <w:rFonts w:ascii="Arial" w:hAnsi="Arial" w:cs="Arial"/>
          <w:bCs/>
          <w:sz w:val="24"/>
          <w:szCs w:val="24"/>
        </w:rPr>
        <w:t>obejmujące zestaw badań diagnostycznych rozliczanych w ramach diagnostycznego pakietu onkologicznego</w:t>
      </w:r>
      <w:r w:rsidR="007C3200" w:rsidRPr="00D02478">
        <w:rPr>
          <w:rFonts w:ascii="Arial" w:hAnsi="Arial" w:cs="Arial"/>
          <w:bCs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porada początkowa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pierwszą poradę, rozpoczynającą proces diagnostyczno-terapeutyczny w ramach wstępnej diagnostyki onkologicznej lub pogłębionej diagnostyki onkologicznej, lub u pacjenta pierwszorazowego, która nie jest wskazywana do rozliczenia, a jej data sprawozdawana jest w raporcie </w:t>
      </w:r>
      <w:r w:rsidRPr="00D02478">
        <w:rPr>
          <w:rFonts w:ascii="Arial" w:hAnsi="Arial" w:cs="Arial"/>
          <w:sz w:val="24"/>
          <w:szCs w:val="24"/>
        </w:rPr>
        <w:lastRenderedPageBreak/>
        <w:t>statystycznym dla świadczeń skojarzonych z zakresu diagnostyki onkologicznej lub świadczeń na rzecz pacjentów pierwszorazowych</w:t>
      </w:r>
      <w:r w:rsidRPr="00D02478">
        <w:rPr>
          <w:rFonts w:ascii="Arial" w:hAnsi="Arial" w:cs="Arial"/>
          <w:bCs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porada</w:t>
      </w:r>
      <w:r w:rsidRPr="00D02478">
        <w:rPr>
          <w:rFonts w:ascii="Arial" w:hAnsi="Arial" w:cs="Arial"/>
          <w:b/>
          <w:sz w:val="24"/>
          <w:szCs w:val="24"/>
        </w:rPr>
        <w:t xml:space="preserve"> udzielana w miejscu pobytu świadczeniobiorcy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poradę udzielaną w miejscu zamieszkania świadczeniobiorcy albo miejscu jego czasowego pobytu;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rodzaj świadczeń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rodzaj, o którym mowa w </w:t>
      </w:r>
      <w:r w:rsidR="00514352" w:rsidRPr="00D02478">
        <w:rPr>
          <w:rFonts w:ascii="Arial" w:hAnsi="Arial" w:cs="Arial"/>
          <w:sz w:val="24"/>
          <w:szCs w:val="24"/>
        </w:rPr>
        <w:t>ogólnych warunkach umów;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rozporządzenie AOS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rozporządzenie </w:t>
      </w:r>
      <w:r w:rsidR="00CC7A2C" w:rsidRPr="00D02478">
        <w:rPr>
          <w:rFonts w:ascii="Arial" w:hAnsi="Arial" w:cs="Arial"/>
          <w:sz w:val="24"/>
          <w:szCs w:val="24"/>
        </w:rPr>
        <w:t>ministra właściwego do spraw zdrowia</w:t>
      </w:r>
      <w:r w:rsidR="00CC7A2C" w:rsidRPr="00D02478" w:rsidDel="00CC7A2C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 sprawie świadczeń gwarantowanych z zakresu ambulatoryjnej opieki specjalistycznej</w:t>
      </w:r>
      <w:r w:rsidR="00514681" w:rsidRPr="00D02478">
        <w:rPr>
          <w:rFonts w:ascii="Arial" w:hAnsi="Arial" w:cs="Arial"/>
          <w:sz w:val="24"/>
          <w:szCs w:val="24"/>
        </w:rPr>
        <w:t>,</w:t>
      </w:r>
      <w:r w:rsidR="00536531" w:rsidRPr="00D02478">
        <w:rPr>
          <w:rFonts w:ascii="Arial" w:hAnsi="Arial" w:cs="Arial"/>
          <w:sz w:val="24"/>
          <w:szCs w:val="24"/>
        </w:rPr>
        <w:t xml:space="preserve"> wydane na podstawie art. 31d ustawy</w:t>
      </w:r>
      <w:r w:rsidR="00CC7A2C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22043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rozporządzenie o opiece okołoporodowej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rozporządzenie</w:t>
      </w:r>
      <w:r w:rsidR="007E683C" w:rsidRPr="00D02478">
        <w:rPr>
          <w:rFonts w:ascii="Arial" w:hAnsi="Arial" w:cs="Arial"/>
          <w:sz w:val="24"/>
          <w:szCs w:val="24"/>
        </w:rPr>
        <w:t xml:space="preserve"> ministra właściwego do </w:t>
      </w:r>
      <w:r w:rsidR="007E683C" w:rsidRPr="00220438">
        <w:rPr>
          <w:rFonts w:ascii="Arial" w:hAnsi="Arial" w:cs="Arial"/>
          <w:sz w:val="24"/>
          <w:szCs w:val="24"/>
        </w:rPr>
        <w:t>spraw zdrowia</w:t>
      </w:r>
      <w:r w:rsidRPr="00220438">
        <w:rPr>
          <w:rFonts w:ascii="Arial" w:hAnsi="Arial" w:cs="Arial"/>
          <w:sz w:val="24"/>
          <w:szCs w:val="24"/>
        </w:rPr>
        <w:t xml:space="preserve"> w sprawie </w:t>
      </w:r>
      <w:r w:rsidR="00CC4746" w:rsidRPr="00220438">
        <w:rPr>
          <w:rFonts w:ascii="Arial" w:hAnsi="Arial" w:cs="Arial"/>
          <w:sz w:val="24"/>
          <w:szCs w:val="24"/>
        </w:rPr>
        <w:t>standardu organizacyjnego opieki okołoporodowej</w:t>
      </w:r>
      <w:r w:rsidR="00345C6E" w:rsidRPr="00220438">
        <w:rPr>
          <w:rFonts w:ascii="Arial" w:hAnsi="Arial" w:cs="Arial"/>
          <w:sz w:val="24"/>
          <w:szCs w:val="24"/>
        </w:rPr>
        <w:t>,</w:t>
      </w:r>
      <w:r w:rsidRPr="00220438">
        <w:rPr>
          <w:rFonts w:ascii="Arial" w:hAnsi="Arial" w:cs="Arial"/>
          <w:sz w:val="24"/>
          <w:szCs w:val="24"/>
        </w:rPr>
        <w:t xml:space="preserve"> </w:t>
      </w:r>
      <w:r w:rsidR="00345C6E" w:rsidRPr="00220438">
        <w:rPr>
          <w:rFonts w:ascii="Arial" w:hAnsi="Arial" w:cs="Arial"/>
          <w:sz w:val="24"/>
          <w:szCs w:val="24"/>
        </w:rPr>
        <w:t>wydane na podstawie art. 22 ust. 5 ustawy z</w:t>
      </w:r>
      <w:r w:rsidR="000774F8" w:rsidRPr="00220438">
        <w:rPr>
          <w:rFonts w:ascii="Arial" w:hAnsi="Arial" w:cs="Arial"/>
          <w:sz w:val="24"/>
          <w:szCs w:val="24"/>
        </w:rPr>
        <w:t> </w:t>
      </w:r>
      <w:r w:rsidR="00345C6E" w:rsidRPr="00220438">
        <w:rPr>
          <w:rFonts w:ascii="Arial" w:hAnsi="Arial" w:cs="Arial"/>
          <w:sz w:val="24"/>
          <w:szCs w:val="24"/>
        </w:rPr>
        <w:t xml:space="preserve">dnia 15 kwietnia 2011 r. o działalności leczniczej  </w:t>
      </w:r>
      <w:r w:rsidRPr="00220438">
        <w:rPr>
          <w:rFonts w:ascii="Arial" w:hAnsi="Arial" w:cs="Arial"/>
          <w:sz w:val="24"/>
          <w:szCs w:val="24"/>
        </w:rPr>
        <w:t>(Dz. U. </w:t>
      </w:r>
      <w:r w:rsidR="00345C6E" w:rsidRPr="00220438">
        <w:rPr>
          <w:rFonts w:ascii="Arial" w:hAnsi="Arial" w:cs="Arial"/>
          <w:sz w:val="24"/>
          <w:szCs w:val="24"/>
        </w:rPr>
        <w:t xml:space="preserve">z 2018 r. </w:t>
      </w:r>
      <w:r w:rsidRPr="00220438">
        <w:rPr>
          <w:rFonts w:ascii="Arial" w:hAnsi="Arial" w:cs="Arial"/>
          <w:sz w:val="24"/>
          <w:szCs w:val="24"/>
        </w:rPr>
        <w:t>poz. </w:t>
      </w:r>
      <w:r w:rsidR="00676B7D" w:rsidRPr="00220438">
        <w:rPr>
          <w:rFonts w:ascii="Arial" w:hAnsi="Arial" w:cs="Arial"/>
          <w:sz w:val="24"/>
          <w:szCs w:val="24"/>
        </w:rPr>
        <w:t xml:space="preserve"> 2190 i 2219</w:t>
      </w:r>
      <w:r w:rsidR="00757EDD" w:rsidRPr="00220438">
        <w:rPr>
          <w:rFonts w:ascii="Arial" w:hAnsi="Arial" w:cs="Arial"/>
          <w:sz w:val="24"/>
          <w:szCs w:val="24"/>
        </w:rPr>
        <w:t xml:space="preserve"> oraz z 2019 r. poz. 429, 730 i 959</w:t>
      </w:r>
      <w:r w:rsidRPr="00220438">
        <w:rPr>
          <w:rFonts w:ascii="Arial" w:hAnsi="Arial" w:cs="Arial"/>
          <w:sz w:val="24"/>
          <w:szCs w:val="24"/>
        </w:rPr>
        <w:t>);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220438">
        <w:rPr>
          <w:rFonts w:ascii="Arial" w:hAnsi="Arial" w:cs="Arial"/>
          <w:b/>
          <w:sz w:val="24"/>
          <w:szCs w:val="24"/>
        </w:rPr>
        <w:t>rozporządzenie Programy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rozporządzenie </w:t>
      </w:r>
      <w:r w:rsidR="00345C6E" w:rsidRPr="00D02478">
        <w:rPr>
          <w:rFonts w:ascii="Arial" w:hAnsi="Arial" w:cs="Arial"/>
          <w:sz w:val="24"/>
          <w:szCs w:val="24"/>
        </w:rPr>
        <w:t>ministra właściwego do spraw zdrowia</w:t>
      </w:r>
      <w:r w:rsidR="00345C6E" w:rsidRPr="00D02478" w:rsidDel="00CC7A2C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 sprawie świadczeń gwarantowanych z zakresu programów zdrowotnych</w:t>
      </w:r>
      <w:r w:rsidR="00514681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536531" w:rsidRPr="00D02478">
        <w:rPr>
          <w:rFonts w:ascii="Arial" w:hAnsi="Arial" w:cs="Arial"/>
          <w:sz w:val="24"/>
          <w:szCs w:val="24"/>
        </w:rPr>
        <w:t xml:space="preserve"> wydane na podstawie art. 31d ustawy</w:t>
      </w:r>
      <w:r w:rsidR="00345C6E" w:rsidRPr="00D02478">
        <w:rPr>
          <w:rFonts w:ascii="Arial" w:hAnsi="Arial" w:cs="Arial"/>
          <w:sz w:val="24"/>
          <w:szCs w:val="24"/>
        </w:rPr>
        <w:t xml:space="preserve"> o </w:t>
      </w:r>
      <w:r w:rsidR="00514352" w:rsidRPr="00D02478">
        <w:rPr>
          <w:rFonts w:ascii="Arial" w:hAnsi="Arial" w:cs="Arial"/>
          <w:sz w:val="24"/>
          <w:szCs w:val="24"/>
        </w:rPr>
        <w:t>ś</w:t>
      </w:r>
      <w:r w:rsidR="00345C6E" w:rsidRPr="00D02478">
        <w:rPr>
          <w:rFonts w:ascii="Arial" w:hAnsi="Arial" w:cs="Arial"/>
          <w:sz w:val="24"/>
          <w:szCs w:val="24"/>
        </w:rPr>
        <w:t>wiadczeniach</w:t>
      </w:r>
      <w:r w:rsidR="00536531"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skojarzony zakres świadczeń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zakres wyodrębniony w umowie w danym zakresie ambulatoryjnej opieki specjalistycznej, w ramach którego udzielane są określone świadczenia wraz z wyodrębnioną w ramach umowy kwotą zobowiązania, przeznaczoną wyłącznie na ich finansowanie, wskazany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sz w:val="24"/>
          <w:szCs w:val="24"/>
        </w:rPr>
        <w:t>załączniku nr 1a</w:t>
      </w:r>
      <w:r w:rsidR="009707C8" w:rsidRPr="00D02478">
        <w:rPr>
          <w:rFonts w:ascii="Arial" w:hAnsi="Arial" w:cs="Arial"/>
          <w:sz w:val="24"/>
          <w:szCs w:val="24"/>
        </w:rPr>
        <w:t xml:space="preserve"> do zarządzenia</w:t>
      </w:r>
      <w:r w:rsidR="00936171"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specjalistyczne świadczenie zabiegowe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procedurę zabiegową rozumianą jako czynność realizowaną na narządach lub tkankach ciała z naruszeniem ciągłości tkanek, procedurę diagnostyczną lub terapeutyczną wraz z koniecznymi czynnościami uzupełniającymi, realizowanymi komplementarnie w stosunku do procedur: zabiegowych, diagnostycznych, terapeutycznych, obejmującą w uzasadnionych medycznie przypadkach wydanie karty diagnostyki i leczenia onkologicznego zgodnie z art. 32a ustawy</w:t>
      </w:r>
      <w:r w:rsidR="008806F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 xml:space="preserve">; </w:t>
      </w:r>
    </w:p>
    <w:p w:rsidR="00422232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świadczenie pohospitalizacyjne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świadczenie realizowane w poradni przyszpitalnej, w okresie nie dłuższym niż trzydzieści dni od dnia zakończenia hospitalizacji, hospitalizacji planowej albo świadczenia udzielonego w ramach </w:t>
      </w:r>
      <w:r w:rsidRPr="00D02478">
        <w:rPr>
          <w:rFonts w:ascii="Arial" w:hAnsi="Arial" w:cs="Arial"/>
          <w:sz w:val="24"/>
          <w:szCs w:val="24"/>
        </w:rPr>
        <w:lastRenderedPageBreak/>
        <w:t>„leczenia jednego dnia” w rozumieniu przepisów w sprawie świadczeń gwarantowanych z zakresu leczenia szpitalnego, przez tego świadczeniodawcę, który udzielił danemu świadczeniobiorcy świadczeni</w:t>
      </w:r>
      <w:r w:rsidR="002400C3" w:rsidRPr="00D02478">
        <w:rPr>
          <w:rFonts w:ascii="Arial" w:hAnsi="Arial" w:cs="Arial"/>
          <w:sz w:val="24"/>
          <w:szCs w:val="24"/>
        </w:rPr>
        <w:t>a</w:t>
      </w:r>
      <w:r w:rsidRPr="00D02478">
        <w:rPr>
          <w:rFonts w:ascii="Arial" w:hAnsi="Arial" w:cs="Arial"/>
          <w:sz w:val="24"/>
          <w:szCs w:val="24"/>
        </w:rPr>
        <w:t xml:space="preserve"> gwarantowane</w:t>
      </w:r>
      <w:r w:rsidR="002400C3" w:rsidRPr="00D02478">
        <w:rPr>
          <w:rFonts w:ascii="Arial" w:hAnsi="Arial" w:cs="Arial"/>
          <w:sz w:val="24"/>
          <w:szCs w:val="24"/>
        </w:rPr>
        <w:t>go</w:t>
      </w:r>
      <w:r w:rsidRPr="00D02478">
        <w:rPr>
          <w:rFonts w:ascii="Arial" w:hAnsi="Arial" w:cs="Arial"/>
          <w:sz w:val="24"/>
          <w:szCs w:val="24"/>
        </w:rPr>
        <w:t xml:space="preserve"> z zakresu leczenia szpitalnego, związane z nim przyczynowo, obejmujące ocenę przebiegu procesu leczenia po zakończeniu hospitalizacji w</w:t>
      </w:r>
      <w:r w:rsidR="009707C8" w:rsidRPr="00D02478">
        <w:rPr>
          <w:rFonts w:ascii="Arial" w:hAnsi="Arial" w:cs="Arial"/>
          <w:sz w:val="24"/>
          <w:szCs w:val="24"/>
        </w:rPr>
        <w:t> zakresie z niej wynikającym, w </w:t>
      </w:r>
      <w:r w:rsidRPr="00D02478">
        <w:rPr>
          <w:rFonts w:ascii="Arial" w:hAnsi="Arial" w:cs="Arial"/>
          <w:sz w:val="24"/>
          <w:szCs w:val="24"/>
        </w:rPr>
        <w:t>oparciu o badanie i posiadane lub przedstawione wyniki badań dodatkowych, uwzględniające w uzasadnionych medycznie przypadkach</w:t>
      </w:r>
      <w:r w:rsidR="00422232" w:rsidRPr="00D02478">
        <w:rPr>
          <w:rFonts w:ascii="Arial" w:hAnsi="Arial" w:cs="Arial"/>
          <w:sz w:val="24"/>
          <w:szCs w:val="24"/>
        </w:rPr>
        <w:t>:</w:t>
      </w:r>
    </w:p>
    <w:p w:rsidR="00A65B0A" w:rsidRPr="00D02478" w:rsidRDefault="001E7C1E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realizację procedur medycznych</w:t>
      </w:r>
      <w:r w:rsidR="00A65B0A" w:rsidRPr="00D02478">
        <w:rPr>
          <w:rFonts w:ascii="Arial" w:hAnsi="Arial" w:cs="Arial"/>
          <w:sz w:val="24"/>
          <w:szCs w:val="24"/>
        </w:rPr>
        <w:t>:</w:t>
      </w:r>
      <w:r w:rsidR="00422232" w:rsidRPr="00D02478">
        <w:rPr>
          <w:rFonts w:ascii="Arial" w:hAnsi="Arial" w:cs="Arial"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diagnostycznych (w tym laboratoryjnych)</w:t>
      </w:r>
      <w:r w:rsidR="00422232" w:rsidRPr="00D02478">
        <w:rPr>
          <w:rFonts w:ascii="Arial" w:hAnsi="Arial" w:cs="Arial"/>
          <w:sz w:val="24"/>
          <w:szCs w:val="24"/>
        </w:rPr>
        <w:t xml:space="preserve"> lub</w:t>
      </w:r>
      <w:r w:rsidR="00A65B0A" w:rsidRPr="00D02478">
        <w:rPr>
          <w:rFonts w:ascii="Arial" w:hAnsi="Arial" w:cs="Arial"/>
          <w:sz w:val="24"/>
          <w:szCs w:val="24"/>
        </w:rPr>
        <w:t xml:space="preserve"> terapeutycznych</w:t>
      </w:r>
      <w:r w:rsidR="00422232" w:rsidRPr="00D02478">
        <w:rPr>
          <w:rFonts w:ascii="Arial" w:hAnsi="Arial" w:cs="Arial"/>
          <w:sz w:val="24"/>
          <w:szCs w:val="24"/>
        </w:rPr>
        <w:t xml:space="preserve">, </w:t>
      </w:r>
      <w:r w:rsidR="00A65B0A" w:rsidRPr="00D02478">
        <w:rPr>
          <w:rFonts w:ascii="Arial" w:hAnsi="Arial" w:cs="Arial"/>
          <w:sz w:val="24"/>
          <w:szCs w:val="24"/>
        </w:rPr>
        <w:t xml:space="preserve">według aktualnej wersji klasyfikacji ICD-9, będących kontynuacją </w:t>
      </w:r>
      <w:r w:rsidR="00422232" w:rsidRPr="00D02478">
        <w:rPr>
          <w:rFonts w:ascii="Arial" w:hAnsi="Arial" w:cs="Arial"/>
          <w:sz w:val="24"/>
          <w:szCs w:val="24"/>
        </w:rPr>
        <w:t xml:space="preserve">procedur </w:t>
      </w:r>
      <w:r w:rsidR="00A65B0A" w:rsidRPr="00D02478">
        <w:rPr>
          <w:rFonts w:ascii="Arial" w:hAnsi="Arial" w:cs="Arial"/>
          <w:sz w:val="24"/>
          <w:szCs w:val="24"/>
        </w:rPr>
        <w:t>rozpoczętych wcześniej lub</w:t>
      </w:r>
    </w:p>
    <w:p w:rsidR="00A65B0A" w:rsidRPr="00D02478" w:rsidRDefault="00A65B0A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pozyskiwanie w drodze skierowania niezbędnych, uzupełniających wyników badań dodatkowych, lub </w:t>
      </w:r>
    </w:p>
    <w:p w:rsidR="00A65B0A" w:rsidRPr="00D02478" w:rsidRDefault="00A65B0A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wydanie orzeczenia lub zaświadczenia, z prawa do uzyskania którego świadczeniobiorca nie jest wykluczony na podstawie art. 16 ust. 1-4 ustawy</w:t>
      </w:r>
      <w:r w:rsidR="00D60C3E" w:rsidRPr="00D02478">
        <w:rPr>
          <w:rFonts w:ascii="Arial" w:hAnsi="Arial" w:cs="Arial"/>
          <w:sz w:val="24"/>
          <w:szCs w:val="24"/>
        </w:rPr>
        <w:t xml:space="preserve"> o</w:t>
      </w:r>
      <w:r w:rsidR="00047C81" w:rsidRPr="00D02478">
        <w:rPr>
          <w:rFonts w:ascii="Arial" w:hAnsi="Arial" w:cs="Arial"/>
          <w:sz w:val="24"/>
          <w:szCs w:val="24"/>
        </w:rPr>
        <w:t> </w:t>
      </w:r>
      <w:r w:rsidR="00D60C3E" w:rsidRPr="00D02478">
        <w:rPr>
          <w:rFonts w:ascii="Arial" w:hAnsi="Arial" w:cs="Arial"/>
          <w:sz w:val="24"/>
          <w:szCs w:val="24"/>
        </w:rPr>
        <w:t>świadczeniach</w:t>
      </w:r>
      <w:r w:rsidRPr="00D02478">
        <w:rPr>
          <w:rFonts w:ascii="Arial" w:hAnsi="Arial" w:cs="Arial"/>
          <w:sz w:val="24"/>
          <w:szCs w:val="24"/>
        </w:rPr>
        <w:t xml:space="preserve">; </w:t>
      </w:r>
    </w:p>
    <w:p w:rsidR="002168A4" w:rsidRPr="00D02478" w:rsidRDefault="00D41335" w:rsidP="00296257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27</w:t>
      </w:r>
      <w:r w:rsidR="00850825" w:rsidRPr="00D02478">
        <w:rPr>
          <w:rFonts w:ascii="Arial" w:hAnsi="Arial" w:cs="Arial"/>
          <w:sz w:val="24"/>
          <w:szCs w:val="24"/>
        </w:rPr>
        <w:t>)</w:t>
      </w:r>
      <w:r w:rsidR="00321A11">
        <w:rPr>
          <w:rFonts w:ascii="Arial" w:hAnsi="Arial" w:cs="Arial"/>
          <w:sz w:val="24"/>
          <w:szCs w:val="24"/>
        </w:rPr>
        <w:tab/>
      </w:r>
      <w:r w:rsidR="006C3964" w:rsidRPr="00D02478">
        <w:rPr>
          <w:rFonts w:ascii="Arial" w:hAnsi="Arial" w:cs="Arial"/>
          <w:b/>
          <w:sz w:val="24"/>
          <w:szCs w:val="24"/>
        </w:rPr>
        <w:t>świadczenie kontrolne pohospitalizacyjne</w:t>
      </w:r>
      <w:r w:rsidR="00587C9E" w:rsidRPr="00D02478">
        <w:rPr>
          <w:rFonts w:ascii="Arial" w:hAnsi="Arial" w:cs="Arial"/>
          <w:sz w:val="24"/>
          <w:szCs w:val="24"/>
        </w:rPr>
        <w:t xml:space="preserve"> –</w:t>
      </w:r>
      <w:r w:rsidR="002168A4" w:rsidRPr="00D02478">
        <w:rPr>
          <w:rFonts w:ascii="Arial" w:hAnsi="Arial" w:cs="Arial"/>
          <w:sz w:val="24"/>
          <w:szCs w:val="24"/>
        </w:rPr>
        <w:t xml:space="preserve"> świadczenie </w:t>
      </w:r>
      <w:r w:rsidR="00850825" w:rsidRPr="00D02478">
        <w:rPr>
          <w:rFonts w:ascii="Arial" w:hAnsi="Arial" w:cs="Arial"/>
          <w:sz w:val="24"/>
          <w:szCs w:val="24"/>
        </w:rPr>
        <w:t xml:space="preserve">kontrolne </w:t>
      </w:r>
      <w:r w:rsidR="0003227D" w:rsidRPr="00D02478">
        <w:rPr>
          <w:rFonts w:ascii="Arial" w:hAnsi="Arial" w:cs="Arial"/>
          <w:sz w:val="24"/>
          <w:szCs w:val="24"/>
        </w:rPr>
        <w:t xml:space="preserve">wykonywane po zakończeniu </w:t>
      </w:r>
      <w:r w:rsidR="00850825" w:rsidRPr="00D02478">
        <w:rPr>
          <w:rFonts w:ascii="Arial" w:hAnsi="Arial" w:cs="Arial"/>
          <w:sz w:val="24"/>
          <w:szCs w:val="24"/>
        </w:rPr>
        <w:t>hospitalizacji w oddziale o profilu</w:t>
      </w:r>
      <w:r w:rsidR="00B2174B" w:rsidRPr="00D02478">
        <w:rPr>
          <w:rFonts w:ascii="Arial" w:hAnsi="Arial" w:cs="Arial"/>
          <w:sz w:val="24"/>
          <w:szCs w:val="24"/>
        </w:rPr>
        <w:t>:</w:t>
      </w:r>
      <w:r w:rsidR="00850825" w:rsidRPr="00D02478">
        <w:rPr>
          <w:rFonts w:ascii="Arial" w:hAnsi="Arial" w:cs="Arial"/>
          <w:sz w:val="24"/>
          <w:szCs w:val="24"/>
        </w:rPr>
        <w:t xml:space="preserve"> choroby wewnętrzne</w:t>
      </w:r>
      <w:r w:rsidR="006C3964" w:rsidRPr="00D02478">
        <w:rPr>
          <w:rFonts w:ascii="Arial" w:hAnsi="Arial" w:cs="Arial"/>
          <w:sz w:val="24"/>
          <w:szCs w:val="24"/>
        </w:rPr>
        <w:t xml:space="preserve"> lub pediatria</w:t>
      </w:r>
      <w:r w:rsidR="002168A4" w:rsidRPr="00D02478">
        <w:rPr>
          <w:rFonts w:ascii="Arial" w:hAnsi="Arial" w:cs="Arial"/>
          <w:sz w:val="24"/>
          <w:szCs w:val="24"/>
        </w:rPr>
        <w:t xml:space="preserve">, realizowane zgodnie </w:t>
      </w:r>
      <w:r w:rsidR="00307333" w:rsidRPr="00D02478">
        <w:rPr>
          <w:rFonts w:ascii="Arial" w:hAnsi="Arial" w:cs="Arial"/>
          <w:sz w:val="24"/>
          <w:szCs w:val="24"/>
        </w:rPr>
        <w:t xml:space="preserve">z </w:t>
      </w:r>
      <w:r w:rsidR="006C3964" w:rsidRPr="00D02478">
        <w:rPr>
          <w:rFonts w:ascii="Arial" w:hAnsi="Arial" w:cs="Arial"/>
          <w:sz w:val="24"/>
          <w:szCs w:val="24"/>
        </w:rPr>
        <w:t xml:space="preserve">warunkami określonymi </w:t>
      </w:r>
      <w:r w:rsidR="004E558C" w:rsidRPr="00D02478">
        <w:rPr>
          <w:rFonts w:ascii="Arial" w:hAnsi="Arial" w:cs="Arial"/>
          <w:sz w:val="24"/>
          <w:szCs w:val="24"/>
        </w:rPr>
        <w:t xml:space="preserve">w </w:t>
      </w:r>
      <w:r w:rsidR="000A1B74" w:rsidRPr="00D02478">
        <w:rPr>
          <w:rFonts w:ascii="Arial" w:hAnsi="Arial" w:cs="Arial"/>
          <w:sz w:val="24"/>
          <w:szCs w:val="24"/>
        </w:rPr>
        <w:t xml:space="preserve">załączniku nr 1 </w:t>
      </w:r>
      <w:r w:rsidR="00936171" w:rsidRPr="00D02478">
        <w:rPr>
          <w:rFonts w:ascii="Arial" w:hAnsi="Arial" w:cs="Arial"/>
          <w:sz w:val="24"/>
          <w:szCs w:val="24"/>
        </w:rPr>
        <w:t xml:space="preserve">do </w:t>
      </w:r>
      <w:r w:rsidR="002168A4" w:rsidRPr="00D02478">
        <w:rPr>
          <w:rFonts w:ascii="Arial" w:hAnsi="Arial" w:cs="Arial"/>
          <w:sz w:val="24"/>
          <w:szCs w:val="24"/>
        </w:rPr>
        <w:t>rozporządzeni</w:t>
      </w:r>
      <w:r w:rsidR="004E558C" w:rsidRPr="00D02478">
        <w:rPr>
          <w:rFonts w:ascii="Arial" w:hAnsi="Arial" w:cs="Arial"/>
          <w:sz w:val="24"/>
          <w:szCs w:val="24"/>
        </w:rPr>
        <w:t>a</w:t>
      </w:r>
      <w:r w:rsidR="002168A4" w:rsidRPr="00D02478">
        <w:rPr>
          <w:rFonts w:ascii="Arial" w:hAnsi="Arial" w:cs="Arial"/>
          <w:sz w:val="24"/>
          <w:szCs w:val="24"/>
        </w:rPr>
        <w:t xml:space="preserve"> </w:t>
      </w:r>
      <w:r w:rsidR="006C3964" w:rsidRPr="00D02478">
        <w:rPr>
          <w:rFonts w:ascii="Arial" w:hAnsi="Arial" w:cs="Arial"/>
          <w:sz w:val="24"/>
          <w:szCs w:val="24"/>
        </w:rPr>
        <w:t>AOS</w:t>
      </w:r>
      <w:r w:rsidR="000A1B74" w:rsidRPr="00D02478">
        <w:rPr>
          <w:rFonts w:ascii="Arial" w:hAnsi="Arial" w:cs="Arial"/>
          <w:sz w:val="24"/>
          <w:szCs w:val="24"/>
        </w:rPr>
        <w:t xml:space="preserve"> lp.66 lub 67</w:t>
      </w:r>
      <w:r w:rsidR="006C3964" w:rsidRPr="00D02478">
        <w:rPr>
          <w:rFonts w:ascii="Arial" w:hAnsi="Arial" w:cs="Arial"/>
          <w:sz w:val="24"/>
          <w:szCs w:val="24"/>
        </w:rPr>
        <w:t xml:space="preserve">, </w:t>
      </w:r>
      <w:r w:rsidR="008212E2" w:rsidRPr="00D02478">
        <w:rPr>
          <w:rFonts w:ascii="Arial" w:hAnsi="Arial" w:cs="Arial"/>
          <w:sz w:val="24"/>
          <w:szCs w:val="24"/>
        </w:rPr>
        <w:t xml:space="preserve">rozliczane </w:t>
      </w:r>
      <w:r w:rsidR="006C3964" w:rsidRPr="00D02478">
        <w:rPr>
          <w:rFonts w:ascii="Arial" w:hAnsi="Arial" w:cs="Arial"/>
          <w:sz w:val="24"/>
          <w:szCs w:val="24"/>
        </w:rPr>
        <w:t xml:space="preserve">w okresie nie dłuższym niż 90 dni od </w:t>
      </w:r>
      <w:r w:rsidR="00307333" w:rsidRPr="00D02478">
        <w:rPr>
          <w:rFonts w:ascii="Arial" w:hAnsi="Arial" w:cs="Arial"/>
          <w:sz w:val="24"/>
          <w:szCs w:val="24"/>
        </w:rPr>
        <w:t xml:space="preserve">dnia </w:t>
      </w:r>
      <w:r w:rsidR="006C3964" w:rsidRPr="00D02478">
        <w:rPr>
          <w:rFonts w:ascii="Arial" w:hAnsi="Arial" w:cs="Arial"/>
          <w:sz w:val="24"/>
          <w:szCs w:val="24"/>
        </w:rPr>
        <w:t>zakończenia hospitalizacji</w:t>
      </w:r>
      <w:r w:rsidR="002168A4"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D41335" w:rsidP="00296257">
      <w:pPr>
        <w:pStyle w:val="Akapitzlist"/>
        <w:widowControl/>
        <w:autoSpaceDE/>
        <w:autoSpaceDN/>
        <w:adjustRightInd/>
        <w:spacing w:line="360" w:lineRule="auto"/>
        <w:ind w:left="502" w:hanging="502"/>
        <w:jc w:val="both"/>
        <w:rPr>
          <w:rFonts w:ascii="Arial" w:hAnsi="Arial" w:cs="Arial"/>
          <w:spacing w:val="-4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28)</w:t>
      </w:r>
      <w:r w:rsidR="001500F8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 xml:space="preserve">świadczenie obejmujące ocenę stanu zdrowia świadczeniobiorcy lub ocenę przebiegu leczenia w oparciu o badanie podmiotowe i przedmiotowe oraz posiadane lub przedstawione wyniki </w:t>
      </w:r>
      <w:r w:rsidR="00A65B0A" w:rsidRPr="00D02478">
        <w:rPr>
          <w:rFonts w:ascii="Arial" w:hAnsi="Arial" w:cs="Arial"/>
          <w:spacing w:val="-4"/>
          <w:sz w:val="24"/>
          <w:szCs w:val="24"/>
        </w:rPr>
        <w:t>badań dodatkowych oraz uwzględniające w uzasadnionych medycznie przypadkach:</w:t>
      </w:r>
    </w:p>
    <w:p w:rsidR="00A65B0A" w:rsidRPr="00D02478" w:rsidRDefault="00A65B0A" w:rsidP="005513AC">
      <w:pPr>
        <w:pStyle w:val="Akapitzlist"/>
        <w:numPr>
          <w:ilvl w:val="0"/>
          <w:numId w:val="21"/>
        </w:numPr>
        <w:tabs>
          <w:tab w:val="left" w:pos="-7230"/>
        </w:tabs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realizację procedur medycznych: diagnostycznych (w tym laboratoryjnych), terapeutycznych, rehabilitacyjnych</w:t>
      </w:r>
      <w:r w:rsidR="00422232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według aktualnej wersji klasyfikacji ICD-9, będących kontynuacją rozpoczętych wcześniej lub</w:t>
      </w:r>
    </w:p>
    <w:p w:rsidR="00A65B0A" w:rsidRPr="00D02478" w:rsidRDefault="00A65B0A" w:rsidP="005513AC">
      <w:pPr>
        <w:pStyle w:val="Akapitzlist"/>
        <w:widowControl/>
        <w:numPr>
          <w:ilvl w:val="0"/>
          <w:numId w:val="21"/>
        </w:numPr>
        <w:tabs>
          <w:tab w:val="left" w:pos="-7230"/>
        </w:tabs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pozyskiwanie w drodze skierowania niezbędnych, uzupełniających wyników badań dodatkowych, lub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wydanie orzeczenia lub zaświadczenia, z prawa do uzyskania którego świadczeniobiorca nie jest wykluczony na podstawie art. 16 ust. 1-4 ustawy</w:t>
      </w:r>
      <w:r w:rsidR="000741A0" w:rsidRPr="00D02478">
        <w:rPr>
          <w:rFonts w:ascii="Arial" w:hAnsi="Arial" w:cs="Arial"/>
          <w:sz w:val="24"/>
          <w:szCs w:val="24"/>
        </w:rPr>
        <w:t xml:space="preserve"> o świadczeniach</w:t>
      </w:r>
      <w:r w:rsidRPr="00D02478">
        <w:rPr>
          <w:rFonts w:ascii="Arial" w:hAnsi="Arial" w:cs="Arial"/>
          <w:sz w:val="24"/>
          <w:szCs w:val="24"/>
        </w:rPr>
        <w:t>, lub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wydanie karty diagnostyki i leczenia onkologicznego, zgodnie z art. 32a ustawy</w:t>
      </w:r>
      <w:r w:rsidR="000741A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D41335" w:rsidP="005513AC">
      <w:pPr>
        <w:widowControl/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29)</w:t>
      </w:r>
      <w:r w:rsidR="00AB2213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pierwszorazowe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świadczenie wykonywane u pacjenta pierwszorazowego,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polegające na kompleksowej ocenie stanu zdrowia (wywiad lekarski, badanie fizykalne, pozyskiwanie w drodze skierowania niezbędnych wyników badań dodatkowych, ocenę dostępnych i zleconych wyników badań dodatkowych), obejmujące</w:t>
      </w:r>
      <w:r w:rsidR="00757EDD">
        <w:rPr>
          <w:rFonts w:ascii="Arial" w:hAnsi="Arial" w:cs="Arial"/>
          <w:sz w:val="24"/>
          <w:szCs w:val="24"/>
        </w:rPr>
        <w:t xml:space="preserve"> łącznie</w:t>
      </w:r>
      <w:r w:rsidR="00A65B0A" w:rsidRPr="00D02478">
        <w:rPr>
          <w:rFonts w:ascii="Arial" w:hAnsi="Arial" w:cs="Arial"/>
          <w:sz w:val="24"/>
          <w:szCs w:val="24"/>
        </w:rPr>
        <w:t>:</w:t>
      </w:r>
    </w:p>
    <w:p w:rsidR="00A65B0A" w:rsidRPr="00D02478" w:rsidRDefault="00A65B0A" w:rsidP="005513AC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podjęcie decyzji diagnostycznej – określenie jednostki chorobowej według klasyfikacji ICD-10 oraz</w:t>
      </w:r>
      <w:r w:rsidR="008D4851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podjęcie decyzji terapeutycznej</w:t>
      </w:r>
      <w:r w:rsidR="008D4851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w tym określenie dalszego schematu opieki nad świadczeniobiorcą, oraz wskazanie dalszego trybu opieki w odniesieniu do podjętej decyzji spośród następujących trybów: 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dalsze leczenie </w:t>
      </w:r>
      <w:r w:rsidR="00E22878" w:rsidRPr="00D02478">
        <w:rPr>
          <w:rFonts w:ascii="Arial" w:hAnsi="Arial" w:cs="Arial"/>
          <w:sz w:val="24"/>
          <w:szCs w:val="24"/>
        </w:rPr>
        <w:t>p</w:t>
      </w:r>
      <w:r w:rsidR="00A07875" w:rsidRPr="00D02478">
        <w:rPr>
          <w:rFonts w:ascii="Arial" w:hAnsi="Arial" w:cs="Arial"/>
          <w:sz w:val="24"/>
          <w:szCs w:val="24"/>
        </w:rPr>
        <w:t>rzez lekarza podstawowej opieki</w:t>
      </w:r>
      <w:r w:rsidR="00E22878" w:rsidRPr="00D02478">
        <w:rPr>
          <w:rFonts w:ascii="Arial" w:hAnsi="Arial" w:cs="Arial"/>
          <w:sz w:val="24"/>
          <w:szCs w:val="24"/>
        </w:rPr>
        <w:t xml:space="preserve"> </w:t>
      </w:r>
      <w:r w:rsidR="005D40AA" w:rsidRPr="00D02478">
        <w:rPr>
          <w:rFonts w:ascii="Arial" w:hAnsi="Arial" w:cs="Arial"/>
          <w:sz w:val="24"/>
          <w:szCs w:val="24"/>
        </w:rPr>
        <w:t xml:space="preserve">zdrowotnej </w:t>
      </w:r>
      <w:r w:rsidR="00E22878" w:rsidRPr="00D02478">
        <w:rPr>
          <w:rFonts w:ascii="Arial" w:hAnsi="Arial" w:cs="Arial"/>
          <w:sz w:val="24"/>
          <w:szCs w:val="24"/>
        </w:rPr>
        <w:t>(</w:t>
      </w:r>
      <w:r w:rsidRPr="00D02478">
        <w:rPr>
          <w:rFonts w:ascii="Arial" w:hAnsi="Arial" w:cs="Arial"/>
          <w:sz w:val="24"/>
          <w:szCs w:val="24"/>
        </w:rPr>
        <w:t>POZ</w:t>
      </w:r>
      <w:r w:rsidR="00E22878" w:rsidRPr="00D02478">
        <w:rPr>
          <w:rFonts w:ascii="Arial" w:hAnsi="Arial" w:cs="Arial"/>
          <w:sz w:val="24"/>
          <w:szCs w:val="24"/>
        </w:rPr>
        <w:t>)</w:t>
      </w:r>
      <w:r w:rsidRPr="00D02478">
        <w:rPr>
          <w:rFonts w:ascii="Arial" w:hAnsi="Arial" w:cs="Arial"/>
          <w:sz w:val="24"/>
          <w:szCs w:val="24"/>
        </w:rPr>
        <w:t>,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pozostawienie w opiece poradni specjalistycznej,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skierowanie do lekarza ambulatoryjnej opieki specjalistycznej w innej dziedzinie medycyny,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skierowanie do szpitala, </w:t>
      </w:r>
    </w:p>
    <w:p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zakończenie leczenia specjalistycznego</w:t>
      </w:r>
      <w:r w:rsidR="008D4851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:rsidR="00A65B0A" w:rsidRPr="00D02478" w:rsidRDefault="00A65B0A" w:rsidP="00AB2213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przekazanie </w:t>
      </w:r>
      <w:r w:rsidRPr="00D02478">
        <w:rPr>
          <w:rFonts w:ascii="Arial" w:hAnsi="Arial" w:cs="Arial"/>
          <w:i/>
          <w:sz w:val="24"/>
          <w:szCs w:val="24"/>
        </w:rPr>
        <w:t>Informacji dla lekarza kierującego/POZ</w:t>
      </w:r>
      <w:r w:rsidRPr="00D02478">
        <w:rPr>
          <w:rFonts w:ascii="Arial" w:hAnsi="Arial" w:cs="Arial"/>
          <w:sz w:val="24"/>
          <w:szCs w:val="24"/>
        </w:rPr>
        <w:t xml:space="preserve">, zgodnie ze wzorem określonym w </w:t>
      </w:r>
      <w:r w:rsidRPr="00D02478">
        <w:rPr>
          <w:rFonts w:ascii="Arial" w:hAnsi="Arial" w:cs="Arial"/>
          <w:b/>
          <w:sz w:val="24"/>
          <w:szCs w:val="24"/>
        </w:rPr>
        <w:t>załączniku nr 6</w:t>
      </w:r>
      <w:r w:rsidRPr="00D02478">
        <w:rPr>
          <w:rFonts w:ascii="Arial" w:hAnsi="Arial" w:cs="Arial"/>
          <w:sz w:val="24"/>
          <w:szCs w:val="24"/>
        </w:rPr>
        <w:t xml:space="preserve"> do zarządzenia, </w:t>
      </w:r>
    </w:p>
    <w:p w:rsidR="00A65B0A" w:rsidRPr="00D02478" w:rsidRDefault="00A65B0A" w:rsidP="00AB2213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uzasadnionych medycznie przypadkach wydanie karty diagnostyki i leczenia onkologicznego zgodnie z art. 32a ustawy</w:t>
      </w:r>
      <w:r w:rsidR="005A44AE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:rsidR="00A65B0A" w:rsidRPr="00D02478" w:rsidRDefault="00D41335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30)</w:t>
      </w:r>
      <w:r w:rsidR="00AB2213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receptowe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sz w:val="24"/>
          <w:szCs w:val="24"/>
        </w:rPr>
        <w:t xml:space="preserve"> świadczenie, o którym mowa w</w:t>
      </w:r>
      <w:r w:rsidR="00F64CB9" w:rsidRPr="00D02478">
        <w:rPr>
          <w:rFonts w:ascii="Arial" w:hAnsi="Arial" w:cs="Arial"/>
          <w:sz w:val="24"/>
          <w:szCs w:val="24"/>
        </w:rPr>
        <w:t> </w:t>
      </w:r>
      <w:r w:rsidR="00A65B0A" w:rsidRPr="00D02478">
        <w:rPr>
          <w:rFonts w:ascii="Arial" w:hAnsi="Arial" w:cs="Arial"/>
          <w:sz w:val="24"/>
          <w:szCs w:val="24"/>
        </w:rPr>
        <w:t>art.</w:t>
      </w:r>
      <w:r w:rsidR="00F64CB9" w:rsidRPr="00D02478">
        <w:rPr>
          <w:rFonts w:ascii="Arial" w:hAnsi="Arial" w:cs="Arial"/>
          <w:sz w:val="24"/>
          <w:szCs w:val="24"/>
        </w:rPr>
        <w:t> </w:t>
      </w:r>
      <w:r w:rsidR="00A65B0A" w:rsidRPr="00D02478">
        <w:rPr>
          <w:rFonts w:ascii="Arial" w:hAnsi="Arial" w:cs="Arial"/>
          <w:sz w:val="24"/>
          <w:szCs w:val="24"/>
        </w:rPr>
        <w:t>42 ustawy z dnia 5 grudnia 1996 r. o zawodach lekarza i lekarza dentysty (Dz. U. z </w:t>
      </w:r>
      <w:r w:rsidR="00757EDD" w:rsidRPr="00D02478">
        <w:rPr>
          <w:rFonts w:ascii="Arial" w:hAnsi="Arial" w:cs="Arial"/>
          <w:sz w:val="24"/>
          <w:szCs w:val="24"/>
        </w:rPr>
        <w:t>201</w:t>
      </w:r>
      <w:r w:rsidR="00757EDD">
        <w:rPr>
          <w:rFonts w:ascii="Arial" w:hAnsi="Arial" w:cs="Arial"/>
          <w:sz w:val="24"/>
          <w:szCs w:val="24"/>
        </w:rPr>
        <w:t>9</w:t>
      </w:r>
      <w:r w:rsidR="00757EDD" w:rsidRPr="00D02478">
        <w:rPr>
          <w:rFonts w:ascii="Arial" w:hAnsi="Arial" w:cs="Arial"/>
          <w:sz w:val="24"/>
          <w:szCs w:val="24"/>
        </w:rPr>
        <w:t xml:space="preserve"> </w:t>
      </w:r>
      <w:r w:rsidR="00F64CB9" w:rsidRPr="00D02478">
        <w:rPr>
          <w:rFonts w:ascii="Arial" w:hAnsi="Arial" w:cs="Arial"/>
          <w:sz w:val="24"/>
          <w:szCs w:val="24"/>
        </w:rPr>
        <w:t>r.</w:t>
      </w:r>
      <w:r w:rsidR="00A65B0A" w:rsidRPr="00D02478">
        <w:rPr>
          <w:rFonts w:ascii="Arial" w:hAnsi="Arial" w:cs="Arial"/>
          <w:sz w:val="24"/>
          <w:szCs w:val="24"/>
        </w:rPr>
        <w:t xml:space="preserve"> poz. </w:t>
      </w:r>
      <w:r w:rsidR="00757EDD">
        <w:rPr>
          <w:rFonts w:ascii="Arial" w:hAnsi="Arial" w:cs="Arial"/>
          <w:sz w:val="24"/>
          <w:szCs w:val="24"/>
        </w:rPr>
        <w:t>537, 577 i 730</w:t>
      </w:r>
      <w:r w:rsidR="00A65B0A" w:rsidRPr="00D02478">
        <w:rPr>
          <w:rFonts w:ascii="Arial" w:hAnsi="Arial" w:cs="Arial"/>
          <w:sz w:val="24"/>
          <w:szCs w:val="24"/>
        </w:rPr>
        <w:t>);</w:t>
      </w:r>
    </w:p>
    <w:p w:rsidR="00A65B0A" w:rsidRPr="00D02478" w:rsidRDefault="00D41335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Cs/>
          <w:sz w:val="24"/>
          <w:szCs w:val="24"/>
        </w:rPr>
        <w:t>31)</w:t>
      </w:r>
      <w:r w:rsidR="00AB2213">
        <w:rPr>
          <w:rFonts w:ascii="Arial" w:hAnsi="Arial" w:cs="Arial"/>
          <w:b/>
          <w:bCs/>
          <w:sz w:val="24"/>
          <w:szCs w:val="24"/>
        </w:rPr>
        <w:tab/>
      </w:r>
      <w:r w:rsidR="00A65B0A" w:rsidRPr="00D02478">
        <w:rPr>
          <w:rFonts w:ascii="Arial" w:hAnsi="Arial" w:cs="Arial"/>
          <w:b/>
          <w:bCs/>
          <w:sz w:val="24"/>
          <w:szCs w:val="24"/>
        </w:rPr>
        <w:t xml:space="preserve">wstępna 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536531" w:rsidRPr="00D02478">
        <w:rPr>
          <w:rFonts w:ascii="Arial" w:hAnsi="Arial" w:cs="Arial"/>
          <w:bCs/>
          <w:sz w:val="24"/>
          <w:szCs w:val="24"/>
        </w:rPr>
        <w:t>świadczenia, o których mowa w rozporządzeniu AOS, obejmujące zestaw badań diagnostycznych rozliczanych w ramach diagnostycznego pakietu onkologicznego odpowiadającego wstępnemu rozpoznaniu</w:t>
      </w:r>
      <w:r w:rsidR="00A65B0A" w:rsidRPr="00D02478">
        <w:rPr>
          <w:rFonts w:ascii="Arial" w:hAnsi="Arial" w:cs="Arial"/>
          <w:bCs/>
          <w:sz w:val="24"/>
          <w:szCs w:val="24"/>
        </w:rPr>
        <w:t>;</w:t>
      </w:r>
    </w:p>
    <w:p w:rsidR="00A65B0A" w:rsidRPr="00D02478" w:rsidRDefault="00D41335" w:rsidP="00296257">
      <w:pPr>
        <w:widowControl/>
        <w:tabs>
          <w:tab w:val="left" w:pos="284"/>
        </w:tabs>
        <w:autoSpaceDE/>
        <w:autoSpaceDN/>
        <w:adjustRightInd/>
        <w:spacing w:line="360" w:lineRule="auto"/>
        <w:ind w:left="142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32)</w:t>
      </w:r>
      <w:r w:rsidR="00AB2213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zakres świadczeń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sz w:val="24"/>
          <w:szCs w:val="24"/>
        </w:rPr>
        <w:t xml:space="preserve"> zakres, o którym mowa w </w:t>
      </w:r>
      <w:r w:rsidR="004D0E3C" w:rsidRPr="00D02478">
        <w:rPr>
          <w:rFonts w:ascii="Arial" w:hAnsi="Arial" w:cs="Arial"/>
          <w:sz w:val="24"/>
          <w:szCs w:val="24"/>
        </w:rPr>
        <w:t>ogólnych warunkach umów</w:t>
      </w:r>
      <w:r w:rsidR="00DE7857" w:rsidRPr="00D02478">
        <w:rPr>
          <w:rFonts w:ascii="Arial" w:hAnsi="Arial" w:cs="Arial"/>
          <w:sz w:val="24"/>
          <w:szCs w:val="24"/>
        </w:rPr>
        <w:t>.</w:t>
      </w:r>
    </w:p>
    <w:p w:rsidR="00DF7C93" w:rsidRPr="00D02478" w:rsidRDefault="00DF7C93" w:rsidP="00150C2D">
      <w:pPr>
        <w:numPr>
          <w:ilvl w:val="0"/>
          <w:numId w:val="2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Świadczenia specjalistyczne pierwszorazowe, świadczenia specjalistyczne, specjalistyczne świadczenia zabiegowe, świadczenie pohospitalizacyjne, specjalistyczne świadczenie odrębne oraz porada udzielana w miejscu pobytu świadczeniobiorcy, obejmują ponadto:</w:t>
      </w:r>
    </w:p>
    <w:p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zlecanie zaopatrzenia w wyroby medyczne gwarantowane zgodnie</w:t>
      </w:r>
      <w:r w:rsidR="00A6675D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z przepisami wydanymi na podstawie art. 38 ust. 4 ustawy z dnia 12 maja 2011 r. o refundacji leków, środków spożywczych specjalnego przeznaczenia żywieniowego oraz wyrobów medycznych (Dz. U.</w:t>
      </w:r>
      <w:r w:rsidR="002E07D0" w:rsidRPr="00D02478">
        <w:rPr>
          <w:rFonts w:ascii="Arial" w:hAnsi="Arial" w:cs="Arial"/>
          <w:sz w:val="24"/>
          <w:szCs w:val="24"/>
        </w:rPr>
        <w:t xml:space="preserve"> </w:t>
      </w:r>
      <w:r w:rsidR="00232A50" w:rsidRPr="00D02478">
        <w:rPr>
          <w:rFonts w:ascii="Arial" w:hAnsi="Arial" w:cs="Arial"/>
          <w:sz w:val="24"/>
          <w:szCs w:val="24"/>
        </w:rPr>
        <w:t>z</w:t>
      </w:r>
      <w:r w:rsidR="00514352" w:rsidRPr="00D02478">
        <w:rPr>
          <w:rFonts w:ascii="Arial" w:hAnsi="Arial" w:cs="Arial"/>
          <w:sz w:val="24"/>
          <w:szCs w:val="24"/>
        </w:rPr>
        <w:t xml:space="preserve"> </w:t>
      </w:r>
      <w:r w:rsidR="00757EDD" w:rsidRPr="00D02478">
        <w:rPr>
          <w:rFonts w:ascii="Arial" w:hAnsi="Arial" w:cs="Arial"/>
          <w:sz w:val="24"/>
          <w:szCs w:val="24"/>
        </w:rPr>
        <w:t>201</w:t>
      </w:r>
      <w:r w:rsidR="00757EDD">
        <w:rPr>
          <w:rFonts w:ascii="Arial" w:hAnsi="Arial" w:cs="Arial"/>
          <w:sz w:val="24"/>
          <w:szCs w:val="24"/>
        </w:rPr>
        <w:t>9</w:t>
      </w:r>
      <w:r w:rsidR="009A0F10">
        <w:rPr>
          <w:rFonts w:ascii="Arial" w:hAnsi="Arial" w:cs="Arial"/>
          <w:sz w:val="24"/>
          <w:szCs w:val="24"/>
        </w:rPr>
        <w:t xml:space="preserve"> </w:t>
      </w:r>
      <w:r w:rsidR="00DA3833" w:rsidRPr="00D02478">
        <w:rPr>
          <w:rFonts w:ascii="Arial" w:hAnsi="Arial" w:cs="Arial"/>
          <w:sz w:val="24"/>
          <w:szCs w:val="24"/>
        </w:rPr>
        <w:t xml:space="preserve">r. poz. </w:t>
      </w:r>
      <w:r w:rsidR="00757EDD">
        <w:rPr>
          <w:rFonts w:ascii="Arial" w:hAnsi="Arial" w:cs="Arial"/>
          <w:sz w:val="24"/>
          <w:szCs w:val="24"/>
        </w:rPr>
        <w:t>784</w:t>
      </w:r>
      <w:r w:rsidRPr="00D02478">
        <w:rPr>
          <w:rFonts w:ascii="Arial" w:hAnsi="Arial" w:cs="Arial"/>
          <w:sz w:val="24"/>
          <w:szCs w:val="24"/>
        </w:rPr>
        <w:t>) oraz dokumentowanie w</w:t>
      </w:r>
      <w:r w:rsidR="00335E15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historii choroby stanu klinicznego świadczeniobiorcy uzasadniającego uzyskanie świadczenia; zlecenie na realizację tego świadczenia gwarantowanego wystawia się w sposób określony w odrębnych przepisach oraz w zarządzeniu Prezesa Funduszu w sprawie określenia warunków zawierania i realizacji umów w rodzaju zaopatrzenie w wyroby medyczne;</w:t>
      </w:r>
    </w:p>
    <w:p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kierowanie na konsultacje specjalistyczne, leczenie szpitalne, leczenie uzdrowiskowe lub rehabilitację leczniczą;</w:t>
      </w:r>
    </w:p>
    <w:p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niezbędną edukację i promocję zachowań prozdrowotnych;</w:t>
      </w:r>
    </w:p>
    <w:p w:rsidR="00BC1634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wykonywanie badań profilaktycznych.</w:t>
      </w:r>
    </w:p>
    <w:p w:rsidR="00EB233C" w:rsidRPr="00D02478" w:rsidRDefault="001239FC" w:rsidP="00150C2D">
      <w:pPr>
        <w:numPr>
          <w:ilvl w:val="0"/>
          <w:numId w:val="2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Określenia inne niż wymienione w ust. 1, użyte w zarządzeniu, mają znaczenie nadane im w przepisach odrębnych, w tym </w:t>
      </w:r>
      <w:r w:rsidR="0022535A" w:rsidRPr="00D02478">
        <w:rPr>
          <w:rFonts w:ascii="Arial" w:hAnsi="Arial" w:cs="Arial"/>
          <w:sz w:val="24"/>
          <w:szCs w:val="24"/>
        </w:rPr>
        <w:t xml:space="preserve">w szczególności </w:t>
      </w:r>
      <w:r w:rsidRPr="00D02478">
        <w:rPr>
          <w:rFonts w:ascii="Arial" w:hAnsi="Arial" w:cs="Arial"/>
          <w:sz w:val="24"/>
          <w:szCs w:val="24"/>
        </w:rPr>
        <w:t xml:space="preserve">w rozporządzeniu AOS </w:t>
      </w:r>
      <w:r w:rsidR="00A6675D" w:rsidRPr="00D02478">
        <w:rPr>
          <w:rFonts w:ascii="Arial" w:hAnsi="Arial" w:cs="Arial"/>
          <w:sz w:val="24"/>
          <w:szCs w:val="24"/>
        </w:rPr>
        <w:t>o</w:t>
      </w:r>
      <w:r w:rsidRPr="00D02478">
        <w:rPr>
          <w:rFonts w:ascii="Arial" w:hAnsi="Arial" w:cs="Arial"/>
          <w:sz w:val="24"/>
          <w:szCs w:val="24"/>
        </w:rPr>
        <w:t xml:space="preserve">raz </w:t>
      </w:r>
      <w:r w:rsidR="00542BC7" w:rsidRPr="00D02478">
        <w:rPr>
          <w:rFonts w:ascii="Arial" w:hAnsi="Arial" w:cs="Arial"/>
          <w:sz w:val="24"/>
          <w:szCs w:val="24"/>
        </w:rPr>
        <w:t xml:space="preserve">w </w:t>
      </w:r>
      <w:r w:rsidR="00232A50" w:rsidRPr="00D02478">
        <w:rPr>
          <w:rFonts w:ascii="Arial" w:hAnsi="Arial" w:cs="Arial"/>
          <w:sz w:val="24"/>
          <w:szCs w:val="24"/>
        </w:rPr>
        <w:t>ogólnych warunkach umów</w:t>
      </w:r>
      <w:r w:rsidRPr="00D02478">
        <w:rPr>
          <w:rFonts w:ascii="Arial" w:hAnsi="Arial" w:cs="Arial"/>
          <w:sz w:val="24"/>
          <w:szCs w:val="24"/>
        </w:rPr>
        <w:t>.</w:t>
      </w:r>
    </w:p>
    <w:p w:rsidR="00E35AC5" w:rsidRPr="00D02478" w:rsidRDefault="00E35AC5" w:rsidP="00E35AC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8225A" w:rsidRPr="00D02478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2</w:t>
      </w:r>
    </w:p>
    <w:p w:rsidR="0098225A" w:rsidRPr="00D02478" w:rsidRDefault="00216D26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Przedmiot postępowania</w:t>
      </w:r>
      <w:r w:rsidR="008E3D1F" w:rsidRPr="00D02478">
        <w:rPr>
          <w:rFonts w:ascii="Arial" w:hAnsi="Arial" w:cs="Arial"/>
          <w:b/>
          <w:bCs/>
          <w:sz w:val="24"/>
          <w:szCs w:val="24"/>
        </w:rPr>
        <w:t xml:space="preserve"> i umowy</w:t>
      </w:r>
    </w:p>
    <w:p w:rsidR="00FE66E0" w:rsidRPr="00D02478" w:rsidRDefault="0098225A" w:rsidP="004536C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3. </w:t>
      </w:r>
      <w:r w:rsidR="00FE66E0" w:rsidRPr="00D02478">
        <w:rPr>
          <w:rFonts w:ascii="Arial" w:hAnsi="Arial" w:cs="Arial"/>
          <w:bCs/>
          <w:sz w:val="24"/>
          <w:szCs w:val="24"/>
        </w:rPr>
        <w:t>1.</w:t>
      </w:r>
      <w:r w:rsidR="00FE66E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216D26" w:rsidRPr="00D02478">
        <w:rPr>
          <w:rFonts w:ascii="Arial" w:hAnsi="Arial" w:cs="Arial"/>
          <w:sz w:val="24"/>
          <w:szCs w:val="24"/>
        </w:rPr>
        <w:t xml:space="preserve">Przedmiotem </w:t>
      </w:r>
      <w:r w:rsidRPr="00D02478">
        <w:rPr>
          <w:rFonts w:ascii="Arial" w:hAnsi="Arial" w:cs="Arial"/>
          <w:sz w:val="24"/>
          <w:szCs w:val="24"/>
        </w:rPr>
        <w:t>postępowania, o którym mowa w § 1</w:t>
      </w:r>
      <w:r w:rsidR="00216D26" w:rsidRPr="00D02478">
        <w:rPr>
          <w:rFonts w:ascii="Arial" w:hAnsi="Arial" w:cs="Arial"/>
          <w:sz w:val="24"/>
          <w:szCs w:val="24"/>
        </w:rPr>
        <w:t xml:space="preserve"> pkt 1</w:t>
      </w:r>
      <w:r w:rsidRPr="00D02478">
        <w:rPr>
          <w:rFonts w:ascii="Arial" w:hAnsi="Arial" w:cs="Arial"/>
          <w:sz w:val="24"/>
          <w:szCs w:val="24"/>
        </w:rPr>
        <w:t>, jest wyłonienie świadczeniodawców do udzielania świadczeń w rodzaju</w:t>
      </w:r>
      <w:r w:rsidR="00FE66E0" w:rsidRPr="00D02478">
        <w:rPr>
          <w:rFonts w:ascii="Arial" w:hAnsi="Arial" w:cs="Arial"/>
          <w:sz w:val="24"/>
          <w:szCs w:val="24"/>
        </w:rPr>
        <w:t>:</w:t>
      </w:r>
      <w:r w:rsidR="00480ECB" w:rsidRPr="00D02478">
        <w:rPr>
          <w:rFonts w:ascii="Arial" w:hAnsi="Arial" w:cs="Arial"/>
          <w:sz w:val="24"/>
          <w:szCs w:val="24"/>
        </w:rPr>
        <w:t xml:space="preserve"> ambulatoryjna opieka specjalistyczna</w:t>
      </w:r>
      <w:r w:rsidR="0022523B" w:rsidRPr="00D02478">
        <w:rPr>
          <w:rFonts w:ascii="Arial" w:hAnsi="Arial" w:cs="Arial"/>
          <w:sz w:val="24"/>
          <w:szCs w:val="24"/>
        </w:rPr>
        <w:t>.</w:t>
      </w:r>
      <w:r w:rsidR="00A27283" w:rsidRPr="00D02478">
        <w:rPr>
          <w:rFonts w:ascii="Arial" w:hAnsi="Arial" w:cs="Arial"/>
          <w:sz w:val="24"/>
          <w:szCs w:val="24"/>
        </w:rPr>
        <w:t xml:space="preserve"> </w:t>
      </w:r>
    </w:p>
    <w:p w:rsidR="0098225A" w:rsidRPr="00D02478" w:rsidRDefault="00FE66E0" w:rsidP="004536C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 Z</w:t>
      </w:r>
      <w:r w:rsidR="00A27283" w:rsidRPr="00D02478">
        <w:rPr>
          <w:rFonts w:ascii="Arial" w:hAnsi="Arial" w:cs="Arial"/>
          <w:sz w:val="24"/>
          <w:szCs w:val="24"/>
        </w:rPr>
        <w:t xml:space="preserve">godnie </w:t>
      </w:r>
      <w:r w:rsidR="0098225A" w:rsidRPr="00D02478">
        <w:rPr>
          <w:rFonts w:ascii="Arial" w:hAnsi="Arial" w:cs="Arial"/>
          <w:sz w:val="24"/>
          <w:szCs w:val="24"/>
        </w:rPr>
        <w:t>ze Wspólnym Słownikiem Zamówień, określonym w rozporządzeniu Parlamentu Europejskiego i Rady</w:t>
      </w:r>
      <w:r w:rsidR="00FE2452" w:rsidRPr="00D02478">
        <w:rPr>
          <w:rFonts w:ascii="Arial" w:hAnsi="Arial" w:cs="Arial"/>
          <w:sz w:val="24"/>
          <w:szCs w:val="24"/>
        </w:rPr>
        <w:t xml:space="preserve"> (WE) </w:t>
      </w:r>
      <w:r w:rsidR="0098225A" w:rsidRPr="00D02478">
        <w:rPr>
          <w:rFonts w:ascii="Arial" w:hAnsi="Arial" w:cs="Arial"/>
          <w:sz w:val="24"/>
          <w:szCs w:val="24"/>
        </w:rPr>
        <w:t xml:space="preserve"> nr 2195/2002 z dnia 5 listopada 2002 r. w</w:t>
      </w:r>
      <w:r w:rsidR="00AA0DF6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 xml:space="preserve">sprawie Wspólnego Słownika Zamówień (CPV) - (Dz. Urz. </w:t>
      </w:r>
      <w:r w:rsidR="00FE2452" w:rsidRPr="00D02478">
        <w:rPr>
          <w:rFonts w:ascii="Arial" w:hAnsi="Arial" w:cs="Arial"/>
          <w:sz w:val="24"/>
          <w:szCs w:val="24"/>
        </w:rPr>
        <w:t>W</w:t>
      </w:r>
      <w:r w:rsidR="0098225A" w:rsidRPr="00D02478">
        <w:rPr>
          <w:rFonts w:ascii="Arial" w:hAnsi="Arial" w:cs="Arial"/>
          <w:sz w:val="24"/>
          <w:szCs w:val="24"/>
        </w:rPr>
        <w:t>E L 340 z 16.12. 2002, str. 1 i</w:t>
      </w:r>
      <w:r w:rsidR="00FF48F8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 xml:space="preserve">n., z </w:t>
      </w:r>
      <w:r w:rsidR="00FE2452" w:rsidRPr="00D02478">
        <w:rPr>
          <w:rFonts w:ascii="Arial" w:hAnsi="Arial" w:cs="Arial"/>
          <w:sz w:val="24"/>
          <w:szCs w:val="24"/>
        </w:rPr>
        <w:t xml:space="preserve">późn. </w:t>
      </w:r>
      <w:r w:rsidR="0098225A" w:rsidRPr="00D02478">
        <w:rPr>
          <w:rFonts w:ascii="Arial" w:hAnsi="Arial" w:cs="Arial"/>
          <w:sz w:val="24"/>
          <w:szCs w:val="24"/>
        </w:rPr>
        <w:t xml:space="preserve">zm.) oraz </w:t>
      </w:r>
      <w:r w:rsidR="00FE2452" w:rsidRPr="00D02478">
        <w:rPr>
          <w:rFonts w:ascii="Arial" w:hAnsi="Arial" w:cs="Arial"/>
          <w:sz w:val="24"/>
          <w:szCs w:val="24"/>
        </w:rPr>
        <w:t xml:space="preserve">zgodnie </w:t>
      </w:r>
      <w:r w:rsidR="0098225A" w:rsidRPr="00D02478">
        <w:rPr>
          <w:rFonts w:ascii="Arial" w:hAnsi="Arial" w:cs="Arial"/>
          <w:sz w:val="24"/>
          <w:szCs w:val="24"/>
        </w:rPr>
        <w:t xml:space="preserve">z art. 141 ust. 4 ustawy o świadczeniach, </w:t>
      </w:r>
      <w:r w:rsidR="0098225A" w:rsidRPr="00D02478">
        <w:rPr>
          <w:rFonts w:ascii="Arial" w:hAnsi="Arial" w:cs="Arial"/>
          <w:sz w:val="24"/>
          <w:szCs w:val="24"/>
        </w:rPr>
        <w:lastRenderedPageBreak/>
        <w:t>przedmiotem umów objęte są następujące nazwy i kody:</w:t>
      </w:r>
    </w:p>
    <w:p w:rsidR="00087EBE" w:rsidRPr="00D02478" w:rsidRDefault="0098225A" w:rsidP="004536C7">
      <w:pPr>
        <w:pStyle w:val="Tekstpodstawowy2"/>
        <w:widowControl/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Pr="00D02478">
        <w:rPr>
          <w:rFonts w:ascii="Arial" w:hAnsi="Arial" w:cs="Arial"/>
          <w:sz w:val="24"/>
          <w:szCs w:val="24"/>
        </w:rPr>
        <w:tab/>
      </w:r>
      <w:r w:rsidR="00480ECB" w:rsidRPr="00D02478">
        <w:rPr>
          <w:rFonts w:ascii="Arial" w:hAnsi="Arial" w:cs="Arial"/>
          <w:sz w:val="24"/>
          <w:szCs w:val="24"/>
        </w:rPr>
        <w:t>85</w:t>
      </w:r>
      <w:r w:rsidR="00087EBE" w:rsidRPr="00D02478">
        <w:rPr>
          <w:rFonts w:ascii="Arial" w:hAnsi="Arial" w:cs="Arial"/>
          <w:sz w:val="24"/>
          <w:szCs w:val="24"/>
        </w:rPr>
        <w:t>143000-3 Usługi ambulatoryjne</w:t>
      </w:r>
      <w:r w:rsidR="000B368A" w:rsidRPr="00D02478">
        <w:rPr>
          <w:rFonts w:ascii="Arial" w:hAnsi="Arial" w:cs="Arial"/>
          <w:sz w:val="24"/>
          <w:szCs w:val="24"/>
        </w:rPr>
        <w:t>;</w:t>
      </w:r>
      <w:r w:rsidR="00087EBE" w:rsidRPr="00D02478">
        <w:rPr>
          <w:rFonts w:ascii="Arial" w:hAnsi="Arial" w:cs="Arial"/>
          <w:sz w:val="24"/>
          <w:szCs w:val="24"/>
        </w:rPr>
        <w:t xml:space="preserve"> </w:t>
      </w:r>
    </w:p>
    <w:p w:rsidR="0098225A" w:rsidRPr="00D02478" w:rsidRDefault="0098225A" w:rsidP="004536C7">
      <w:pPr>
        <w:pStyle w:val="Tekstpodstawowy2"/>
        <w:widowControl/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Pr="00D02478">
        <w:rPr>
          <w:rFonts w:ascii="Arial" w:hAnsi="Arial" w:cs="Arial"/>
          <w:sz w:val="24"/>
          <w:szCs w:val="24"/>
        </w:rPr>
        <w:tab/>
        <w:t>85121200-5 Specjalistyczne usługi medyczne.</w:t>
      </w:r>
    </w:p>
    <w:p w:rsidR="00A27283" w:rsidRPr="00D02478" w:rsidRDefault="00A27283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 4. </w:t>
      </w:r>
      <w:r w:rsidR="008E3D1F" w:rsidRPr="00D02478">
        <w:rPr>
          <w:rFonts w:ascii="Arial" w:hAnsi="Arial" w:cs="Arial"/>
          <w:bCs/>
          <w:sz w:val="24"/>
          <w:szCs w:val="24"/>
        </w:rPr>
        <w:t>1.</w:t>
      </w:r>
      <w:r w:rsidR="008E3D1F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Postępowanie</w:t>
      </w:r>
      <w:r w:rsidR="000B368A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 którym mowa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§ 1 pkt 1, ma na celu wyłonienie świadczeniodawców do realizacji świadczeń</w:t>
      </w:r>
      <w:r w:rsidR="009C5D4F" w:rsidRPr="00D02478">
        <w:rPr>
          <w:rFonts w:ascii="Arial" w:hAnsi="Arial" w:cs="Arial"/>
          <w:sz w:val="24"/>
          <w:szCs w:val="24"/>
        </w:rPr>
        <w:t xml:space="preserve"> </w:t>
      </w:r>
      <w:r w:rsidR="002532E4" w:rsidRPr="00D02478">
        <w:rPr>
          <w:rFonts w:ascii="Arial" w:hAnsi="Arial" w:cs="Arial"/>
          <w:sz w:val="24"/>
          <w:szCs w:val="24"/>
        </w:rPr>
        <w:t>odpowiednio</w:t>
      </w:r>
      <w:r w:rsidRPr="00D02478">
        <w:rPr>
          <w:rFonts w:ascii="Arial" w:hAnsi="Arial" w:cs="Arial"/>
          <w:sz w:val="24"/>
          <w:szCs w:val="24"/>
        </w:rPr>
        <w:t xml:space="preserve"> na obszarze terytorialnym:</w:t>
      </w:r>
    </w:p>
    <w:p w:rsidR="00A27283" w:rsidRPr="00D02478" w:rsidRDefault="00A27283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województwa;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jednego powiatu;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</w:t>
      </w:r>
      <w:r w:rsidR="00A27283" w:rsidRPr="00D02478">
        <w:rPr>
          <w:rFonts w:ascii="Arial" w:hAnsi="Arial" w:cs="Arial"/>
          <w:sz w:val="24"/>
          <w:szCs w:val="24"/>
        </w:rPr>
        <w:t>owiatu</w:t>
      </w:r>
      <w:r w:rsidR="00FF48F8" w:rsidRPr="00D02478">
        <w:rPr>
          <w:rFonts w:ascii="Arial" w:hAnsi="Arial" w:cs="Arial"/>
          <w:sz w:val="24"/>
          <w:szCs w:val="24"/>
        </w:rPr>
        <w:t>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jednej gminy;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g</w:t>
      </w:r>
      <w:r w:rsidR="00A27283" w:rsidRPr="00D02478">
        <w:rPr>
          <w:rFonts w:ascii="Arial" w:hAnsi="Arial" w:cs="Arial"/>
          <w:sz w:val="24"/>
          <w:szCs w:val="24"/>
        </w:rPr>
        <w:t>miny;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jednej dzielnicy;</w:t>
      </w:r>
    </w:p>
    <w:p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d</w:t>
      </w:r>
      <w:r w:rsidR="00A27283" w:rsidRPr="00D02478">
        <w:rPr>
          <w:rFonts w:ascii="Arial" w:hAnsi="Arial" w:cs="Arial"/>
          <w:sz w:val="24"/>
          <w:szCs w:val="24"/>
        </w:rPr>
        <w:t>zielnicy.</w:t>
      </w:r>
    </w:p>
    <w:p w:rsidR="00C672C8" w:rsidRPr="00D02478" w:rsidRDefault="008E3D1F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Porównanie ofert w toku postępowania następuje zgodnie z </w:t>
      </w:r>
      <w:r w:rsidR="00C672C8" w:rsidRPr="00D02478">
        <w:rPr>
          <w:rFonts w:ascii="Arial" w:hAnsi="Arial" w:cs="Arial"/>
          <w:sz w:val="24"/>
          <w:szCs w:val="24"/>
        </w:rPr>
        <w:t>art. 148 ustawy o </w:t>
      </w:r>
      <w:r w:rsidR="00144E7B" w:rsidRPr="00D02478">
        <w:rPr>
          <w:rFonts w:ascii="Arial" w:hAnsi="Arial" w:cs="Arial"/>
          <w:sz w:val="24"/>
          <w:szCs w:val="24"/>
        </w:rPr>
        <w:t xml:space="preserve">świadczeniach, w tym z </w:t>
      </w:r>
      <w:r w:rsidRPr="00D02478">
        <w:rPr>
          <w:rFonts w:ascii="Arial" w:hAnsi="Arial" w:cs="Arial"/>
          <w:sz w:val="24"/>
          <w:szCs w:val="24"/>
        </w:rPr>
        <w:t>przepisami wydanymi na podstawie art.</w:t>
      </w:r>
      <w:r w:rsidR="002532E4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148 </w:t>
      </w:r>
      <w:r w:rsidR="00144E7B" w:rsidRPr="00D02478">
        <w:rPr>
          <w:rFonts w:ascii="Arial" w:hAnsi="Arial" w:cs="Arial"/>
          <w:sz w:val="24"/>
          <w:szCs w:val="24"/>
        </w:rPr>
        <w:t xml:space="preserve">ust. 3 tej </w:t>
      </w:r>
      <w:r w:rsidRPr="00D02478">
        <w:rPr>
          <w:rFonts w:ascii="Arial" w:hAnsi="Arial" w:cs="Arial"/>
          <w:sz w:val="24"/>
          <w:szCs w:val="24"/>
        </w:rPr>
        <w:t>ustawy</w:t>
      </w:r>
      <w:r w:rsidR="003A0CE4" w:rsidRPr="00D02478">
        <w:rPr>
          <w:rFonts w:ascii="Arial" w:hAnsi="Arial" w:cs="Arial"/>
          <w:sz w:val="24"/>
          <w:szCs w:val="24"/>
        </w:rPr>
        <w:t>.</w:t>
      </w:r>
    </w:p>
    <w:p w:rsidR="00E35AC5" w:rsidRPr="00D02478" w:rsidRDefault="00E35AC5" w:rsidP="00E35AC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E3D1F" w:rsidRPr="00D02478" w:rsidRDefault="008E3D1F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3</w:t>
      </w:r>
    </w:p>
    <w:p w:rsidR="008E3D1F" w:rsidRPr="00D02478" w:rsidRDefault="008E3D1F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:rsidR="00A429E9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5.</w:t>
      </w:r>
      <w:r w:rsidRPr="00D02478">
        <w:rPr>
          <w:rFonts w:ascii="Arial" w:hAnsi="Arial" w:cs="Arial"/>
          <w:sz w:val="24"/>
          <w:szCs w:val="24"/>
        </w:rPr>
        <w:t xml:space="preserve"> 1.  Przedmiotem </w:t>
      </w:r>
      <w:r w:rsidR="0015005E" w:rsidRPr="00D02478">
        <w:rPr>
          <w:rFonts w:ascii="Arial" w:hAnsi="Arial" w:cs="Arial"/>
          <w:sz w:val="24"/>
          <w:szCs w:val="24"/>
        </w:rPr>
        <w:t>umowy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15005E" w:rsidRPr="00D02478">
        <w:rPr>
          <w:rFonts w:ascii="Arial" w:hAnsi="Arial" w:cs="Arial"/>
          <w:sz w:val="24"/>
          <w:szCs w:val="24"/>
        </w:rPr>
        <w:t>o udzielanie świadczeń opieki zdrowotnej w rodzaju ambulatoryjna opieka specjalistyczna, zwanej dalej „umową”</w:t>
      </w:r>
      <w:r w:rsidRPr="00D02478">
        <w:rPr>
          <w:rFonts w:ascii="Arial" w:hAnsi="Arial" w:cs="Arial"/>
          <w:sz w:val="24"/>
          <w:szCs w:val="24"/>
        </w:rPr>
        <w:t xml:space="preserve">, jest w szczególności realizacja świadczeń </w:t>
      </w:r>
      <w:r w:rsidR="00A429E9" w:rsidRPr="00D02478">
        <w:rPr>
          <w:rFonts w:ascii="Arial" w:hAnsi="Arial" w:cs="Arial"/>
          <w:sz w:val="24"/>
          <w:szCs w:val="24"/>
        </w:rPr>
        <w:t>ambulatoryjnej opieki specjalistycznej obejmujących</w:t>
      </w:r>
      <w:r w:rsidR="0015005E" w:rsidRPr="00D02478">
        <w:rPr>
          <w:rFonts w:ascii="Arial" w:hAnsi="Arial" w:cs="Arial"/>
          <w:sz w:val="24"/>
          <w:szCs w:val="24"/>
        </w:rPr>
        <w:t xml:space="preserve"> odpowiednio</w:t>
      </w:r>
      <w:r w:rsidR="00A429E9" w:rsidRPr="00D02478">
        <w:rPr>
          <w:rFonts w:ascii="Arial" w:hAnsi="Arial" w:cs="Arial"/>
          <w:sz w:val="24"/>
          <w:szCs w:val="24"/>
        </w:rPr>
        <w:t xml:space="preserve"> świadczenia w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="00A429E9" w:rsidRPr="00D02478">
        <w:rPr>
          <w:rFonts w:ascii="Arial" w:hAnsi="Arial" w:cs="Arial"/>
          <w:sz w:val="24"/>
          <w:szCs w:val="24"/>
        </w:rPr>
        <w:t xml:space="preserve">poradniach specjalistycznych lub </w:t>
      </w:r>
      <w:r w:rsidR="004118C6" w:rsidRPr="00D02478">
        <w:rPr>
          <w:rFonts w:ascii="Arial" w:hAnsi="Arial" w:cs="Arial"/>
          <w:sz w:val="24"/>
          <w:szCs w:val="24"/>
        </w:rPr>
        <w:t>ASDK</w:t>
      </w:r>
      <w:r w:rsidR="009A0F10">
        <w:rPr>
          <w:rFonts w:ascii="Arial" w:hAnsi="Arial" w:cs="Arial"/>
          <w:sz w:val="24"/>
          <w:szCs w:val="24"/>
        </w:rPr>
        <w:t>,</w:t>
      </w:r>
      <w:r w:rsidR="00A429E9" w:rsidRPr="00D02478">
        <w:rPr>
          <w:rFonts w:ascii="Arial" w:hAnsi="Arial" w:cs="Arial"/>
          <w:sz w:val="24"/>
          <w:szCs w:val="24"/>
        </w:rPr>
        <w:t xml:space="preserve"> lub KAOS </w:t>
      </w:r>
      <w:r w:rsidRPr="00D02478">
        <w:rPr>
          <w:rFonts w:ascii="Arial" w:hAnsi="Arial" w:cs="Arial"/>
          <w:sz w:val="24"/>
          <w:szCs w:val="24"/>
        </w:rPr>
        <w:t>udzielanych świadczeniobiorcom przez świadczeniodawcę w zakresach</w:t>
      </w:r>
      <w:r w:rsidR="00402F6A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świadczeń </w:t>
      </w:r>
      <w:r w:rsidR="00C672C8" w:rsidRPr="00D02478">
        <w:rPr>
          <w:rFonts w:ascii="Arial" w:hAnsi="Arial" w:cs="Arial"/>
          <w:sz w:val="24"/>
          <w:szCs w:val="24"/>
        </w:rPr>
        <w:t>określonych w </w:t>
      </w:r>
      <w:r w:rsidRPr="00D02478">
        <w:rPr>
          <w:rFonts w:ascii="Arial" w:hAnsi="Arial" w:cs="Arial"/>
          <w:b/>
          <w:bCs/>
          <w:sz w:val="24"/>
          <w:szCs w:val="24"/>
        </w:rPr>
        <w:t>załączniku nr 1</w:t>
      </w:r>
      <w:r w:rsidR="00A429E9" w:rsidRPr="00D02478">
        <w:rPr>
          <w:rFonts w:ascii="Arial" w:hAnsi="Arial" w:cs="Arial"/>
          <w:b/>
          <w:bCs/>
          <w:sz w:val="24"/>
          <w:szCs w:val="24"/>
        </w:rPr>
        <w:t xml:space="preserve"> część a-c </w:t>
      </w:r>
      <w:r w:rsidRPr="00D02478">
        <w:rPr>
          <w:rFonts w:ascii="Arial" w:hAnsi="Arial" w:cs="Arial"/>
          <w:sz w:val="24"/>
          <w:szCs w:val="24"/>
        </w:rPr>
        <w:t>do zarządzenia</w:t>
      </w:r>
      <w:r w:rsidR="00402F6A" w:rsidRPr="00D02478">
        <w:rPr>
          <w:rFonts w:ascii="Arial" w:hAnsi="Arial" w:cs="Arial"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:rsidR="00AA3B77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2. </w:t>
      </w:r>
      <w:r w:rsidR="0015005E" w:rsidRPr="00D02478">
        <w:rPr>
          <w:rFonts w:ascii="Arial" w:hAnsi="Arial" w:cs="Arial"/>
          <w:sz w:val="24"/>
          <w:szCs w:val="24"/>
        </w:rPr>
        <w:t xml:space="preserve">Wzory </w:t>
      </w:r>
      <w:r w:rsidRPr="00D02478">
        <w:rPr>
          <w:rFonts w:ascii="Arial" w:hAnsi="Arial" w:cs="Arial"/>
          <w:sz w:val="24"/>
          <w:szCs w:val="24"/>
        </w:rPr>
        <w:t>um</w:t>
      </w:r>
      <w:r w:rsidR="00A429E9" w:rsidRPr="00D02478">
        <w:rPr>
          <w:rFonts w:ascii="Arial" w:hAnsi="Arial" w:cs="Arial"/>
          <w:sz w:val="24"/>
          <w:szCs w:val="24"/>
        </w:rPr>
        <w:t>ów</w:t>
      </w:r>
      <w:r w:rsidR="00536531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określone są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2 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 xml:space="preserve">w 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>częś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ci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383674" w:rsidRPr="00D02478">
        <w:rPr>
          <w:rFonts w:ascii="Arial" w:hAnsi="Arial" w:cs="Arial"/>
          <w:b/>
          <w:bCs/>
          <w:sz w:val="24"/>
          <w:szCs w:val="24"/>
        </w:rPr>
        <w:t xml:space="preserve">a-c </w:t>
      </w:r>
      <w:r w:rsidRPr="00D02478">
        <w:rPr>
          <w:rFonts w:ascii="Arial" w:hAnsi="Arial" w:cs="Arial"/>
          <w:sz w:val="24"/>
          <w:szCs w:val="24"/>
        </w:rPr>
        <w:t>do zarządzenia.</w:t>
      </w:r>
    </w:p>
    <w:p w:rsidR="00A27283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 Odstępstwa od wzoru umowy wymagają pisemnej zgody Prezesa Funduszu.</w:t>
      </w:r>
    </w:p>
    <w:p w:rsidR="0014342D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6.</w:t>
      </w:r>
      <w:r w:rsidR="00FF48F8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1. Świadczeniodawca </w:t>
      </w:r>
      <w:r w:rsidR="00671902" w:rsidRPr="00D02478">
        <w:rPr>
          <w:rFonts w:ascii="Arial" w:hAnsi="Arial" w:cs="Arial"/>
          <w:sz w:val="24"/>
          <w:szCs w:val="24"/>
        </w:rPr>
        <w:t xml:space="preserve">realizujący </w:t>
      </w:r>
      <w:r w:rsidR="0015005E" w:rsidRPr="00D02478">
        <w:rPr>
          <w:rFonts w:ascii="Arial" w:hAnsi="Arial" w:cs="Arial"/>
          <w:sz w:val="24"/>
          <w:szCs w:val="24"/>
        </w:rPr>
        <w:t xml:space="preserve">umowę </w:t>
      </w:r>
      <w:r w:rsidRPr="00D02478">
        <w:rPr>
          <w:rFonts w:ascii="Arial" w:hAnsi="Arial" w:cs="Arial"/>
          <w:sz w:val="24"/>
          <w:szCs w:val="24"/>
        </w:rPr>
        <w:t>obowiązany jest spełniać wymagania określone</w:t>
      </w:r>
      <w:r w:rsidR="006A2293" w:rsidRPr="00D02478">
        <w:rPr>
          <w:rFonts w:ascii="Arial" w:hAnsi="Arial" w:cs="Arial"/>
          <w:sz w:val="24"/>
          <w:szCs w:val="24"/>
        </w:rPr>
        <w:t xml:space="preserve"> w</w:t>
      </w:r>
      <w:r w:rsidR="0015005E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niniejszym </w:t>
      </w:r>
      <w:r w:rsidR="0015005E" w:rsidRPr="00D02478">
        <w:rPr>
          <w:rFonts w:ascii="Arial" w:hAnsi="Arial" w:cs="Arial"/>
          <w:sz w:val="24"/>
          <w:szCs w:val="24"/>
        </w:rPr>
        <w:t xml:space="preserve">zarządzeniu oraz </w:t>
      </w:r>
      <w:r w:rsidR="00C672C8" w:rsidRPr="00D02478">
        <w:rPr>
          <w:rFonts w:ascii="Arial" w:hAnsi="Arial" w:cs="Arial"/>
          <w:sz w:val="24"/>
          <w:szCs w:val="24"/>
        </w:rPr>
        <w:t>w przepisach odrębnych, w tym w </w:t>
      </w:r>
      <w:r w:rsidR="0015005E" w:rsidRPr="00D02478">
        <w:rPr>
          <w:rFonts w:ascii="Arial" w:hAnsi="Arial" w:cs="Arial"/>
          <w:sz w:val="24"/>
          <w:szCs w:val="24"/>
        </w:rPr>
        <w:t>szczególności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463072" w:rsidRPr="00D02478">
        <w:rPr>
          <w:rFonts w:ascii="Arial" w:hAnsi="Arial" w:cs="Arial"/>
          <w:sz w:val="24"/>
          <w:szCs w:val="24"/>
        </w:rPr>
        <w:t>w</w:t>
      </w:r>
      <w:r w:rsidR="002532E4" w:rsidRPr="00D02478">
        <w:rPr>
          <w:rFonts w:ascii="Arial" w:hAnsi="Arial" w:cs="Arial"/>
          <w:sz w:val="24"/>
          <w:szCs w:val="24"/>
        </w:rPr>
        <w:t> </w:t>
      </w:r>
      <w:r w:rsidR="009A4A6E" w:rsidRPr="00D02478">
        <w:rPr>
          <w:rFonts w:ascii="Arial" w:hAnsi="Arial" w:cs="Arial"/>
          <w:sz w:val="24"/>
          <w:szCs w:val="24"/>
        </w:rPr>
        <w:t>rozporządzeniu</w:t>
      </w:r>
      <w:r w:rsidR="00363116" w:rsidRPr="00D02478">
        <w:rPr>
          <w:rFonts w:ascii="Arial" w:hAnsi="Arial" w:cs="Arial"/>
          <w:sz w:val="24"/>
          <w:szCs w:val="24"/>
        </w:rPr>
        <w:t xml:space="preserve"> </w:t>
      </w:r>
      <w:r w:rsidR="008A183D" w:rsidRPr="00D02478">
        <w:rPr>
          <w:rFonts w:ascii="Arial" w:hAnsi="Arial" w:cs="Arial"/>
          <w:sz w:val="24"/>
          <w:szCs w:val="24"/>
        </w:rPr>
        <w:t>AOS</w:t>
      </w:r>
      <w:r w:rsidR="0015005E" w:rsidRPr="00D02478">
        <w:rPr>
          <w:rFonts w:ascii="Arial" w:hAnsi="Arial" w:cs="Arial"/>
          <w:sz w:val="24"/>
          <w:szCs w:val="24"/>
        </w:rPr>
        <w:t>.</w:t>
      </w:r>
    </w:p>
    <w:p w:rsidR="00A80028" w:rsidRPr="00D02478" w:rsidRDefault="00A80028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C544DF" w:rsidRPr="00D02478">
        <w:rPr>
          <w:rFonts w:ascii="Arial" w:hAnsi="Arial" w:cs="Arial"/>
          <w:sz w:val="24"/>
          <w:szCs w:val="24"/>
        </w:rPr>
        <w:t>Konieczność spełniania wymagań</w:t>
      </w:r>
      <w:r w:rsidR="006A2293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 </w:t>
      </w:r>
      <w:r w:rsidR="006A2293" w:rsidRPr="00D02478">
        <w:rPr>
          <w:rFonts w:ascii="Arial" w:hAnsi="Arial" w:cs="Arial"/>
          <w:sz w:val="24"/>
          <w:szCs w:val="24"/>
        </w:rPr>
        <w:t xml:space="preserve">których </w:t>
      </w:r>
      <w:r w:rsidRPr="00D02478">
        <w:rPr>
          <w:rFonts w:ascii="Arial" w:hAnsi="Arial" w:cs="Arial"/>
          <w:sz w:val="24"/>
          <w:szCs w:val="24"/>
        </w:rPr>
        <w:t xml:space="preserve">mowa w ust. 1, </w:t>
      </w:r>
      <w:r w:rsidR="006A2293" w:rsidRPr="00D02478">
        <w:rPr>
          <w:rFonts w:ascii="Arial" w:hAnsi="Arial" w:cs="Arial"/>
          <w:sz w:val="24"/>
          <w:szCs w:val="24"/>
        </w:rPr>
        <w:t>dotycz</w:t>
      </w:r>
      <w:r w:rsidR="00C544DF" w:rsidRPr="00D02478">
        <w:rPr>
          <w:rFonts w:ascii="Arial" w:hAnsi="Arial" w:cs="Arial"/>
          <w:sz w:val="24"/>
          <w:szCs w:val="24"/>
        </w:rPr>
        <w:t>y</w:t>
      </w:r>
      <w:r w:rsidR="006A2293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każdego </w:t>
      </w:r>
      <w:r w:rsidRPr="00D02478">
        <w:rPr>
          <w:rFonts w:ascii="Arial" w:hAnsi="Arial" w:cs="Arial"/>
          <w:sz w:val="24"/>
          <w:szCs w:val="24"/>
        </w:rPr>
        <w:t>miejsc</w:t>
      </w:r>
      <w:r w:rsidR="00C544DF" w:rsidRPr="00D02478">
        <w:rPr>
          <w:rFonts w:ascii="Arial" w:hAnsi="Arial" w:cs="Arial"/>
          <w:sz w:val="24"/>
          <w:szCs w:val="24"/>
        </w:rPr>
        <w:t>a</w:t>
      </w:r>
      <w:r w:rsidRPr="00D02478">
        <w:rPr>
          <w:rFonts w:ascii="Arial" w:hAnsi="Arial" w:cs="Arial"/>
          <w:sz w:val="24"/>
          <w:szCs w:val="24"/>
        </w:rPr>
        <w:t xml:space="preserve"> udzielania świadczeń, w który</w:t>
      </w:r>
      <w:r w:rsidR="00C544DF" w:rsidRPr="00D02478">
        <w:rPr>
          <w:rFonts w:ascii="Arial" w:hAnsi="Arial" w:cs="Arial"/>
          <w:sz w:val="24"/>
          <w:szCs w:val="24"/>
        </w:rPr>
        <w:t>m</w:t>
      </w:r>
      <w:r w:rsidRPr="00D02478">
        <w:rPr>
          <w:rFonts w:ascii="Arial" w:hAnsi="Arial" w:cs="Arial"/>
          <w:sz w:val="24"/>
          <w:szCs w:val="24"/>
        </w:rPr>
        <w:t xml:space="preserve"> realizowana jest umowa.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</w:t>
      </w:r>
      <w:r w:rsidR="00AA3B77" w:rsidRPr="00D02478">
        <w:rPr>
          <w:rFonts w:ascii="Arial" w:hAnsi="Arial" w:cs="Arial"/>
          <w:b/>
          <w:bCs/>
          <w:sz w:val="24"/>
          <w:szCs w:val="24"/>
        </w:rPr>
        <w:t>7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Pr="00D02478">
        <w:rPr>
          <w:rFonts w:ascii="Arial" w:hAnsi="Arial" w:cs="Arial"/>
          <w:sz w:val="24"/>
          <w:szCs w:val="24"/>
        </w:rPr>
        <w:t>1. Świadczenia</w:t>
      </w:r>
      <w:r w:rsidR="00C544DF" w:rsidRPr="00D02478">
        <w:rPr>
          <w:rFonts w:ascii="Arial" w:hAnsi="Arial" w:cs="Arial"/>
          <w:sz w:val="24"/>
          <w:szCs w:val="24"/>
        </w:rPr>
        <w:t xml:space="preserve"> opieki zdrowotnej</w:t>
      </w:r>
      <w:r w:rsidRPr="00D02478">
        <w:rPr>
          <w:rFonts w:ascii="Arial" w:hAnsi="Arial" w:cs="Arial"/>
          <w:sz w:val="24"/>
          <w:szCs w:val="24"/>
        </w:rPr>
        <w:t xml:space="preserve"> w poszczególnych zakresach </w:t>
      </w:r>
      <w:r w:rsidR="00C544DF" w:rsidRPr="00D02478">
        <w:rPr>
          <w:rFonts w:ascii="Arial" w:hAnsi="Arial" w:cs="Arial"/>
          <w:sz w:val="24"/>
          <w:szCs w:val="24"/>
        </w:rPr>
        <w:t xml:space="preserve">określonych </w:t>
      </w:r>
      <w:r w:rsidR="00C544DF" w:rsidRPr="00D02478">
        <w:rPr>
          <w:rFonts w:ascii="Arial" w:hAnsi="Arial" w:cs="Arial"/>
          <w:b/>
          <w:sz w:val="24"/>
          <w:szCs w:val="24"/>
        </w:rPr>
        <w:lastRenderedPageBreak/>
        <w:t>w</w:t>
      </w:r>
      <w:r w:rsidR="003E1DBB" w:rsidRPr="00D02478">
        <w:rPr>
          <w:rFonts w:ascii="Arial" w:hAnsi="Arial" w:cs="Arial"/>
          <w:b/>
          <w:sz w:val="24"/>
          <w:szCs w:val="24"/>
        </w:rPr>
        <w:t> </w:t>
      </w:r>
      <w:r w:rsidR="00C544DF" w:rsidRPr="00D02478">
        <w:rPr>
          <w:rFonts w:ascii="Arial" w:hAnsi="Arial" w:cs="Arial"/>
          <w:b/>
          <w:sz w:val="24"/>
          <w:szCs w:val="24"/>
        </w:rPr>
        <w:t>załącznik</w:t>
      </w:r>
      <w:r w:rsidR="00AA24C0" w:rsidRPr="00D02478">
        <w:rPr>
          <w:rFonts w:ascii="Arial" w:hAnsi="Arial" w:cs="Arial"/>
          <w:b/>
          <w:sz w:val="24"/>
          <w:szCs w:val="24"/>
        </w:rPr>
        <w:t>ach</w:t>
      </w:r>
      <w:r w:rsidR="00C544DF" w:rsidRPr="00D02478">
        <w:rPr>
          <w:rFonts w:ascii="Arial" w:hAnsi="Arial" w:cs="Arial"/>
          <w:b/>
          <w:sz w:val="24"/>
          <w:szCs w:val="24"/>
        </w:rPr>
        <w:t xml:space="preserve"> nr </w:t>
      </w:r>
      <w:r w:rsidR="00AA24C0" w:rsidRPr="00D02478">
        <w:rPr>
          <w:rFonts w:ascii="Arial" w:hAnsi="Arial" w:cs="Arial"/>
          <w:b/>
          <w:sz w:val="24"/>
          <w:szCs w:val="24"/>
        </w:rPr>
        <w:t>1 część a-c</w:t>
      </w:r>
      <w:r w:rsidR="000018C7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mogą być udzielane przez świadczeniodawcę z</w:t>
      </w:r>
      <w:r w:rsidR="009A0F10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udziałem podwykonawców udzielających świadczeń na zlecenie świadczeniodawcy, wymienionych w </w:t>
      </w:r>
      <w:r w:rsidR="0015005E" w:rsidRPr="00D02478">
        <w:rPr>
          <w:rFonts w:ascii="Arial" w:hAnsi="Arial" w:cs="Arial"/>
          <w:sz w:val="24"/>
          <w:szCs w:val="24"/>
        </w:rPr>
        <w:t>„</w:t>
      </w:r>
      <w:r w:rsidRPr="00D02478">
        <w:rPr>
          <w:rFonts w:ascii="Arial" w:hAnsi="Arial" w:cs="Arial"/>
          <w:sz w:val="24"/>
          <w:szCs w:val="24"/>
        </w:rPr>
        <w:t>Wykazie podwykonawców</w:t>
      </w:r>
      <w:r w:rsidR="0015005E" w:rsidRPr="00D02478">
        <w:rPr>
          <w:rFonts w:ascii="Arial" w:hAnsi="Arial" w:cs="Arial"/>
          <w:sz w:val="24"/>
          <w:szCs w:val="24"/>
        </w:rPr>
        <w:t>”</w:t>
      </w:r>
      <w:r w:rsidRPr="00D02478">
        <w:rPr>
          <w:rFonts w:ascii="Arial" w:hAnsi="Arial" w:cs="Arial"/>
          <w:sz w:val="24"/>
          <w:szCs w:val="24"/>
        </w:rPr>
        <w:t>, którego wzór określ</w:t>
      </w:r>
      <w:r w:rsidR="00C544DF" w:rsidRPr="00D02478">
        <w:rPr>
          <w:rFonts w:ascii="Arial" w:hAnsi="Arial" w:cs="Arial"/>
          <w:sz w:val="24"/>
          <w:szCs w:val="24"/>
        </w:rPr>
        <w:t>ony jest w</w:t>
      </w:r>
      <w:r w:rsidR="003E1DBB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3 </w:t>
      </w:r>
      <w:r w:rsidRPr="00D02478">
        <w:rPr>
          <w:rFonts w:ascii="Arial" w:hAnsi="Arial" w:cs="Arial"/>
          <w:sz w:val="24"/>
          <w:szCs w:val="24"/>
        </w:rPr>
        <w:t>do umowy.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 Dopuszcza się zlecenie podwykonawcy udzielania jedynie części zakresu świadczeń będących przedmiotem umowy.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 Świadczenia mogą być udzielane wyłącznie przez podwykonawcę spełniającego</w:t>
      </w:r>
      <w:r w:rsidR="00AA24C0" w:rsidRPr="00D02478">
        <w:rPr>
          <w:rFonts w:ascii="Arial" w:hAnsi="Arial" w:cs="Arial"/>
          <w:sz w:val="24"/>
          <w:szCs w:val="24"/>
        </w:rPr>
        <w:t xml:space="preserve"> </w:t>
      </w:r>
      <w:r w:rsidR="003E1DBB" w:rsidRPr="00D02478">
        <w:rPr>
          <w:rFonts w:ascii="Arial" w:hAnsi="Arial" w:cs="Arial"/>
          <w:sz w:val="24"/>
          <w:szCs w:val="24"/>
        </w:rPr>
        <w:t>wymagania, o których mowa w § 6</w:t>
      </w:r>
      <w:r w:rsidRPr="00D02478">
        <w:rPr>
          <w:rFonts w:ascii="Arial" w:hAnsi="Arial" w:cs="Arial"/>
          <w:sz w:val="24"/>
          <w:szCs w:val="24"/>
        </w:rPr>
        <w:t>.</w:t>
      </w:r>
    </w:p>
    <w:p w:rsidR="00BC1634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4. Umowa zawarta między świadczeniodawcą a podwykonawcą zawiera zastrzeżenie o</w:t>
      </w:r>
      <w:r w:rsidR="005D2450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prawie Funduszu do przeprowadzenia kontroli podwykonawcy w zakresie wynikającym z umowy, na zasadach określonych w ustawie</w:t>
      </w:r>
      <w:r w:rsidR="003E1DBB" w:rsidRPr="00D02478">
        <w:rPr>
          <w:rFonts w:ascii="Arial" w:hAnsi="Arial" w:cs="Arial"/>
          <w:sz w:val="24"/>
          <w:szCs w:val="24"/>
        </w:rPr>
        <w:t xml:space="preserve"> o </w:t>
      </w:r>
      <w:r w:rsidR="00AA24C0" w:rsidRPr="00D02478">
        <w:rPr>
          <w:rFonts w:ascii="Arial" w:hAnsi="Arial" w:cs="Arial"/>
          <w:sz w:val="24"/>
          <w:szCs w:val="24"/>
        </w:rPr>
        <w:t>ś</w:t>
      </w:r>
      <w:r w:rsidR="003E1DBB" w:rsidRPr="00D02478">
        <w:rPr>
          <w:rFonts w:ascii="Arial" w:hAnsi="Arial" w:cs="Arial"/>
          <w:sz w:val="24"/>
          <w:szCs w:val="24"/>
        </w:rPr>
        <w:t>wiadczeniach</w:t>
      </w:r>
      <w:r w:rsidRPr="00D02478">
        <w:rPr>
          <w:rFonts w:ascii="Arial" w:hAnsi="Arial" w:cs="Arial"/>
          <w:sz w:val="24"/>
          <w:szCs w:val="24"/>
        </w:rPr>
        <w:t>.</w:t>
      </w:r>
    </w:p>
    <w:p w:rsidR="003E1DBB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5.  Fundusz obowiązany jest do poinformowania świadczeniodawcy o</w:t>
      </w:r>
      <w:r w:rsidR="005D2450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rozpoczęciu i</w:t>
      </w:r>
      <w:r w:rsidR="00FF3D46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zakończeniu kontroli podwykonawcy oraz o jej wynikach.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</w:t>
      </w:r>
      <w:r w:rsidR="00937329" w:rsidRPr="00D02478">
        <w:rPr>
          <w:rFonts w:ascii="Arial" w:hAnsi="Arial" w:cs="Arial"/>
          <w:b/>
          <w:bCs/>
          <w:sz w:val="24"/>
          <w:szCs w:val="24"/>
        </w:rPr>
        <w:t>8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="005D2450" w:rsidRPr="00D02478">
        <w:rPr>
          <w:rFonts w:ascii="Arial" w:hAnsi="Arial" w:cs="Arial"/>
          <w:bCs/>
          <w:sz w:val="24"/>
          <w:szCs w:val="24"/>
        </w:rPr>
        <w:t>1.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Fundusz nie finansuje świadczeń opieki zdrowotnej udzielanych w związku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prowadzeniem eksperymentu medycznego, w tym badania klinicznego, których finansowanie określają odrębne przepisy.</w:t>
      </w:r>
    </w:p>
    <w:p w:rsidR="00F5751D" w:rsidRPr="00D02478" w:rsidRDefault="00503F20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Przy udzielaniu świadczeń profilaktycznych w zakresie położnictwa i ginekologii, w</w:t>
      </w:r>
      <w:r w:rsidR="00FF3D46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ramach porad o kodzie: 5.05.00.0000060 zdefiniowanych </w:t>
      </w:r>
      <w:r w:rsidRPr="00D02478">
        <w:rPr>
          <w:rFonts w:ascii="Arial" w:hAnsi="Arial" w:cs="Arial"/>
          <w:b/>
          <w:sz w:val="24"/>
          <w:szCs w:val="24"/>
        </w:rPr>
        <w:t>w</w:t>
      </w:r>
      <w:r w:rsidR="00825BF8" w:rsidRPr="00D02478">
        <w:rPr>
          <w:rFonts w:ascii="Arial" w:hAnsi="Arial" w:cs="Arial"/>
          <w:b/>
          <w:sz w:val="24"/>
          <w:szCs w:val="24"/>
        </w:rPr>
        <w:t xml:space="preserve"> załączniku nr 5b</w:t>
      </w:r>
      <w:r w:rsidR="00825BF8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do zarządzenia, świadczeniodawca przed pobraniem skryningowego rozmazu cytologicznego obowiązany jest do weryfikacji uprawnień świadczeniobiorcy do objęcia badaniem skryningowym, zgodnie z kryteriami określonymi w tym załączniku</w:t>
      </w:r>
      <w:r w:rsidRPr="00D02478">
        <w:rPr>
          <w:rFonts w:ascii="Arial" w:hAnsi="Arial" w:cs="Arial"/>
          <w:i/>
          <w:sz w:val="24"/>
          <w:szCs w:val="24"/>
        </w:rPr>
        <w:t xml:space="preserve">. 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:rsidR="00A07875" w:rsidRPr="00D02478" w:rsidRDefault="006D0B49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udzielaniu świadczeń, świadczeniodawca obowiązany jest do weryfikacji,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uwzględnieniem przepisów art. 50 ustawy</w:t>
      </w:r>
      <w:r w:rsidR="00503F2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, prawa świadczeniobiorcy do świadczeń opieki zdrowotnej finansowanych ze środków publicznych</w:t>
      </w:r>
      <w:r w:rsidR="0041773F" w:rsidRPr="00D02478">
        <w:rPr>
          <w:rFonts w:ascii="Arial" w:hAnsi="Arial" w:cs="Arial"/>
          <w:sz w:val="24"/>
          <w:szCs w:val="24"/>
        </w:rPr>
        <w:t>.</w:t>
      </w:r>
    </w:p>
    <w:p w:rsidR="00A05468" w:rsidRPr="00D02478" w:rsidRDefault="0098225A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celu realizacji obowiązku, o którym mowa w ust. </w:t>
      </w:r>
      <w:r w:rsidR="00503F20" w:rsidRPr="00D02478">
        <w:rPr>
          <w:rFonts w:ascii="Arial" w:hAnsi="Arial" w:cs="Arial"/>
          <w:sz w:val="24"/>
          <w:szCs w:val="24"/>
        </w:rPr>
        <w:t>3</w:t>
      </w:r>
      <w:r w:rsidRPr="00D02478">
        <w:rPr>
          <w:rFonts w:ascii="Arial" w:hAnsi="Arial" w:cs="Arial"/>
          <w:sz w:val="24"/>
          <w:szCs w:val="24"/>
        </w:rPr>
        <w:t>, świadczeniodawca obowiązany jest do uzyskania we właściwym Oddziale Funduszu upoważnienia do korzystania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usługi Elektronicznej Weryfikacji Uprawnień Świadczeniobiorców umożliwiającej występowanie o sporządzenie dokumentu potwierdzającego prawo do świadczeń, zgodnie z art. 50 ust. 3 ustawy</w:t>
      </w:r>
      <w:r w:rsidR="00503F2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.</w:t>
      </w:r>
      <w:r w:rsidR="001F5784" w:rsidRPr="00D02478">
        <w:rPr>
          <w:rFonts w:ascii="Arial" w:hAnsi="Arial" w:cs="Arial"/>
          <w:sz w:val="24"/>
          <w:szCs w:val="24"/>
        </w:rPr>
        <w:t xml:space="preserve"> </w:t>
      </w:r>
    </w:p>
    <w:p w:rsidR="0098225A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celu uzyskania upoważnienia, o którym mowa w ust.</w:t>
      </w:r>
      <w:r w:rsidR="00503F20" w:rsidRPr="00D02478">
        <w:rPr>
          <w:rFonts w:ascii="Arial" w:hAnsi="Arial" w:cs="Arial"/>
          <w:sz w:val="24"/>
          <w:szCs w:val="24"/>
        </w:rPr>
        <w:t xml:space="preserve"> </w:t>
      </w:r>
      <w:r w:rsidR="004F3663" w:rsidRPr="00D02478">
        <w:rPr>
          <w:rFonts w:ascii="Arial" w:hAnsi="Arial" w:cs="Arial"/>
          <w:sz w:val="24"/>
          <w:szCs w:val="24"/>
        </w:rPr>
        <w:t>4</w:t>
      </w:r>
      <w:r w:rsidRPr="00D02478">
        <w:rPr>
          <w:rFonts w:ascii="Arial" w:hAnsi="Arial" w:cs="Arial"/>
          <w:sz w:val="24"/>
          <w:szCs w:val="24"/>
        </w:rPr>
        <w:t xml:space="preserve">, świadczeniodawca składa w Oddziale Funduszu wniosek, w terminie 3 dni roboczych od dnia podpisania </w:t>
      </w:r>
      <w:r w:rsidRPr="00D02478">
        <w:rPr>
          <w:rFonts w:ascii="Arial" w:hAnsi="Arial" w:cs="Arial"/>
          <w:sz w:val="24"/>
          <w:szCs w:val="24"/>
        </w:rPr>
        <w:lastRenderedPageBreak/>
        <w:t>umowy o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udzielanie świadczeń opieki zdrowotnej.</w:t>
      </w:r>
    </w:p>
    <w:p w:rsidR="0098225A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niedopełnienia przez świadczeniodawcę obowiązku określonego w</w:t>
      </w:r>
      <w:r w:rsidR="0041773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ust. </w:t>
      </w:r>
      <w:r w:rsidR="00FF3D46" w:rsidRPr="00D02478">
        <w:rPr>
          <w:rFonts w:ascii="Arial" w:hAnsi="Arial" w:cs="Arial"/>
          <w:sz w:val="24"/>
          <w:szCs w:val="24"/>
        </w:rPr>
        <w:t>5</w:t>
      </w:r>
      <w:r w:rsidRPr="00D02478">
        <w:rPr>
          <w:rFonts w:ascii="Arial" w:hAnsi="Arial" w:cs="Arial"/>
          <w:sz w:val="24"/>
          <w:szCs w:val="24"/>
        </w:rPr>
        <w:t>, z przyczyn leżących po stronie świadczeniodawcy</w:t>
      </w:r>
      <w:r w:rsidR="0046233B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Fundusz może nałożyć na świadczeniodawcę karę umowną</w:t>
      </w:r>
      <w:r w:rsidR="00503F20" w:rsidRPr="00D02478">
        <w:rPr>
          <w:rFonts w:ascii="Arial" w:hAnsi="Arial" w:cs="Arial"/>
          <w:sz w:val="24"/>
          <w:szCs w:val="24"/>
        </w:rPr>
        <w:t xml:space="preserve">. </w:t>
      </w:r>
    </w:p>
    <w:p w:rsidR="00C672C8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nieprzerwanej kontynuacji przez świadczeniodawcę udzielania świadczeń na podstawie kolejnej umowy zawartej z Fundusz</w:t>
      </w:r>
      <w:r w:rsidR="00F5751D" w:rsidRPr="00D02478">
        <w:rPr>
          <w:rFonts w:ascii="Arial" w:hAnsi="Arial" w:cs="Arial"/>
          <w:sz w:val="24"/>
          <w:szCs w:val="24"/>
        </w:rPr>
        <w:t>em</w:t>
      </w:r>
      <w:r w:rsidRPr="00D02478">
        <w:rPr>
          <w:rFonts w:ascii="Arial" w:hAnsi="Arial" w:cs="Arial"/>
          <w:sz w:val="24"/>
          <w:szCs w:val="24"/>
        </w:rPr>
        <w:t>, upoważnienie, o</w:t>
      </w:r>
      <w:r w:rsidR="004A1564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którym mowa w ust. </w:t>
      </w:r>
      <w:r w:rsidR="004F3663" w:rsidRPr="00D02478">
        <w:rPr>
          <w:rFonts w:ascii="Arial" w:hAnsi="Arial" w:cs="Arial"/>
          <w:sz w:val="24"/>
          <w:szCs w:val="24"/>
        </w:rPr>
        <w:t>4</w:t>
      </w:r>
      <w:r w:rsidRPr="00D02478">
        <w:rPr>
          <w:rFonts w:ascii="Arial" w:hAnsi="Arial" w:cs="Arial"/>
          <w:sz w:val="24"/>
          <w:szCs w:val="24"/>
        </w:rPr>
        <w:t>, uzyskane w związku z zawarciem poprzedniej umowy, zachowuje ważność.</w:t>
      </w:r>
    </w:p>
    <w:p w:rsidR="000A68D1" w:rsidRPr="00D02478" w:rsidRDefault="000A68D1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 udzielania świadczeń, o których mowa w </w:t>
      </w:r>
      <w:r w:rsidR="008A7FDF" w:rsidRPr="00D02478">
        <w:rPr>
          <w:rFonts w:ascii="Arial" w:hAnsi="Arial" w:cs="Arial"/>
          <w:sz w:val="24"/>
          <w:szCs w:val="24"/>
        </w:rPr>
        <w:t xml:space="preserve">ust. </w:t>
      </w:r>
      <w:r w:rsidR="00B833BB" w:rsidRPr="00D02478">
        <w:rPr>
          <w:rFonts w:ascii="Arial" w:hAnsi="Arial" w:cs="Arial"/>
          <w:sz w:val="24"/>
          <w:szCs w:val="24"/>
        </w:rPr>
        <w:t>2</w:t>
      </w:r>
      <w:r w:rsidR="0046233B" w:rsidRPr="00D02478">
        <w:rPr>
          <w:rFonts w:ascii="Arial" w:hAnsi="Arial" w:cs="Arial"/>
          <w:sz w:val="24"/>
          <w:szCs w:val="24"/>
        </w:rPr>
        <w:t>,</w:t>
      </w:r>
      <w:r w:rsidR="00B833BB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konieczne jest posiadanie dostępu do </w:t>
      </w:r>
      <w:r w:rsidR="00AA62DD" w:rsidRPr="00D02478">
        <w:rPr>
          <w:rFonts w:ascii="Arial" w:hAnsi="Arial" w:cs="Arial"/>
          <w:sz w:val="24"/>
          <w:szCs w:val="24"/>
        </w:rPr>
        <w:t>Systemu Informatycznego Monitorowania Profilaktyki (</w:t>
      </w:r>
      <w:r w:rsidRPr="00D02478">
        <w:rPr>
          <w:rFonts w:ascii="Arial" w:hAnsi="Arial" w:cs="Arial"/>
          <w:sz w:val="24"/>
          <w:szCs w:val="24"/>
        </w:rPr>
        <w:t>SIMP</w:t>
      </w:r>
      <w:r w:rsidR="00AA62DD" w:rsidRPr="00D02478">
        <w:rPr>
          <w:rFonts w:ascii="Arial" w:hAnsi="Arial" w:cs="Arial"/>
          <w:sz w:val="24"/>
          <w:szCs w:val="24"/>
        </w:rPr>
        <w:t>)</w:t>
      </w:r>
      <w:r w:rsidRPr="00D02478">
        <w:rPr>
          <w:rFonts w:ascii="Arial" w:hAnsi="Arial" w:cs="Arial"/>
          <w:sz w:val="24"/>
          <w:szCs w:val="24"/>
        </w:rPr>
        <w:t>.</w:t>
      </w:r>
    </w:p>
    <w:p w:rsidR="008A7FDF" w:rsidRPr="00D02478" w:rsidRDefault="00BC162D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udzielania, w zakresie położnictwo i ginekologia</w:t>
      </w:r>
      <w:r w:rsidR="00747C59" w:rsidRPr="00D02478">
        <w:rPr>
          <w:rFonts w:ascii="Arial" w:hAnsi="Arial" w:cs="Arial"/>
          <w:sz w:val="24"/>
          <w:szCs w:val="24"/>
        </w:rPr>
        <w:t>,</w:t>
      </w:r>
      <w:r w:rsidR="00523182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świadczeń o profilu położniczym, świadczeniodawca obowiązany jest do weryfikacji objęcia świadczeniobiorcy </w:t>
      </w:r>
      <w:r w:rsidR="00825BF8" w:rsidRPr="00D02478">
        <w:rPr>
          <w:rFonts w:ascii="Arial" w:hAnsi="Arial" w:cs="Arial"/>
          <w:sz w:val="24"/>
          <w:szCs w:val="24"/>
        </w:rPr>
        <w:t>koordynowaną opieką nad kobietą w ciąży</w:t>
      </w:r>
      <w:r w:rsidR="00852468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w oparciu o system informatyczny udostępniany przez Fundusz.</w:t>
      </w:r>
    </w:p>
    <w:p w:rsidR="00706F82" w:rsidRPr="00D02478" w:rsidRDefault="00706F82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udzielania świadczeń</w:t>
      </w:r>
      <w:r w:rsidR="003E1DBB" w:rsidRPr="00D02478">
        <w:rPr>
          <w:rFonts w:ascii="Arial" w:hAnsi="Arial" w:cs="Arial"/>
          <w:sz w:val="24"/>
          <w:szCs w:val="24"/>
        </w:rPr>
        <w:t xml:space="preserve"> kontrolnych pohospitalizacyjnych</w:t>
      </w:r>
      <w:r w:rsidR="00AA24C0" w:rsidRPr="00D02478">
        <w:rPr>
          <w:rFonts w:ascii="Arial" w:hAnsi="Arial" w:cs="Arial"/>
          <w:sz w:val="24"/>
          <w:szCs w:val="24"/>
        </w:rPr>
        <w:t xml:space="preserve"> </w:t>
      </w:r>
      <w:r w:rsidR="00C608A9" w:rsidRPr="00D02478">
        <w:rPr>
          <w:rFonts w:ascii="Arial" w:hAnsi="Arial" w:cs="Arial"/>
          <w:sz w:val="24"/>
          <w:szCs w:val="24"/>
        </w:rPr>
        <w:t>świadczeniodawca zobowiązany jest</w:t>
      </w:r>
      <w:r w:rsidR="006C3964" w:rsidRPr="00D02478">
        <w:rPr>
          <w:rFonts w:ascii="Arial" w:hAnsi="Arial" w:cs="Arial"/>
          <w:sz w:val="24"/>
          <w:szCs w:val="24"/>
        </w:rPr>
        <w:t xml:space="preserve"> do sprawdzenia</w:t>
      </w:r>
      <w:r w:rsidR="00C608A9" w:rsidRPr="00D02478">
        <w:rPr>
          <w:rFonts w:ascii="Arial" w:hAnsi="Arial" w:cs="Arial"/>
          <w:sz w:val="24"/>
          <w:szCs w:val="24"/>
        </w:rPr>
        <w:t xml:space="preserve"> terminu i miejsca hospitalizacji</w:t>
      </w:r>
      <w:r w:rsidR="006C3964" w:rsidRPr="00D02478">
        <w:rPr>
          <w:rFonts w:ascii="Arial" w:hAnsi="Arial" w:cs="Arial"/>
          <w:sz w:val="24"/>
          <w:szCs w:val="24"/>
        </w:rPr>
        <w:t>, poprzedzającej</w:t>
      </w:r>
      <w:r w:rsidR="00ED4A21" w:rsidRPr="00D02478">
        <w:rPr>
          <w:rFonts w:ascii="Arial" w:hAnsi="Arial" w:cs="Arial"/>
          <w:sz w:val="24"/>
          <w:szCs w:val="24"/>
        </w:rPr>
        <w:t xml:space="preserve"> świadczenie</w:t>
      </w:r>
      <w:r w:rsidR="006C3964" w:rsidRPr="00D02478">
        <w:rPr>
          <w:rFonts w:ascii="Arial" w:hAnsi="Arial" w:cs="Arial"/>
          <w:sz w:val="24"/>
          <w:szCs w:val="24"/>
        </w:rPr>
        <w:t>.</w:t>
      </w:r>
      <w:r w:rsidR="00356932" w:rsidRPr="00D02478">
        <w:rPr>
          <w:rFonts w:ascii="Arial" w:hAnsi="Arial" w:cs="Arial"/>
          <w:sz w:val="24"/>
          <w:szCs w:val="24"/>
        </w:rPr>
        <w:t xml:space="preserve"> </w:t>
      </w:r>
    </w:p>
    <w:p w:rsidR="00F360AE" w:rsidRPr="00D02478" w:rsidRDefault="0098225A" w:rsidP="004536C7">
      <w:pPr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b/>
          <w:i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</w:t>
      </w:r>
      <w:r w:rsidR="00092699" w:rsidRPr="00D02478">
        <w:rPr>
          <w:rFonts w:ascii="Arial" w:hAnsi="Arial" w:cs="Arial"/>
          <w:b/>
          <w:bCs/>
          <w:sz w:val="24"/>
          <w:szCs w:val="24"/>
        </w:rPr>
        <w:t>9</w:t>
      </w:r>
      <w:r w:rsidR="000D07E9" w:rsidRPr="00D02478">
        <w:rPr>
          <w:rFonts w:ascii="Arial" w:hAnsi="Arial" w:cs="Arial"/>
          <w:b/>
          <w:bCs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> </w:t>
      </w:r>
      <w:r w:rsidR="007A4D7E" w:rsidRPr="00D02478">
        <w:rPr>
          <w:rFonts w:ascii="Arial" w:hAnsi="Arial" w:cs="Arial"/>
          <w:sz w:val="24"/>
          <w:szCs w:val="24"/>
        </w:rPr>
        <w:t xml:space="preserve">1. </w:t>
      </w:r>
      <w:r w:rsidRPr="00D02478">
        <w:rPr>
          <w:rFonts w:ascii="Arial" w:hAnsi="Arial" w:cs="Arial"/>
          <w:sz w:val="24"/>
          <w:szCs w:val="24"/>
        </w:rPr>
        <w:t xml:space="preserve">Świadczenia objęte przedmiotem umowy, udzielane są osobiście przez osoby posiadające </w:t>
      </w:r>
      <w:r w:rsidR="007928F7" w:rsidRPr="00D02478">
        <w:rPr>
          <w:rFonts w:ascii="Arial" w:hAnsi="Arial" w:cs="Arial"/>
          <w:sz w:val="24"/>
          <w:szCs w:val="24"/>
        </w:rPr>
        <w:t xml:space="preserve">określone </w:t>
      </w:r>
      <w:r w:rsidR="00666B32" w:rsidRPr="00D02478">
        <w:rPr>
          <w:rFonts w:ascii="Arial" w:hAnsi="Arial" w:cs="Arial"/>
          <w:sz w:val="24"/>
          <w:szCs w:val="24"/>
        </w:rPr>
        <w:t xml:space="preserve">kwalifikacje </w:t>
      </w:r>
      <w:r w:rsidRPr="00D02478">
        <w:rPr>
          <w:rFonts w:ascii="Arial" w:hAnsi="Arial" w:cs="Arial"/>
          <w:sz w:val="24"/>
          <w:szCs w:val="24"/>
        </w:rPr>
        <w:t xml:space="preserve">zgodnie z </w:t>
      </w:r>
      <w:r w:rsidR="0041773F" w:rsidRPr="00D02478">
        <w:rPr>
          <w:rFonts w:ascii="Arial" w:hAnsi="Arial" w:cs="Arial"/>
          <w:sz w:val="24"/>
          <w:szCs w:val="24"/>
        </w:rPr>
        <w:t>„</w:t>
      </w:r>
      <w:r w:rsidRPr="00D02478">
        <w:rPr>
          <w:rFonts w:ascii="Arial" w:hAnsi="Arial" w:cs="Arial"/>
          <w:sz w:val="24"/>
          <w:szCs w:val="24"/>
        </w:rPr>
        <w:t xml:space="preserve">Harmonogramem </w:t>
      </w:r>
      <w:r w:rsidR="00F9401E" w:rsidRPr="00D02478">
        <w:rPr>
          <w:rFonts w:ascii="Arial" w:hAnsi="Arial" w:cs="Arial"/>
          <w:sz w:val="24"/>
          <w:szCs w:val="24"/>
        </w:rPr>
        <w:t>–</w:t>
      </w:r>
      <w:r w:rsidRPr="00D02478">
        <w:rPr>
          <w:rFonts w:ascii="Arial" w:hAnsi="Arial" w:cs="Arial"/>
          <w:sz w:val="24"/>
          <w:szCs w:val="24"/>
        </w:rPr>
        <w:t xml:space="preserve"> zasoby</w:t>
      </w:r>
      <w:r w:rsidR="00825BF8" w:rsidRPr="00D02478">
        <w:rPr>
          <w:rFonts w:ascii="Arial" w:hAnsi="Arial" w:cs="Arial"/>
          <w:sz w:val="24"/>
          <w:szCs w:val="24"/>
        </w:rPr>
        <w:t>”</w:t>
      </w:r>
      <w:r w:rsidRPr="00D02478">
        <w:rPr>
          <w:rFonts w:ascii="Arial" w:hAnsi="Arial" w:cs="Arial"/>
          <w:sz w:val="24"/>
          <w:szCs w:val="24"/>
        </w:rPr>
        <w:t xml:space="preserve">, </w:t>
      </w:r>
      <w:r w:rsidR="003E1DBB" w:rsidRPr="00D02478">
        <w:rPr>
          <w:rFonts w:ascii="Arial" w:hAnsi="Arial" w:cs="Arial"/>
          <w:sz w:val="24"/>
          <w:szCs w:val="24"/>
        </w:rPr>
        <w:t xml:space="preserve">którego wzór określony jest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3E1DBB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2 </w:t>
      </w:r>
      <w:r w:rsidRPr="00D02478">
        <w:rPr>
          <w:rFonts w:ascii="Arial" w:hAnsi="Arial" w:cs="Arial"/>
          <w:sz w:val="24"/>
          <w:szCs w:val="24"/>
        </w:rPr>
        <w:t>do umowy</w:t>
      </w:r>
      <w:r w:rsidR="00B833BB" w:rsidRPr="00D02478">
        <w:rPr>
          <w:rFonts w:ascii="Arial" w:hAnsi="Arial" w:cs="Arial"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:rsidR="0098225A" w:rsidRPr="00D02478" w:rsidRDefault="0098225A" w:rsidP="00150C2D">
      <w:pPr>
        <w:numPr>
          <w:ilvl w:val="0"/>
          <w:numId w:val="18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 zapewnia dostępność do świadczeń zgodnie z</w:t>
      </w:r>
      <w:r w:rsidR="00C672C8" w:rsidRPr="00D02478">
        <w:rPr>
          <w:rFonts w:ascii="Arial" w:hAnsi="Arial" w:cs="Arial"/>
          <w:sz w:val="24"/>
          <w:szCs w:val="24"/>
        </w:rPr>
        <w:t> </w:t>
      </w:r>
      <w:r w:rsidR="003E1DBB" w:rsidRPr="00D02478">
        <w:rPr>
          <w:rFonts w:ascii="Arial" w:hAnsi="Arial" w:cs="Arial"/>
          <w:sz w:val="24"/>
          <w:szCs w:val="24"/>
        </w:rPr>
        <w:t>h</w:t>
      </w:r>
      <w:r w:rsidRPr="00D02478">
        <w:rPr>
          <w:rFonts w:ascii="Arial" w:hAnsi="Arial" w:cs="Arial"/>
          <w:sz w:val="24"/>
          <w:szCs w:val="24"/>
        </w:rPr>
        <w:t>armonogramem</w:t>
      </w:r>
      <w:r w:rsidR="003E1DBB" w:rsidRPr="00D02478">
        <w:rPr>
          <w:rFonts w:ascii="Arial" w:hAnsi="Arial" w:cs="Arial"/>
          <w:sz w:val="24"/>
          <w:szCs w:val="24"/>
        </w:rPr>
        <w:t>, o którym mowa w ust.</w:t>
      </w:r>
      <w:r w:rsidR="0046233B" w:rsidRPr="00D02478">
        <w:rPr>
          <w:rFonts w:ascii="Arial" w:hAnsi="Arial" w:cs="Arial"/>
          <w:sz w:val="24"/>
          <w:szCs w:val="24"/>
        </w:rPr>
        <w:t xml:space="preserve"> </w:t>
      </w:r>
      <w:r w:rsidR="003E1DBB" w:rsidRPr="00D02478">
        <w:rPr>
          <w:rFonts w:ascii="Arial" w:hAnsi="Arial" w:cs="Arial"/>
          <w:sz w:val="24"/>
          <w:szCs w:val="24"/>
        </w:rPr>
        <w:t>1</w:t>
      </w:r>
      <w:r w:rsidR="00B833BB" w:rsidRPr="00D02478">
        <w:rPr>
          <w:rFonts w:ascii="Arial" w:hAnsi="Arial" w:cs="Arial"/>
          <w:sz w:val="24"/>
          <w:szCs w:val="24"/>
        </w:rPr>
        <w:t>.</w:t>
      </w:r>
    </w:p>
    <w:p w:rsidR="0003683D" w:rsidRPr="00D02478" w:rsidRDefault="0003683D" w:rsidP="00150C2D">
      <w:pPr>
        <w:numPr>
          <w:ilvl w:val="0"/>
          <w:numId w:val="18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W przypadku nieobecności lekarza, logopedy lub ortoptysty</w:t>
      </w:r>
      <w:r w:rsidR="00FF3D46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realizującego świadczenia zgodnie z umową, świadczeniodawca obowiązany jest poinformować świadczeniobiorców o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sposobie zorganizowania opieki </w:t>
      </w:r>
      <w:r w:rsidR="004536C7" w:rsidRPr="00D02478">
        <w:rPr>
          <w:rFonts w:ascii="Arial" w:hAnsi="Arial" w:cs="Arial"/>
          <w:sz w:val="24"/>
          <w:szCs w:val="24"/>
        </w:rPr>
        <w:t xml:space="preserve">w </w:t>
      </w:r>
      <w:r w:rsidRPr="00D02478">
        <w:rPr>
          <w:rFonts w:ascii="Arial" w:hAnsi="Arial" w:cs="Arial"/>
          <w:sz w:val="24"/>
          <w:szCs w:val="24"/>
        </w:rPr>
        <w:t>okresie</w:t>
      </w:r>
      <w:r w:rsidR="004A0875" w:rsidRPr="00D02478">
        <w:rPr>
          <w:rFonts w:ascii="Arial" w:hAnsi="Arial" w:cs="Arial"/>
          <w:sz w:val="24"/>
          <w:szCs w:val="24"/>
        </w:rPr>
        <w:t xml:space="preserve"> nieobecności tych osób</w:t>
      </w:r>
      <w:r w:rsidRPr="00D02478">
        <w:rPr>
          <w:rFonts w:ascii="Arial" w:hAnsi="Arial" w:cs="Arial"/>
          <w:sz w:val="24"/>
          <w:szCs w:val="24"/>
        </w:rPr>
        <w:t xml:space="preserve">. </w:t>
      </w:r>
      <w:r w:rsidR="006E6DF2" w:rsidRPr="00D02478">
        <w:rPr>
          <w:rFonts w:ascii="Arial" w:hAnsi="Arial" w:cs="Arial"/>
          <w:sz w:val="24"/>
          <w:szCs w:val="24"/>
        </w:rPr>
        <w:t>I</w:t>
      </w:r>
      <w:r w:rsidRPr="00D02478">
        <w:rPr>
          <w:rFonts w:ascii="Arial" w:hAnsi="Arial" w:cs="Arial"/>
          <w:sz w:val="24"/>
          <w:szCs w:val="24"/>
        </w:rPr>
        <w:t>nformacj</w:t>
      </w:r>
      <w:r w:rsidR="006E6DF2" w:rsidRPr="00D02478">
        <w:rPr>
          <w:rFonts w:ascii="Arial" w:hAnsi="Arial" w:cs="Arial"/>
          <w:sz w:val="24"/>
          <w:szCs w:val="24"/>
        </w:rPr>
        <w:t>a</w:t>
      </w:r>
      <w:r w:rsidR="004A0875" w:rsidRPr="00D02478">
        <w:rPr>
          <w:rFonts w:ascii="Arial" w:hAnsi="Arial" w:cs="Arial"/>
          <w:sz w:val="24"/>
          <w:szCs w:val="24"/>
        </w:rPr>
        <w:t>, o której mowa w zdaniu pierwszym,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6E6DF2" w:rsidRPr="00D02478">
        <w:rPr>
          <w:rFonts w:ascii="Arial" w:hAnsi="Arial" w:cs="Arial"/>
          <w:sz w:val="24"/>
          <w:szCs w:val="24"/>
        </w:rPr>
        <w:t xml:space="preserve">udostępniana jest </w:t>
      </w:r>
      <w:r w:rsidRPr="00D02478">
        <w:rPr>
          <w:rFonts w:ascii="Arial" w:hAnsi="Arial" w:cs="Arial"/>
          <w:sz w:val="24"/>
          <w:szCs w:val="24"/>
        </w:rPr>
        <w:t>w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miejscu udzielania świadczeń oraz w siedzibie świadczeniodawcy.</w:t>
      </w:r>
    </w:p>
    <w:p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</w:t>
      </w:r>
      <w:r w:rsidR="004A29CA" w:rsidRPr="00D02478">
        <w:rPr>
          <w:rFonts w:ascii="Arial" w:hAnsi="Arial" w:cs="Arial"/>
          <w:b/>
          <w:bCs/>
          <w:sz w:val="24"/>
          <w:szCs w:val="24"/>
        </w:rPr>
        <w:t>0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="00405918" w:rsidRPr="00D02478">
        <w:rPr>
          <w:rFonts w:ascii="Arial" w:hAnsi="Arial" w:cs="Arial"/>
          <w:bCs/>
          <w:sz w:val="24"/>
          <w:szCs w:val="24"/>
        </w:rPr>
        <w:t>1.</w:t>
      </w:r>
      <w:r w:rsidR="00405918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Warunki rozliczania świadczeń </w:t>
      </w:r>
      <w:r w:rsidR="00A875B6" w:rsidRPr="00D02478">
        <w:rPr>
          <w:rFonts w:ascii="Arial" w:hAnsi="Arial" w:cs="Arial"/>
          <w:sz w:val="24"/>
          <w:szCs w:val="24"/>
        </w:rPr>
        <w:t xml:space="preserve">będących przedmiotem umowy </w:t>
      </w:r>
      <w:r w:rsidRPr="00D02478">
        <w:rPr>
          <w:rFonts w:ascii="Arial" w:hAnsi="Arial" w:cs="Arial"/>
          <w:sz w:val="24"/>
          <w:szCs w:val="24"/>
        </w:rPr>
        <w:t>określone są w Ogólnych warunkach umów oraz w umowie.</w:t>
      </w:r>
      <w:r w:rsidR="00781BA9" w:rsidRPr="00D02478">
        <w:rPr>
          <w:rFonts w:ascii="Arial" w:hAnsi="Arial" w:cs="Arial"/>
          <w:sz w:val="24"/>
          <w:szCs w:val="24"/>
        </w:rPr>
        <w:t xml:space="preserve"> </w:t>
      </w:r>
    </w:p>
    <w:p w:rsidR="004A1723" w:rsidRPr="00D02478" w:rsidRDefault="0098225A" w:rsidP="007B2CD1">
      <w:pPr>
        <w:numPr>
          <w:ilvl w:val="0"/>
          <w:numId w:val="14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Liczba i cena jednostek rozliczeniowych oraz kwota zobowiązania Funduszu są określone w planie rzeczowo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finansowym, którego wzór </w:t>
      </w:r>
      <w:r w:rsidR="00A875B6" w:rsidRPr="00D02478">
        <w:rPr>
          <w:rFonts w:ascii="Arial" w:hAnsi="Arial" w:cs="Arial"/>
          <w:sz w:val="24"/>
          <w:szCs w:val="24"/>
        </w:rPr>
        <w:t xml:space="preserve">określony jest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bCs/>
          <w:sz w:val="24"/>
          <w:szCs w:val="24"/>
        </w:rPr>
        <w:lastRenderedPageBreak/>
        <w:t xml:space="preserve">nr 1 </w:t>
      </w:r>
      <w:r w:rsidRPr="00D02478">
        <w:rPr>
          <w:rFonts w:ascii="Arial" w:hAnsi="Arial" w:cs="Arial"/>
          <w:sz w:val="24"/>
          <w:szCs w:val="24"/>
        </w:rPr>
        <w:t>do umowy.</w:t>
      </w:r>
    </w:p>
    <w:p w:rsidR="004A1723" w:rsidRPr="00D02478" w:rsidRDefault="004A1723" w:rsidP="007B2CD1">
      <w:pPr>
        <w:numPr>
          <w:ilvl w:val="0"/>
          <w:numId w:val="14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 xml:space="preserve">Podstawą do rozliczania świadczeń </w:t>
      </w:r>
      <w:r w:rsidRPr="00D02478">
        <w:rPr>
          <w:rFonts w:ascii="Arial" w:hAnsi="Arial" w:cs="Arial"/>
          <w:sz w:val="24"/>
          <w:szCs w:val="24"/>
        </w:rPr>
        <w:t xml:space="preserve">w rodzaju ambulatoryjna opieka specjalistyczna </w:t>
      </w:r>
      <w:r w:rsidR="00A875B6" w:rsidRPr="00D02478">
        <w:rPr>
          <w:rFonts w:ascii="Arial" w:hAnsi="Arial" w:cs="Arial"/>
          <w:sz w:val="24"/>
          <w:szCs w:val="24"/>
        </w:rPr>
        <w:t xml:space="preserve">jest </w:t>
      </w:r>
      <w:r w:rsidRPr="00D02478">
        <w:rPr>
          <w:rFonts w:ascii="Arial" w:hAnsi="Arial" w:cs="Arial"/>
          <w:sz w:val="24"/>
          <w:szCs w:val="24"/>
        </w:rPr>
        <w:t>cena jednostkowa jednostki rozliczeniowej (punkt), a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w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odniesieniu do świadczeń określonych w </w:t>
      </w:r>
      <w:r w:rsidRPr="00D02478">
        <w:rPr>
          <w:rFonts w:ascii="Arial" w:hAnsi="Arial" w:cs="Arial"/>
          <w:b/>
          <w:sz w:val="24"/>
          <w:szCs w:val="24"/>
        </w:rPr>
        <w:t>załączniku nr 1 część c</w:t>
      </w:r>
      <w:r w:rsidRPr="00D02478">
        <w:rPr>
          <w:rFonts w:ascii="Arial" w:hAnsi="Arial" w:cs="Arial"/>
          <w:sz w:val="24"/>
          <w:szCs w:val="24"/>
        </w:rPr>
        <w:t xml:space="preserve"> do zarządzenia </w:t>
      </w:r>
      <w:r w:rsidR="008E6C97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kapitacyjna stawka roczna. </w:t>
      </w:r>
    </w:p>
    <w:p w:rsidR="00BC1634" w:rsidRPr="00D02478" w:rsidRDefault="00A656F4" w:rsidP="007B2CD1">
      <w:pPr>
        <w:widowControl/>
        <w:numPr>
          <w:ilvl w:val="0"/>
          <w:numId w:val="14"/>
        </w:numPr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Liczba punktów odpowiadająca poszczególnym świadczeniom określona jest w </w:t>
      </w:r>
      <w:r w:rsidRPr="00D02478">
        <w:rPr>
          <w:rFonts w:ascii="Arial" w:hAnsi="Arial" w:cs="Arial"/>
          <w:b/>
          <w:sz w:val="24"/>
          <w:szCs w:val="24"/>
        </w:rPr>
        <w:t>załącznikach nr 5a</w:t>
      </w:r>
      <w:r w:rsidR="00A875B6" w:rsidRPr="00D02478">
        <w:rPr>
          <w:rFonts w:ascii="Arial" w:hAnsi="Arial" w:cs="Arial"/>
          <w:sz w:val="24"/>
          <w:szCs w:val="24"/>
        </w:rPr>
        <w:t xml:space="preserve"> - </w:t>
      </w:r>
      <w:r w:rsidRPr="00D02478">
        <w:rPr>
          <w:rFonts w:ascii="Arial" w:hAnsi="Arial" w:cs="Arial"/>
          <w:b/>
          <w:sz w:val="24"/>
          <w:szCs w:val="24"/>
        </w:rPr>
        <w:t>5c</w:t>
      </w:r>
      <w:r w:rsidRPr="00D02478">
        <w:rPr>
          <w:rFonts w:ascii="Arial" w:hAnsi="Arial" w:cs="Arial"/>
          <w:sz w:val="24"/>
          <w:szCs w:val="24"/>
        </w:rPr>
        <w:t xml:space="preserve"> do zarządzenia.</w:t>
      </w:r>
    </w:p>
    <w:p w:rsidR="00315D4B" w:rsidRPr="00D02478" w:rsidRDefault="00F422F9" w:rsidP="007B2CD1">
      <w:pPr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Wartość punktowa odpowiadająca poszczególnym świadczeniom ASDK określona jest w </w:t>
      </w:r>
      <w:r w:rsidRPr="00D02478">
        <w:rPr>
          <w:rFonts w:ascii="Arial" w:hAnsi="Arial" w:cs="Arial"/>
          <w:b/>
          <w:sz w:val="24"/>
          <w:szCs w:val="24"/>
        </w:rPr>
        <w:t>załączniku nr 1 część b</w:t>
      </w:r>
      <w:r w:rsidRPr="00D02478">
        <w:rPr>
          <w:rFonts w:ascii="Arial" w:hAnsi="Arial" w:cs="Arial"/>
          <w:sz w:val="24"/>
          <w:szCs w:val="24"/>
        </w:rPr>
        <w:t xml:space="preserve"> do zarządzenia. </w:t>
      </w:r>
    </w:p>
    <w:p w:rsidR="00A656F4" w:rsidRPr="00D02478" w:rsidRDefault="00A656F4" w:rsidP="007B2CD1">
      <w:pPr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Podstawą rozliczenia świadczeń za dany okres sprawozdawczy są jednostki rozliczeniowe odpowiadające świadczeniom z odpowiednich katalogów, zatwierdzone w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wyniku weryfikacji danych raportu statystycznego w systemie informatycznym Funduszu. </w:t>
      </w:r>
    </w:p>
    <w:p w:rsidR="009B3890" w:rsidRPr="00D02478" w:rsidRDefault="00092F0C" w:rsidP="007B2CD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</w:t>
      </w:r>
      <w:r w:rsidR="009B3890" w:rsidRPr="00D02478">
        <w:rPr>
          <w:rFonts w:ascii="Arial" w:hAnsi="Arial" w:cs="Arial"/>
          <w:sz w:val="24"/>
          <w:szCs w:val="24"/>
        </w:rPr>
        <w:t>ozliczani</w:t>
      </w:r>
      <w:r w:rsidRPr="00D02478">
        <w:rPr>
          <w:rFonts w:ascii="Arial" w:hAnsi="Arial" w:cs="Arial"/>
          <w:sz w:val="24"/>
          <w:szCs w:val="24"/>
        </w:rPr>
        <w:t>u</w:t>
      </w:r>
      <w:r w:rsidR="009B3890" w:rsidRPr="00D02478">
        <w:rPr>
          <w:rFonts w:ascii="Arial" w:hAnsi="Arial" w:cs="Arial"/>
          <w:sz w:val="24"/>
          <w:szCs w:val="24"/>
        </w:rPr>
        <w:t xml:space="preserve"> świadczeń profilaktycznych w zakresie położnictwa i ginekologii, w ramach porad o kodzie: 5.05.00.0000060 zdefiniowanych </w:t>
      </w:r>
      <w:r w:rsidR="009B3890" w:rsidRPr="00D02478">
        <w:rPr>
          <w:rFonts w:ascii="Arial" w:hAnsi="Arial" w:cs="Arial"/>
          <w:b/>
          <w:sz w:val="24"/>
          <w:szCs w:val="24"/>
        </w:rPr>
        <w:t>w załączniku nr 5b,</w:t>
      </w:r>
      <w:r w:rsidR="009B3890" w:rsidRPr="00D02478">
        <w:rPr>
          <w:rFonts w:ascii="Arial" w:hAnsi="Arial" w:cs="Arial"/>
          <w:sz w:val="24"/>
          <w:szCs w:val="24"/>
        </w:rPr>
        <w:t xml:space="preserve"> po przekroczeniu wartości określonej na ich realizację w umowie, na wniosek Świadczeniodawcy składany po upływie kwartału, w którym nastąpiło to przekroczenie, odpowiedniemu zwiększeniu </w:t>
      </w:r>
      <w:r w:rsidRPr="00D02478">
        <w:rPr>
          <w:rFonts w:ascii="Arial" w:hAnsi="Arial" w:cs="Arial"/>
          <w:sz w:val="24"/>
          <w:szCs w:val="24"/>
        </w:rPr>
        <w:t>ulega</w:t>
      </w:r>
      <w:r w:rsidR="009B3890" w:rsidRPr="00D02478">
        <w:rPr>
          <w:rFonts w:ascii="Arial" w:hAnsi="Arial" w:cs="Arial"/>
          <w:sz w:val="24"/>
          <w:szCs w:val="24"/>
        </w:rPr>
        <w:t xml:space="preserve"> liczb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jednostek rozliczeniowych oraz kwot</w:t>
      </w:r>
      <w:r w:rsidRPr="00D02478">
        <w:rPr>
          <w:rFonts w:ascii="Arial" w:hAnsi="Arial" w:cs="Arial"/>
          <w:sz w:val="24"/>
          <w:szCs w:val="24"/>
        </w:rPr>
        <w:t xml:space="preserve">a </w:t>
      </w:r>
      <w:r w:rsidR="009B3890" w:rsidRPr="00D02478">
        <w:rPr>
          <w:rFonts w:ascii="Arial" w:hAnsi="Arial" w:cs="Arial"/>
          <w:sz w:val="24"/>
          <w:szCs w:val="24"/>
        </w:rPr>
        <w:t>zobowiązania z tytułu realizacji umowy</w:t>
      </w:r>
      <w:r w:rsidR="00D124F6" w:rsidRPr="00D02478">
        <w:rPr>
          <w:rFonts w:ascii="Arial" w:hAnsi="Arial" w:cs="Arial"/>
          <w:sz w:val="24"/>
          <w:szCs w:val="24"/>
        </w:rPr>
        <w:t>.</w:t>
      </w:r>
    </w:p>
    <w:p w:rsidR="009B3890" w:rsidRPr="00D02478" w:rsidRDefault="00D124F6" w:rsidP="007B2CD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</w:t>
      </w:r>
      <w:r w:rsidR="009B3890" w:rsidRPr="00D02478">
        <w:rPr>
          <w:rFonts w:ascii="Arial" w:hAnsi="Arial" w:cs="Arial"/>
          <w:sz w:val="24"/>
          <w:szCs w:val="24"/>
        </w:rPr>
        <w:t>ozliczani</w:t>
      </w:r>
      <w:r w:rsidRPr="00D02478">
        <w:rPr>
          <w:rFonts w:ascii="Arial" w:hAnsi="Arial" w:cs="Arial"/>
          <w:sz w:val="24"/>
          <w:szCs w:val="24"/>
        </w:rPr>
        <w:t>u</w:t>
      </w:r>
      <w:r w:rsidR="009B3890" w:rsidRPr="00D02478">
        <w:rPr>
          <w:rFonts w:ascii="Arial" w:hAnsi="Arial" w:cs="Arial"/>
          <w:sz w:val="24"/>
          <w:szCs w:val="24"/>
        </w:rPr>
        <w:t xml:space="preserve"> ASDK w zakresach: świadczenia w zakresie </w:t>
      </w:r>
      <w:r w:rsidR="00115F3A" w:rsidRPr="00D02478">
        <w:rPr>
          <w:rFonts w:ascii="Arial" w:hAnsi="Arial" w:cs="Arial"/>
          <w:sz w:val="24"/>
          <w:szCs w:val="24"/>
        </w:rPr>
        <w:t>tomografii komputerowej</w:t>
      </w:r>
      <w:r w:rsidR="009B3890" w:rsidRPr="00D02478">
        <w:rPr>
          <w:rFonts w:ascii="Arial" w:hAnsi="Arial" w:cs="Arial"/>
          <w:sz w:val="24"/>
          <w:szCs w:val="24"/>
        </w:rPr>
        <w:t xml:space="preserve"> oraz świadczenia w zakresie</w:t>
      </w:r>
      <w:r w:rsidR="00115F3A" w:rsidRPr="00D02478">
        <w:rPr>
          <w:rFonts w:ascii="Arial" w:hAnsi="Arial" w:cs="Arial"/>
          <w:sz w:val="24"/>
          <w:szCs w:val="24"/>
        </w:rPr>
        <w:t xml:space="preserve"> rezonansu magnetycznego</w:t>
      </w:r>
      <w:r w:rsidR="009B3890" w:rsidRPr="00D02478">
        <w:rPr>
          <w:rFonts w:ascii="Arial" w:hAnsi="Arial" w:cs="Arial"/>
          <w:sz w:val="24"/>
          <w:szCs w:val="24"/>
        </w:rPr>
        <w:t xml:space="preserve">, po przekroczeniu wartości określonej na ich realizację w umowie, na wniosek Świadczeniodawcy składany po upływie kwartału, w którym nastąpiło to przekroczenie, odpowiedniemu zwiększeniu </w:t>
      </w:r>
      <w:r w:rsidRPr="00D02478">
        <w:rPr>
          <w:rFonts w:ascii="Arial" w:hAnsi="Arial" w:cs="Arial"/>
          <w:sz w:val="24"/>
          <w:szCs w:val="24"/>
        </w:rPr>
        <w:t>ulega l</w:t>
      </w:r>
      <w:r w:rsidR="009B3890" w:rsidRPr="00D02478">
        <w:rPr>
          <w:rFonts w:ascii="Arial" w:hAnsi="Arial" w:cs="Arial"/>
          <w:sz w:val="24"/>
          <w:szCs w:val="24"/>
        </w:rPr>
        <w:t>iczb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jednostek rozliczeniowych oraz kwot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zobowiązania z tytułu realizacji umowy.  </w:t>
      </w:r>
    </w:p>
    <w:p w:rsidR="0098225A" w:rsidRPr="00D02478" w:rsidRDefault="00807B8C" w:rsidP="004536C7">
      <w:pPr>
        <w:autoSpaceDE/>
        <w:autoSpaceDN/>
        <w:adjustRightInd/>
        <w:spacing w:line="360" w:lineRule="auto"/>
        <w:ind w:firstLine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11</w:t>
      </w:r>
      <w:r w:rsidR="000D07E9" w:rsidRPr="00D02478">
        <w:rPr>
          <w:rFonts w:ascii="Arial" w:hAnsi="Arial" w:cs="Arial"/>
          <w:b/>
          <w:bCs/>
          <w:sz w:val="24"/>
          <w:szCs w:val="24"/>
        </w:rPr>
        <w:t>.</w:t>
      </w:r>
      <w:r w:rsidR="006554D9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6554D9" w:rsidRPr="00D02478">
        <w:rPr>
          <w:rFonts w:ascii="Arial" w:hAnsi="Arial" w:cs="Arial"/>
          <w:bCs/>
          <w:sz w:val="24"/>
          <w:szCs w:val="24"/>
        </w:rPr>
        <w:t>1.</w:t>
      </w:r>
      <w:r w:rsidR="006554D9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98225A" w:rsidRPr="00D02478">
        <w:rPr>
          <w:rFonts w:ascii="Arial" w:hAnsi="Arial" w:cs="Arial"/>
          <w:sz w:val="24"/>
          <w:szCs w:val="24"/>
        </w:rPr>
        <w:t>Świadczeniodawca obowiązany jest do sprawozdawania w raporcie statystycznym w szczególności następujących danych:</w:t>
      </w:r>
    </w:p>
    <w:p w:rsidR="0019595D" w:rsidRPr="00D02478" w:rsidRDefault="0019595D" w:rsidP="00150C2D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426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 rozpoznania zasadniczego według klasyfikacji ICD-10;</w:t>
      </w:r>
    </w:p>
    <w:p w:rsidR="0019595D" w:rsidRPr="00D02478" w:rsidRDefault="0019595D" w:rsidP="00150C2D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426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kody istotnych procedur medycznych, według wskazanej przez Fundusz na dany okres sprawozdawczy wersji ICD-9.</w:t>
      </w:r>
    </w:p>
    <w:p w:rsidR="0019595D" w:rsidRPr="00D02478" w:rsidRDefault="0019595D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realizujący świadczenia w ramach skojarzonego zakresu </w:t>
      </w:r>
      <w:r w:rsidRPr="00D02478">
        <w:rPr>
          <w:rFonts w:ascii="Arial" w:hAnsi="Arial" w:cs="Arial"/>
          <w:sz w:val="24"/>
          <w:szCs w:val="24"/>
        </w:rPr>
        <w:lastRenderedPageBreak/>
        <w:t>świadczeń</w:t>
      </w:r>
      <w:r w:rsidR="00AA62DD" w:rsidRPr="00D02478">
        <w:rPr>
          <w:rFonts w:ascii="Arial" w:hAnsi="Arial" w:cs="Arial"/>
          <w:sz w:val="24"/>
          <w:szCs w:val="24"/>
        </w:rPr>
        <w:t xml:space="preserve"> diagnostyki onkologicznej</w:t>
      </w:r>
      <w:r w:rsidRPr="00D02478">
        <w:rPr>
          <w:rFonts w:ascii="Arial" w:hAnsi="Arial" w:cs="Arial"/>
          <w:sz w:val="24"/>
          <w:szCs w:val="24"/>
        </w:rPr>
        <w:t>, obowiązany jest do sprawozdawania w raporcie statystycznym w szczególności następujących danych:</w:t>
      </w:r>
    </w:p>
    <w:p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kod rozpoznania, według klasyfikacji ICD-10, </w:t>
      </w:r>
      <w:r w:rsidR="002F26B3" w:rsidRPr="00D02478">
        <w:rPr>
          <w:rFonts w:ascii="Arial" w:hAnsi="Arial" w:cs="Arial"/>
          <w:sz w:val="24"/>
          <w:szCs w:val="24"/>
        </w:rPr>
        <w:t xml:space="preserve">ustalony </w:t>
      </w:r>
      <w:r w:rsidRPr="00D02478">
        <w:rPr>
          <w:rFonts w:ascii="Arial" w:hAnsi="Arial" w:cs="Arial"/>
          <w:sz w:val="24"/>
          <w:szCs w:val="24"/>
        </w:rPr>
        <w:t>po przeprowadzeniu odpowiednio wstępnej i pogłębionej diagnostyki onkologicznej;</w:t>
      </w:r>
    </w:p>
    <w:p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kody istotnych procedur medycznych, według wskazanej przez Fundusz na dany okres sprawozdawczy wersji ICD-9, z obowiązkowym wskazaniem tych badań spośród wymienionych w </w:t>
      </w:r>
      <w:r w:rsidRPr="00D02478">
        <w:rPr>
          <w:rFonts w:ascii="Arial" w:hAnsi="Arial" w:cs="Arial"/>
          <w:b/>
          <w:sz w:val="24"/>
          <w:szCs w:val="24"/>
        </w:rPr>
        <w:t xml:space="preserve">załączniku </w:t>
      </w:r>
      <w:r w:rsidR="00A875B6" w:rsidRPr="00D02478">
        <w:rPr>
          <w:rFonts w:ascii="Arial" w:hAnsi="Arial" w:cs="Arial"/>
          <w:b/>
          <w:sz w:val="24"/>
          <w:szCs w:val="24"/>
        </w:rPr>
        <w:t xml:space="preserve">nr </w:t>
      </w:r>
      <w:r w:rsidRPr="00D02478">
        <w:rPr>
          <w:rFonts w:ascii="Arial" w:hAnsi="Arial" w:cs="Arial"/>
          <w:b/>
          <w:sz w:val="24"/>
          <w:szCs w:val="24"/>
        </w:rPr>
        <w:t xml:space="preserve">5c </w:t>
      </w:r>
      <w:r w:rsidRPr="00D02478">
        <w:rPr>
          <w:rFonts w:ascii="Arial" w:hAnsi="Arial" w:cs="Arial"/>
          <w:sz w:val="24"/>
          <w:szCs w:val="24"/>
        </w:rPr>
        <w:t>do zarządzenia, które zostały wykonane u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świadczeniobiorcy;</w:t>
      </w:r>
    </w:p>
    <w:p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porada początkowa o kodzie: 5.01.28.0000002 (WP2 porada początkowa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diagnostyka onkologiczna) wraz z datą jej wykonania, odpowiednio w ramach wstępnej i pogłębionej diagnostyki onkologicznej;</w:t>
      </w:r>
    </w:p>
    <w:p w:rsidR="00C672C8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numer karty diagnostyki i leczenia onkologicznego</w:t>
      </w:r>
      <w:r w:rsidR="00976B4F" w:rsidRPr="00D02478">
        <w:rPr>
          <w:rFonts w:ascii="Arial" w:hAnsi="Arial" w:cs="Arial"/>
          <w:sz w:val="24"/>
          <w:szCs w:val="24"/>
        </w:rPr>
        <w:t>.</w:t>
      </w:r>
    </w:p>
    <w:p w:rsidR="00315D4B" w:rsidRPr="00D02478" w:rsidRDefault="0019595D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realizujący świadczenia w ramach skojarzonego zakresu świadczeń na rzecz pacjentów pierwszorazowych, obowiązany jest do sprawozdawania w raporcie statystycznym danych, o których mowa w ust. </w:t>
      </w:r>
      <w:r w:rsidR="00AA62DD" w:rsidRPr="00D02478">
        <w:rPr>
          <w:rFonts w:ascii="Arial" w:hAnsi="Arial" w:cs="Arial"/>
          <w:sz w:val="24"/>
          <w:szCs w:val="24"/>
        </w:rPr>
        <w:t>1</w:t>
      </w:r>
      <w:r w:rsidRPr="00D02478">
        <w:rPr>
          <w:rFonts w:ascii="Arial" w:hAnsi="Arial" w:cs="Arial"/>
          <w:sz w:val="24"/>
          <w:szCs w:val="24"/>
        </w:rPr>
        <w:t xml:space="preserve">, oraz dodatkowo porady początkowej o kodzie: 5.01.28.0000001 (WP1 porada początkowa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świadczenia pierwszorazowe) wraz z datą jej wykonania.</w:t>
      </w:r>
    </w:p>
    <w:p w:rsidR="0019595D" w:rsidRPr="00D02478" w:rsidRDefault="00AA62DD" w:rsidP="00150C2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</w:t>
      </w:r>
      <w:r w:rsidR="0019595D" w:rsidRPr="00D02478">
        <w:rPr>
          <w:rFonts w:ascii="Arial" w:hAnsi="Arial" w:cs="Arial"/>
          <w:sz w:val="24"/>
          <w:szCs w:val="24"/>
        </w:rPr>
        <w:t>realiz</w:t>
      </w:r>
      <w:r w:rsidRPr="00D02478">
        <w:rPr>
          <w:rFonts w:ascii="Arial" w:hAnsi="Arial" w:cs="Arial"/>
          <w:sz w:val="24"/>
          <w:szCs w:val="24"/>
        </w:rPr>
        <w:t>ujący</w:t>
      </w:r>
      <w:r w:rsidR="0019595D" w:rsidRPr="00D02478">
        <w:rPr>
          <w:rFonts w:ascii="Arial" w:hAnsi="Arial" w:cs="Arial"/>
          <w:sz w:val="24"/>
          <w:szCs w:val="24"/>
        </w:rPr>
        <w:t xml:space="preserve"> badania cytologicznego materiału z szyjki macicy, obowiązany jest do sprawozdawania przedmiotowej procedury z wykorzystaniem świadczenia o kodzie: 5.05.00.0000060 w sytuacji, gdy spełni</w:t>
      </w:r>
      <w:r w:rsidR="002643AA" w:rsidRPr="00D02478">
        <w:rPr>
          <w:rFonts w:ascii="Arial" w:hAnsi="Arial" w:cs="Arial"/>
          <w:sz w:val="24"/>
          <w:szCs w:val="24"/>
        </w:rPr>
        <w:t>one są</w:t>
      </w:r>
      <w:r w:rsidR="0019595D" w:rsidRPr="00D02478">
        <w:rPr>
          <w:rFonts w:ascii="Arial" w:hAnsi="Arial" w:cs="Arial"/>
          <w:sz w:val="24"/>
          <w:szCs w:val="24"/>
        </w:rPr>
        <w:t xml:space="preserve"> kryteria kwalifikacji do udziału w programie profilaktyki raka szyjki macicy.</w:t>
      </w:r>
    </w:p>
    <w:p w:rsidR="00A72942" w:rsidRPr="00D02478" w:rsidRDefault="00A72942" w:rsidP="00150C2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 realizujący świadczenia</w:t>
      </w:r>
      <w:r w:rsidR="00A875B6" w:rsidRPr="00D02478">
        <w:rPr>
          <w:rFonts w:ascii="Arial" w:hAnsi="Arial" w:cs="Arial"/>
          <w:sz w:val="24"/>
          <w:szCs w:val="24"/>
        </w:rPr>
        <w:t xml:space="preserve"> kontrolne pohospitalizacyjne</w:t>
      </w:r>
      <w:r w:rsidRPr="00D02478">
        <w:rPr>
          <w:rFonts w:ascii="Arial" w:hAnsi="Arial" w:cs="Arial"/>
          <w:sz w:val="24"/>
          <w:szCs w:val="24"/>
        </w:rPr>
        <w:t xml:space="preserve">  obowiązany jest do sprawozdawania w raporcie statystycznym danych</w:t>
      </w:r>
      <w:r w:rsidR="00A80E1C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 których mowa</w:t>
      </w:r>
      <w:r w:rsidR="00EA75EC" w:rsidRPr="00D02478">
        <w:rPr>
          <w:rFonts w:ascii="Arial" w:hAnsi="Arial" w:cs="Arial"/>
          <w:sz w:val="24"/>
          <w:szCs w:val="24"/>
        </w:rPr>
        <w:t xml:space="preserve"> w ust.</w:t>
      </w:r>
      <w:r w:rsidR="0009721D" w:rsidRPr="00D02478">
        <w:rPr>
          <w:rFonts w:ascii="Arial" w:hAnsi="Arial" w:cs="Arial"/>
          <w:sz w:val="24"/>
          <w:szCs w:val="24"/>
        </w:rPr>
        <w:t xml:space="preserve"> </w:t>
      </w:r>
      <w:r w:rsidR="004045A8" w:rsidRPr="00D02478">
        <w:rPr>
          <w:rFonts w:ascii="Arial" w:hAnsi="Arial" w:cs="Arial"/>
          <w:sz w:val="24"/>
          <w:szCs w:val="24"/>
        </w:rPr>
        <w:t>1</w:t>
      </w:r>
      <w:r w:rsidR="00EA75EC" w:rsidRPr="00D02478">
        <w:rPr>
          <w:rFonts w:ascii="Arial" w:hAnsi="Arial" w:cs="Arial"/>
          <w:sz w:val="24"/>
          <w:szCs w:val="24"/>
        </w:rPr>
        <w:t>, oraz dodatkowo</w:t>
      </w:r>
      <w:r w:rsidR="00356932" w:rsidRPr="00D02478">
        <w:rPr>
          <w:rFonts w:ascii="Arial" w:hAnsi="Arial" w:cs="Arial"/>
          <w:sz w:val="24"/>
          <w:szCs w:val="24"/>
        </w:rPr>
        <w:t xml:space="preserve"> </w:t>
      </w:r>
      <w:r w:rsidR="00EA75EC" w:rsidRPr="00D02478">
        <w:rPr>
          <w:rFonts w:ascii="Arial" w:hAnsi="Arial" w:cs="Arial"/>
          <w:sz w:val="24"/>
          <w:szCs w:val="24"/>
        </w:rPr>
        <w:t>dat</w:t>
      </w:r>
      <w:r w:rsidR="00305D91" w:rsidRPr="00D02478">
        <w:rPr>
          <w:rFonts w:ascii="Arial" w:hAnsi="Arial" w:cs="Arial"/>
          <w:sz w:val="24"/>
          <w:szCs w:val="24"/>
        </w:rPr>
        <w:t>y</w:t>
      </w:r>
      <w:r w:rsidR="00EA75EC" w:rsidRPr="00D02478">
        <w:rPr>
          <w:rFonts w:ascii="Arial" w:hAnsi="Arial" w:cs="Arial"/>
          <w:sz w:val="24"/>
          <w:szCs w:val="24"/>
        </w:rPr>
        <w:t xml:space="preserve"> zakończenia hospitalizacji</w:t>
      </w:r>
      <w:r w:rsidR="00635ADB" w:rsidRPr="00D02478">
        <w:rPr>
          <w:rFonts w:ascii="Arial" w:hAnsi="Arial" w:cs="Arial"/>
          <w:sz w:val="24"/>
          <w:szCs w:val="24"/>
        </w:rPr>
        <w:t xml:space="preserve"> </w:t>
      </w:r>
      <w:r w:rsidR="00EA75EC" w:rsidRPr="00D02478">
        <w:rPr>
          <w:rFonts w:ascii="Arial" w:hAnsi="Arial" w:cs="Arial"/>
          <w:sz w:val="24"/>
          <w:szCs w:val="24"/>
        </w:rPr>
        <w:t>poprzedzającej poradę</w:t>
      </w:r>
      <w:r w:rsidR="000B65DA" w:rsidRPr="00D02478">
        <w:rPr>
          <w:rFonts w:ascii="Arial" w:hAnsi="Arial" w:cs="Arial"/>
          <w:sz w:val="24"/>
          <w:szCs w:val="24"/>
        </w:rPr>
        <w:t>.</w:t>
      </w:r>
      <w:r w:rsidR="00511C00" w:rsidRPr="00D02478">
        <w:rPr>
          <w:rFonts w:ascii="Arial" w:hAnsi="Arial" w:cs="Arial"/>
          <w:sz w:val="24"/>
          <w:szCs w:val="24"/>
        </w:rPr>
        <w:t xml:space="preserve"> </w:t>
      </w:r>
    </w:p>
    <w:p w:rsidR="0019595D" w:rsidRPr="00D02478" w:rsidRDefault="0019595D" w:rsidP="00150C2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Przekazanie raportu statystycznego, o którym mowa w Ogólnych warunkach umów, w przypadku świadczeń o kodzie: 5.05.00.0000060, </w:t>
      </w:r>
      <w:r w:rsidR="00A875B6" w:rsidRPr="00D02478">
        <w:rPr>
          <w:rFonts w:ascii="Arial" w:hAnsi="Arial" w:cs="Arial"/>
          <w:sz w:val="24"/>
          <w:szCs w:val="24"/>
        </w:rPr>
        <w:t xml:space="preserve">określonych </w:t>
      </w:r>
      <w:r w:rsidRPr="00D02478">
        <w:rPr>
          <w:rFonts w:ascii="Arial" w:hAnsi="Arial" w:cs="Arial"/>
          <w:sz w:val="24"/>
          <w:szCs w:val="24"/>
        </w:rPr>
        <w:t>w</w:t>
      </w:r>
      <w:r w:rsidR="00704F5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sz w:val="24"/>
          <w:szCs w:val="24"/>
        </w:rPr>
        <w:t>załączniku nr 5b</w:t>
      </w:r>
      <w:r w:rsidRPr="00D02478">
        <w:rPr>
          <w:rFonts w:ascii="Arial" w:hAnsi="Arial" w:cs="Arial"/>
          <w:sz w:val="24"/>
          <w:szCs w:val="24"/>
        </w:rPr>
        <w:t xml:space="preserve"> do zarządzenia, polega na wypełnieniu i zatwierdzeniu odpowiednich pól aplikacji w </w:t>
      </w:r>
      <w:r w:rsidR="00AD0878" w:rsidRPr="00D02478">
        <w:rPr>
          <w:rFonts w:ascii="Arial" w:hAnsi="Arial" w:cs="Arial"/>
          <w:sz w:val="24"/>
          <w:szCs w:val="24"/>
        </w:rPr>
        <w:t>SIMP</w:t>
      </w:r>
      <w:r w:rsidRPr="00D02478">
        <w:rPr>
          <w:rFonts w:ascii="Arial" w:hAnsi="Arial" w:cs="Arial"/>
          <w:sz w:val="24"/>
          <w:szCs w:val="24"/>
        </w:rPr>
        <w:t>.</w:t>
      </w:r>
    </w:p>
    <w:p w:rsidR="0019595D" w:rsidRPr="00D02478" w:rsidRDefault="0019595D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obowiązany jest do wskazania w raporcie statystycznym zakresu świadczeń, świadczeń z </w:t>
      </w:r>
      <w:r w:rsidRPr="00D02478">
        <w:rPr>
          <w:rFonts w:ascii="Arial" w:hAnsi="Arial" w:cs="Arial"/>
          <w:i/>
          <w:sz w:val="24"/>
          <w:szCs w:val="24"/>
        </w:rPr>
        <w:t>Katalogu ambulatoryjnych grup świadczeń specjalistycznych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 xml:space="preserve">określonego w </w:t>
      </w:r>
      <w:r w:rsidRPr="00D02478">
        <w:rPr>
          <w:rFonts w:ascii="Arial" w:hAnsi="Arial" w:cs="Arial"/>
          <w:b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sz w:val="24"/>
          <w:szCs w:val="24"/>
        </w:rPr>
        <w:t>u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nr 5a </w:t>
      </w:r>
      <w:r w:rsidRPr="00D02478">
        <w:rPr>
          <w:rFonts w:ascii="Arial" w:hAnsi="Arial" w:cs="Arial"/>
          <w:sz w:val="24"/>
          <w:szCs w:val="24"/>
        </w:rPr>
        <w:t>do zarządzenia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lub świadczeń </w:t>
      </w:r>
      <w:r w:rsidRPr="00D02478">
        <w:rPr>
          <w:rFonts w:ascii="Arial" w:hAnsi="Arial" w:cs="Arial"/>
          <w:sz w:val="24"/>
          <w:szCs w:val="24"/>
        </w:rPr>
        <w:lastRenderedPageBreak/>
        <w:t>z</w:t>
      </w:r>
      <w:r w:rsidR="00704F5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i/>
          <w:sz w:val="24"/>
          <w:szCs w:val="24"/>
        </w:rPr>
        <w:t>Katalogu specjalistycznych świadczeń odrębnych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>określonego w</w:t>
      </w:r>
      <w:r w:rsidR="00A875B6" w:rsidRPr="00D02478" w:rsidDel="00A875B6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5b </w:t>
      </w:r>
      <w:r w:rsidRPr="00D02478">
        <w:rPr>
          <w:rFonts w:ascii="Arial" w:hAnsi="Arial" w:cs="Arial"/>
          <w:sz w:val="24"/>
          <w:szCs w:val="24"/>
        </w:rPr>
        <w:t>do zarządzenia lub świadczeń z</w:t>
      </w:r>
      <w:r w:rsidRPr="00D02478">
        <w:rPr>
          <w:rFonts w:ascii="Arial" w:hAnsi="Arial" w:cs="Arial"/>
          <w:i/>
          <w:sz w:val="24"/>
          <w:szCs w:val="24"/>
        </w:rPr>
        <w:t xml:space="preserve"> Katalogu diagnostycznych pakietów onkologicznych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>określonego w</w:t>
      </w:r>
      <w:r w:rsidR="00A875B6" w:rsidRPr="00D02478" w:rsidDel="00A875B6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sz w:val="24"/>
          <w:szCs w:val="24"/>
        </w:rPr>
        <w:t>u</w:t>
      </w:r>
      <w:r w:rsidRPr="00D02478">
        <w:rPr>
          <w:rFonts w:ascii="Arial" w:hAnsi="Arial" w:cs="Arial"/>
          <w:b/>
          <w:sz w:val="24"/>
          <w:szCs w:val="24"/>
        </w:rPr>
        <w:t xml:space="preserve"> nr 5c</w:t>
      </w:r>
      <w:r w:rsidRPr="00D02478">
        <w:rPr>
          <w:rFonts w:ascii="Arial" w:hAnsi="Arial" w:cs="Arial"/>
          <w:sz w:val="24"/>
          <w:szCs w:val="24"/>
        </w:rPr>
        <w:t xml:space="preserve"> do zarządzenia.</w:t>
      </w:r>
    </w:p>
    <w:p w:rsidR="0019595D" w:rsidRPr="00D02478" w:rsidRDefault="0019595D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</w:t>
      </w:r>
      <w:r w:rsidR="00A3589C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przy rozliczaniu KAOS</w:t>
      </w:r>
      <w:r w:rsidR="00A3589C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obowiązany jest do </w:t>
      </w:r>
      <w:r w:rsidR="000065D2" w:rsidRPr="00D02478">
        <w:rPr>
          <w:rFonts w:ascii="Arial" w:hAnsi="Arial" w:cs="Arial"/>
          <w:sz w:val="24"/>
          <w:szCs w:val="24"/>
        </w:rPr>
        <w:t xml:space="preserve">sprawozdawania </w:t>
      </w:r>
      <w:r w:rsidRPr="00D02478">
        <w:rPr>
          <w:rFonts w:ascii="Arial" w:hAnsi="Arial" w:cs="Arial"/>
          <w:sz w:val="24"/>
          <w:szCs w:val="24"/>
        </w:rPr>
        <w:t>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raporcie statystycznym oprócz zakresu świadczeń</w:t>
      </w:r>
      <w:r w:rsidR="00A875B6" w:rsidRPr="00D02478">
        <w:rPr>
          <w:rFonts w:ascii="Arial" w:hAnsi="Arial" w:cs="Arial"/>
          <w:sz w:val="24"/>
          <w:szCs w:val="24"/>
        </w:rPr>
        <w:t>, także</w:t>
      </w:r>
      <w:r w:rsidRPr="00D02478">
        <w:rPr>
          <w:rFonts w:ascii="Arial" w:hAnsi="Arial" w:cs="Arial"/>
          <w:sz w:val="24"/>
          <w:szCs w:val="24"/>
        </w:rPr>
        <w:t>:</w:t>
      </w:r>
    </w:p>
    <w:p w:rsidR="0019595D" w:rsidRPr="00D02478" w:rsidRDefault="0019595D" w:rsidP="009A0F10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993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kodu rozpoznania według klasyfikacji ICD-10;</w:t>
      </w:r>
    </w:p>
    <w:p w:rsidR="0019595D" w:rsidRPr="00D02478" w:rsidRDefault="0019595D" w:rsidP="009A0F10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993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kodów procedur medycznych według aktualnej wersji ICD-9;</w:t>
      </w:r>
    </w:p>
    <w:p w:rsidR="0019595D" w:rsidRPr="00D02478" w:rsidRDefault="0019595D" w:rsidP="009A0F10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993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porady w ramach kompleksowej ambulatoryjnej opieki specjalistycznej nad pacjentem z cukrzycą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5.01.26.0000001 albo porady w ramach kompleksowej ambulatoryjnej opieki specjalistycznej nad pacjentem zakażonym wirusem HIV, leczonym lekami antyretrowirusowymi (ARV)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5.02.26.0000062.</w:t>
      </w:r>
    </w:p>
    <w:p w:rsidR="00DA40C3" w:rsidRPr="00D02478" w:rsidRDefault="00DA40C3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Dane, o których mowa w ust. </w:t>
      </w:r>
      <w:r w:rsidR="00F73DD1" w:rsidRPr="00D02478">
        <w:rPr>
          <w:rFonts w:ascii="Arial" w:hAnsi="Arial" w:cs="Arial"/>
          <w:sz w:val="24"/>
          <w:szCs w:val="24"/>
        </w:rPr>
        <w:t>1-</w:t>
      </w:r>
      <w:r w:rsidR="009C7CEC" w:rsidRPr="00D02478">
        <w:rPr>
          <w:rFonts w:ascii="Arial" w:hAnsi="Arial" w:cs="Arial"/>
          <w:sz w:val="24"/>
          <w:szCs w:val="24"/>
        </w:rPr>
        <w:t>8</w:t>
      </w:r>
      <w:r w:rsidRPr="00D02478">
        <w:rPr>
          <w:rFonts w:ascii="Arial" w:hAnsi="Arial" w:cs="Arial"/>
          <w:sz w:val="24"/>
          <w:szCs w:val="24"/>
        </w:rPr>
        <w:t xml:space="preserve">, winny pozostawać w zgodności z danymi zawartymi w indywidualnej dokumentacji medycznej. </w:t>
      </w:r>
    </w:p>
    <w:p w:rsidR="007464AD" w:rsidRPr="00D02478" w:rsidRDefault="007464AD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raporcie statystycznym nie wykazuje się procedur (badań), które nie zostały zlecone i sfinansowane przez świadczeniodawcę w ramach świadczenia.</w:t>
      </w:r>
    </w:p>
    <w:p w:rsidR="00936F3D" w:rsidRPr="00D02478" w:rsidRDefault="00936F3D" w:rsidP="004536C7">
      <w:pPr>
        <w:widowControl/>
        <w:tabs>
          <w:tab w:val="left" w:pos="426"/>
        </w:tabs>
        <w:autoSpaceDE/>
        <w:autoSpaceDN/>
        <w:adjustRightInd/>
        <w:spacing w:line="360" w:lineRule="auto"/>
        <w:ind w:firstLine="426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F73DD1" w:rsidRPr="00D02478">
        <w:rPr>
          <w:rFonts w:ascii="Arial" w:hAnsi="Arial" w:cs="Arial"/>
          <w:b/>
          <w:sz w:val="24"/>
          <w:szCs w:val="24"/>
        </w:rPr>
        <w:t>2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Świadczenia specjalistyczne pierwszorazowe mogą być rozliczane w przypadku udzielania świadczeń pacjentom pierwszorazowym rozliczanym z wykorzystaniem świadczeń o kodzie rozpoczynającym się oznaczeniem W4 lub W5, </w:t>
      </w:r>
      <w:r w:rsidR="00AA453C" w:rsidRPr="00D02478">
        <w:rPr>
          <w:rFonts w:ascii="Arial" w:hAnsi="Arial" w:cs="Arial"/>
          <w:sz w:val="24"/>
          <w:szCs w:val="24"/>
        </w:rPr>
        <w:t>zgodnie z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sz w:val="24"/>
          <w:szCs w:val="24"/>
        </w:rPr>
        <w:t>załącznik</w:t>
      </w:r>
      <w:r w:rsidR="00AA453C" w:rsidRPr="00D02478">
        <w:rPr>
          <w:rFonts w:ascii="Arial" w:hAnsi="Arial" w:cs="Arial"/>
          <w:b/>
          <w:sz w:val="24"/>
          <w:szCs w:val="24"/>
        </w:rPr>
        <w:t>iem</w:t>
      </w:r>
      <w:r w:rsidRPr="00D02478">
        <w:rPr>
          <w:rFonts w:ascii="Arial" w:hAnsi="Arial" w:cs="Arial"/>
          <w:b/>
          <w:sz w:val="24"/>
          <w:szCs w:val="24"/>
        </w:rPr>
        <w:t xml:space="preserve"> nr 5a</w:t>
      </w:r>
      <w:r w:rsidRPr="00D02478">
        <w:rPr>
          <w:rFonts w:ascii="Arial" w:hAnsi="Arial" w:cs="Arial"/>
          <w:sz w:val="24"/>
          <w:szCs w:val="24"/>
        </w:rPr>
        <w:t xml:space="preserve"> do zarządzenia.</w:t>
      </w:r>
    </w:p>
    <w:p w:rsidR="000323D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Świadczenie specjalistyczne pierwszorazowe lub świadczenie specjalistyczne podlega rozliczeniu po podjęciu decyzji diagnostycznej i terapeutycznej wobec świadczeniobiorcy wraz ze skompletowaniem wyników procedur diagnostycznych </w:t>
      </w:r>
      <w:r w:rsidR="000D07E9" w:rsidRPr="00D02478">
        <w:rPr>
          <w:rFonts w:ascii="Arial" w:hAnsi="Arial" w:cs="Arial"/>
          <w:sz w:val="24"/>
          <w:szCs w:val="24"/>
        </w:rPr>
        <w:sym w:font="Symbol" w:char="F02D"/>
      </w:r>
      <w:r w:rsidRPr="00D02478">
        <w:rPr>
          <w:rFonts w:ascii="Arial" w:hAnsi="Arial" w:cs="Arial"/>
          <w:sz w:val="24"/>
          <w:szCs w:val="24"/>
        </w:rPr>
        <w:t xml:space="preserve"> wymaganych w charakterystykach poszczególnych świadczeń oraz spełnieniu pozostałych warunków określonych w zarządzeniu. Nie podlegają odrębnemu rozliczeniu wizyty w poradni związane ze zlecaniem i dostarczaniem kolejnych wyników badań dodatkowych</w:t>
      </w:r>
      <w:r w:rsidR="000323DD" w:rsidRPr="00D02478">
        <w:rPr>
          <w:rFonts w:ascii="Arial" w:hAnsi="Arial" w:cs="Arial"/>
          <w:sz w:val="24"/>
          <w:szCs w:val="24"/>
        </w:rPr>
        <w:t>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Etapy postępowania związane z udzielonymi świadczeniami są odnotowywane 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dokumentacji medycznej pacjenta.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 xml:space="preserve">Nie kwalifikuje się do rozliczenia porady receptowej, wykonywanej częściej </w:t>
      </w:r>
      <w:r w:rsidRPr="00D02478">
        <w:rPr>
          <w:rFonts w:ascii="Arial" w:hAnsi="Arial" w:cs="Arial"/>
          <w:bCs/>
          <w:sz w:val="24"/>
          <w:szCs w:val="24"/>
        </w:rPr>
        <w:t xml:space="preserve">niż </w:t>
      </w:r>
      <w:r w:rsidRPr="00D02478">
        <w:rPr>
          <w:rFonts w:ascii="Arial" w:hAnsi="Arial" w:cs="Arial"/>
          <w:sz w:val="24"/>
          <w:szCs w:val="24"/>
        </w:rPr>
        <w:t xml:space="preserve">co 90 dni lub wykonywanej w odstępie krótszym niż 14 dni w stosunku do innych typów porad. </w:t>
      </w:r>
    </w:p>
    <w:p w:rsidR="00D73ECA" w:rsidRPr="00D02478" w:rsidRDefault="00D73ECA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Fundusz nie finansuje świadczeń ambulatoryjnej opieki specjalistycznej w poradniach specjalistycznych, udzielonych kobietom w ciąży objętym koordynowaną opieką nad kobietą w ciąży, jeżeli świadczenia te związane są z ciążą, porodem i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połogiem, na podstawie umowy w zakresie położnictwo i ginekologia oraz 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innych zakresach</w:t>
      </w:r>
      <w:r w:rsidR="00785FA7" w:rsidRPr="00D02478">
        <w:rPr>
          <w:rFonts w:ascii="Arial" w:hAnsi="Arial" w:cs="Arial"/>
          <w:sz w:val="24"/>
          <w:szCs w:val="24"/>
        </w:rPr>
        <w:t>, z wyłączeniem stanów nagłych.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 wykonywania świadczeń wstępnej lub pogłębionej diagnostyki onkologicznej w ramach skojarzonego zakresu świadczeń </w:t>
      </w:r>
      <w:r w:rsidR="00F73DD1" w:rsidRPr="00D02478">
        <w:rPr>
          <w:rFonts w:ascii="Arial" w:hAnsi="Arial" w:cs="Arial"/>
          <w:sz w:val="24"/>
          <w:szCs w:val="24"/>
        </w:rPr>
        <w:t>diagnostyki onkologicznej</w:t>
      </w:r>
      <w:r w:rsidRPr="00D02478">
        <w:rPr>
          <w:rFonts w:ascii="Arial" w:hAnsi="Arial" w:cs="Arial"/>
          <w:sz w:val="24"/>
          <w:szCs w:val="24"/>
        </w:rPr>
        <w:t xml:space="preserve">, rozliczanie świadczeń następuje wyłącznie z wykorzystaniem diagnostycznych pakietów onkologicznych, określonych </w:t>
      </w:r>
      <w:r w:rsidRPr="00D02478">
        <w:rPr>
          <w:rFonts w:ascii="Arial" w:hAnsi="Arial" w:cs="Arial"/>
          <w:b/>
          <w:sz w:val="24"/>
          <w:szCs w:val="24"/>
        </w:rPr>
        <w:t xml:space="preserve">w załączniku </w:t>
      </w:r>
      <w:r w:rsidR="00021D39" w:rsidRPr="00D02478">
        <w:rPr>
          <w:rFonts w:ascii="Arial" w:hAnsi="Arial" w:cs="Arial"/>
          <w:b/>
          <w:sz w:val="24"/>
          <w:szCs w:val="24"/>
        </w:rPr>
        <w:t xml:space="preserve">nr </w:t>
      </w:r>
      <w:r w:rsidRPr="00D02478">
        <w:rPr>
          <w:rFonts w:ascii="Arial" w:hAnsi="Arial" w:cs="Arial"/>
          <w:b/>
          <w:sz w:val="24"/>
          <w:szCs w:val="24"/>
        </w:rPr>
        <w:t>5c</w:t>
      </w:r>
      <w:r w:rsidRPr="00D02478">
        <w:rPr>
          <w:rFonts w:ascii="Arial" w:hAnsi="Arial" w:cs="Arial"/>
          <w:sz w:val="24"/>
          <w:szCs w:val="24"/>
        </w:rPr>
        <w:t xml:space="preserve"> do zarządzenia, odpowiednich dla rozpoznania wstępnego.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Świadczeniodawca, który przeprowadził wstępną diagnostykę onkologiczną u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świadczeniobiorcy na podstawie karty diagnostyki i leczenia onkologicznego, może ją rozliczyć z wykorzystaniem jednego pakietu wstępnej diagnostyki onkologicznej.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Świadczeniodawca, który przeprowadził pogłębioną diagnostykę onkologiczną u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świadczeniobiorcy na podstawie karty diagnostyki i leczenia onkologicznego, może ją rozliczyć z wykorzystaniem jednego pakietu pogłębionej diagnostyki onkologicznej.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Warunkiem rozliczenia świadczeń pogłębionej diagnostyki onkologicznej jest wykonanie zestawu badań pozwalających na określenie zaawansowania choroby nowotworowej,</w:t>
      </w:r>
      <w:r w:rsidR="000A1B74" w:rsidRPr="00D02478">
        <w:rPr>
          <w:rFonts w:ascii="Arial" w:hAnsi="Arial" w:cs="Arial"/>
          <w:sz w:val="24"/>
          <w:szCs w:val="24"/>
        </w:rPr>
        <w:t xml:space="preserve"> </w:t>
      </w:r>
      <w:r w:rsidR="00687900" w:rsidRPr="00D02478">
        <w:rPr>
          <w:rFonts w:ascii="Arial" w:hAnsi="Arial" w:cs="Arial"/>
          <w:sz w:val="24"/>
          <w:szCs w:val="24"/>
        </w:rPr>
        <w:t xml:space="preserve">zakończone </w:t>
      </w:r>
      <w:r w:rsidR="003E1A43" w:rsidRPr="00D02478">
        <w:rPr>
          <w:rFonts w:ascii="Arial" w:hAnsi="Arial" w:cs="Arial"/>
          <w:sz w:val="24"/>
          <w:szCs w:val="24"/>
        </w:rPr>
        <w:t xml:space="preserve">przekierowaniem </w:t>
      </w:r>
      <w:r w:rsidR="00D22697" w:rsidRPr="00D02478">
        <w:rPr>
          <w:rFonts w:ascii="Arial" w:hAnsi="Arial" w:cs="Arial"/>
          <w:sz w:val="24"/>
          <w:szCs w:val="24"/>
        </w:rPr>
        <w:t xml:space="preserve">świadczeniobiorcy </w:t>
      </w:r>
      <w:r w:rsidR="003E1A43" w:rsidRPr="00D02478">
        <w:rPr>
          <w:rFonts w:ascii="Arial" w:hAnsi="Arial" w:cs="Arial"/>
          <w:sz w:val="24"/>
          <w:szCs w:val="24"/>
        </w:rPr>
        <w:t xml:space="preserve">na </w:t>
      </w:r>
      <w:r w:rsidR="00D22697" w:rsidRPr="00D02478">
        <w:rPr>
          <w:rFonts w:ascii="Arial" w:hAnsi="Arial" w:cs="Arial"/>
          <w:sz w:val="24"/>
          <w:szCs w:val="24"/>
        </w:rPr>
        <w:t>ustalen</w:t>
      </w:r>
      <w:r w:rsidR="00EB233C" w:rsidRPr="00D02478">
        <w:rPr>
          <w:rFonts w:ascii="Arial" w:hAnsi="Arial" w:cs="Arial"/>
          <w:sz w:val="24"/>
          <w:szCs w:val="24"/>
        </w:rPr>
        <w:t>ie</w:t>
      </w:r>
      <w:r w:rsidR="00D22697" w:rsidRPr="00D02478">
        <w:rPr>
          <w:rFonts w:ascii="Arial" w:hAnsi="Arial" w:cs="Arial"/>
          <w:sz w:val="24"/>
          <w:szCs w:val="24"/>
        </w:rPr>
        <w:t xml:space="preserve"> planu leczenia</w:t>
      </w:r>
      <w:r w:rsidR="00687900" w:rsidRPr="00D02478">
        <w:rPr>
          <w:rFonts w:ascii="Arial" w:hAnsi="Arial" w:cs="Arial"/>
          <w:sz w:val="24"/>
          <w:szCs w:val="24"/>
        </w:rPr>
        <w:t xml:space="preserve"> onkologicznego </w:t>
      </w:r>
      <w:r w:rsidR="00D22697" w:rsidRPr="00D02478">
        <w:rPr>
          <w:rFonts w:ascii="Arial" w:hAnsi="Arial" w:cs="Arial"/>
          <w:sz w:val="24"/>
          <w:szCs w:val="24"/>
        </w:rPr>
        <w:t xml:space="preserve">zgodnie z </w:t>
      </w:r>
      <w:r w:rsidRPr="00D02478">
        <w:rPr>
          <w:rFonts w:ascii="Arial" w:hAnsi="Arial" w:cs="Arial"/>
          <w:sz w:val="24"/>
          <w:szCs w:val="24"/>
        </w:rPr>
        <w:t>przepisa</w:t>
      </w:r>
      <w:r w:rsidR="00D22697" w:rsidRPr="00D02478">
        <w:rPr>
          <w:rFonts w:ascii="Arial" w:hAnsi="Arial" w:cs="Arial"/>
          <w:sz w:val="24"/>
          <w:szCs w:val="24"/>
        </w:rPr>
        <w:t>mi</w:t>
      </w:r>
      <w:r w:rsidRPr="00D02478">
        <w:rPr>
          <w:rFonts w:ascii="Arial" w:hAnsi="Arial" w:cs="Arial"/>
          <w:i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rozporządzenia </w:t>
      </w:r>
      <w:r w:rsidR="00021D39" w:rsidRPr="00D02478">
        <w:rPr>
          <w:rFonts w:ascii="Arial" w:hAnsi="Arial" w:cs="Arial"/>
          <w:sz w:val="24"/>
          <w:szCs w:val="24"/>
        </w:rPr>
        <w:t xml:space="preserve">ministra właściwego do spraw zdrowia </w:t>
      </w:r>
      <w:r w:rsidR="00C672C8" w:rsidRPr="00D02478">
        <w:rPr>
          <w:rFonts w:ascii="Arial" w:hAnsi="Arial" w:cs="Arial"/>
          <w:sz w:val="24"/>
          <w:szCs w:val="24"/>
        </w:rPr>
        <w:t>w </w:t>
      </w:r>
      <w:r w:rsidRPr="00D02478">
        <w:rPr>
          <w:rFonts w:ascii="Arial" w:hAnsi="Arial" w:cs="Arial"/>
          <w:sz w:val="24"/>
          <w:szCs w:val="24"/>
        </w:rPr>
        <w:t>sprawie wzoru karty diagnostyki i leczenia onkologicznego, wydanego na podstawie art. 32b ust. 5 ustawy</w:t>
      </w:r>
      <w:r w:rsidR="00DA6467" w:rsidRPr="00D02478">
        <w:rPr>
          <w:rFonts w:ascii="Arial" w:hAnsi="Arial" w:cs="Arial"/>
          <w:sz w:val="24"/>
          <w:szCs w:val="24"/>
        </w:rPr>
        <w:t xml:space="preserve"> o</w:t>
      </w:r>
      <w:r w:rsidR="0079513C" w:rsidRPr="00D02478">
        <w:rPr>
          <w:rFonts w:ascii="Arial" w:hAnsi="Arial" w:cs="Arial"/>
          <w:sz w:val="24"/>
          <w:szCs w:val="24"/>
        </w:rPr>
        <w:t> </w:t>
      </w:r>
      <w:r w:rsidR="00DA6467" w:rsidRPr="00D02478">
        <w:rPr>
          <w:rFonts w:ascii="Arial" w:hAnsi="Arial" w:cs="Arial"/>
          <w:sz w:val="24"/>
          <w:szCs w:val="24"/>
        </w:rPr>
        <w:t>świadczeniach</w:t>
      </w:r>
      <w:r w:rsidRPr="00D02478">
        <w:rPr>
          <w:rFonts w:ascii="Arial" w:hAnsi="Arial" w:cs="Arial"/>
          <w:sz w:val="24"/>
          <w:szCs w:val="24"/>
        </w:rPr>
        <w:t xml:space="preserve"> i</w:t>
      </w:r>
      <w:r w:rsidR="00DA6467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wydaniem mu nieodpłatnie kopii dokumentacji medycznej umożliwiającej opracowanie planu leczenia.</w:t>
      </w:r>
    </w:p>
    <w:p w:rsidR="00936F3D" w:rsidRPr="00D02478" w:rsidRDefault="00EF4F19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sz w:val="24"/>
          <w:szCs w:val="24"/>
        </w:rPr>
        <w:t>W celu udokumentowania rozliczeń diagnostycznych pakietów onkologicznych świadczeniodawca zobowiązany jest do dołączenia kopii karty</w:t>
      </w:r>
      <w:r w:rsidR="00936F3D" w:rsidRPr="00D02478">
        <w:rPr>
          <w:rFonts w:ascii="Arial" w:hAnsi="Arial" w:cs="Arial"/>
          <w:b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sz w:val="24"/>
          <w:szCs w:val="24"/>
        </w:rPr>
        <w:t>diagnostyki i leczenia onkologicznego do dokumentacji medycznej.</w:t>
      </w:r>
    </w:p>
    <w:p w:rsidR="00825BF8" w:rsidRPr="00D02478" w:rsidRDefault="00825BF8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Świadczeniodawca udzielający świadczeń diagnostyki onkologicznej, o których mowa w § 11 ust. 2, obowiązany jest wykonać te świadczenia, w terminach nieprzekraczających:</w:t>
      </w:r>
    </w:p>
    <w:p w:rsidR="00825BF8" w:rsidRPr="00D02478" w:rsidRDefault="009707C8" w:rsidP="005513AC">
      <w:pPr>
        <w:widowControl/>
        <w:autoSpaceDE/>
        <w:autoSpaceDN/>
        <w:adjustRightInd/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  <w:lang w:eastAsia="x-none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28 dni - w przypadku wykonywania wstępnej diagnostyki onkologicznej, przy</w:t>
      </w:r>
      <w:r w:rsidR="009A0F10">
        <w:rPr>
          <w:rFonts w:ascii="Arial" w:hAnsi="Arial" w:cs="Arial"/>
          <w:sz w:val="24"/>
          <w:szCs w:val="24"/>
          <w:lang w:eastAsia="x-none"/>
        </w:rPr>
        <w:t> </w:t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czym, odpowiednio:</w:t>
      </w:r>
    </w:p>
    <w:p w:rsidR="00825BF8" w:rsidRPr="00D02478" w:rsidRDefault="009707C8" w:rsidP="005513AC">
      <w:pPr>
        <w:widowControl/>
        <w:autoSpaceDE/>
        <w:autoSpaceDN/>
        <w:adjustRightInd/>
        <w:spacing w:line="360" w:lineRule="auto"/>
        <w:ind w:left="1276" w:hanging="42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  <w:lang w:eastAsia="x-none"/>
        </w:rPr>
        <w:t>a)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dokonania wpisu na listę oczekujących albo</w:t>
      </w:r>
    </w:p>
    <w:p w:rsidR="00825BF8" w:rsidRPr="00D02478" w:rsidRDefault="009707C8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127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b)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wykonania porady w poradni specjalistycznej, w trakcie której stwierdzono podejrzenie nowotworu złośliwego lub miejscowo złośliwego i wystawiono kartę diagnostyki i leczenia onkologicznego</w:t>
      </w:r>
    </w:p>
    <w:p w:rsidR="00825BF8" w:rsidRPr="00D02478" w:rsidRDefault="00825BF8" w:rsidP="005513AC">
      <w:pPr>
        <w:autoSpaceDE/>
        <w:autoSpaceDN/>
        <w:adjustRightInd/>
        <w:spacing w:line="360" w:lineRule="auto"/>
        <w:ind w:left="85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– do dnia uzyskania porady początkowej rozpoczynającej wstępną diagnostykę onkologiczną nie może upłynąć więcej niż 14 dni;</w:t>
      </w:r>
    </w:p>
    <w:p w:rsidR="00825BF8" w:rsidRPr="00D02478" w:rsidRDefault="009707C8" w:rsidP="005513AC">
      <w:pPr>
        <w:autoSpaceDE/>
        <w:autoSpaceDN/>
        <w:adjustRightInd/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  <w:lang w:eastAsia="x-none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21 dni - w przypadku wykonywania pogłębionej diagnostyki onkologicznej, przy</w:t>
      </w:r>
      <w:r w:rsidR="009A0F10">
        <w:rPr>
          <w:rFonts w:ascii="Arial" w:hAnsi="Arial" w:cs="Arial"/>
          <w:sz w:val="24"/>
          <w:szCs w:val="24"/>
          <w:lang w:eastAsia="x-none"/>
        </w:rPr>
        <w:t> </w:t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czym, odpowiednio:</w:t>
      </w:r>
    </w:p>
    <w:p w:rsidR="00825BF8" w:rsidRPr="00D02478" w:rsidRDefault="00772B99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  <w:lang w:eastAsia="x-none"/>
        </w:rPr>
        <w:t>a)</w:t>
      </w:r>
      <w:r w:rsidR="009A0F10">
        <w:rPr>
          <w:rFonts w:ascii="Arial" w:hAnsi="Arial" w:cs="Arial"/>
          <w:sz w:val="24"/>
          <w:szCs w:val="24"/>
          <w:lang w:eastAsia="x-none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dnia:</w:t>
      </w:r>
    </w:p>
    <w:p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zakończenia diagnostyki wstępnej albo</w:t>
      </w:r>
    </w:p>
    <w:p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wykonania porady w poradni specjalistycznej, w trakcie której stwierdzono nowotwór złośliwy lub miejscowo złośliwy i</w:t>
      </w:r>
      <w:r w:rsidRPr="003026E3">
        <w:rPr>
          <w:rFonts w:ascii="Arial" w:hAnsi="Arial" w:cs="Arial"/>
          <w:sz w:val="24"/>
          <w:szCs w:val="24"/>
        </w:rPr>
        <w:t> </w:t>
      </w:r>
      <w:r w:rsidRPr="005513AC">
        <w:rPr>
          <w:rFonts w:ascii="Arial" w:hAnsi="Arial" w:cs="Arial"/>
          <w:sz w:val="24"/>
          <w:szCs w:val="24"/>
        </w:rPr>
        <w:t>wystawiono kartę diagnostyki i leczenia onkologicznego</w:t>
      </w:r>
      <w:r w:rsidR="00757EDD" w:rsidRPr="005513AC">
        <w:rPr>
          <w:rFonts w:ascii="Arial" w:hAnsi="Arial" w:cs="Arial"/>
          <w:sz w:val="24"/>
          <w:szCs w:val="24"/>
        </w:rPr>
        <w:t>,</w:t>
      </w:r>
    </w:p>
    <w:p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do dnia wykonania porady początkowej rozpoczynającej pogłębioną diagnostykę onkologiczną nowotworu złośliwego lub miejscowo złośliwego nie może upłynąć więcej niż 7 dni, jeżeli jest ona realizowana u tego samego świadczeniodawcy albo</w:t>
      </w:r>
    </w:p>
    <w:p w:rsidR="00825BF8" w:rsidRPr="00D02478" w:rsidRDefault="00E55F3B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b)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dokonania wpisu na listę oczekujących, do dnia wykonania porady początkowej rozpoczynającej pogłębioną diagnostykę onkologiczną nowotworu złośliwego lub miejscowo złośliwego nie może upłynąć więcej niż 7 dni w przypadku realizacji przez innego świadczeniodawcę pogłębi</w:t>
      </w:r>
      <w:r w:rsidR="0051524B" w:rsidRPr="00D02478">
        <w:rPr>
          <w:rFonts w:ascii="Arial" w:hAnsi="Arial" w:cs="Arial"/>
          <w:sz w:val="24"/>
          <w:szCs w:val="24"/>
        </w:rPr>
        <w:t xml:space="preserve">onej diagnostyki onkologicznej </w:t>
      </w:r>
      <w:r w:rsidR="00825BF8" w:rsidRPr="00D02478">
        <w:rPr>
          <w:rFonts w:ascii="Arial" w:hAnsi="Arial" w:cs="Arial"/>
          <w:sz w:val="24"/>
          <w:szCs w:val="24"/>
        </w:rPr>
        <w:t>dotyczącej innej lokalizacji nowotworu złośliwego niż będąca podstawą realizacji wstępnej diagnostyki onkologicznej, albo</w:t>
      </w:r>
    </w:p>
    <w:p w:rsidR="00825BF8" w:rsidRPr="00D02478" w:rsidRDefault="00E55F3B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c)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 xml:space="preserve">od dnia: </w:t>
      </w:r>
    </w:p>
    <w:p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 xml:space="preserve">dokonania wpisu na listę oczekujących świadczeniobiorcy, który posiada kartę diagnostyki i leczenia onkologicznego wystawioną w oparciu o </w:t>
      </w:r>
      <w:r w:rsidRPr="005513AC">
        <w:rPr>
          <w:rFonts w:ascii="Arial" w:hAnsi="Arial" w:cs="Arial"/>
          <w:sz w:val="24"/>
          <w:szCs w:val="24"/>
        </w:rPr>
        <w:lastRenderedPageBreak/>
        <w:t>stwierdzenie nowotworu złośliwego lub miejscowo złośliwego albo</w:t>
      </w:r>
    </w:p>
    <w:p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wykonania porady w poradni specjalistycznej, w trakcie której stwierdzono nowotwór złośliwy lub miejscowo złośliwy i</w:t>
      </w:r>
      <w:r w:rsidRPr="003026E3">
        <w:rPr>
          <w:rFonts w:ascii="Arial" w:hAnsi="Arial" w:cs="Arial"/>
          <w:sz w:val="24"/>
          <w:szCs w:val="24"/>
        </w:rPr>
        <w:t> </w:t>
      </w:r>
      <w:r w:rsidRPr="005513AC">
        <w:rPr>
          <w:rFonts w:ascii="Arial" w:hAnsi="Arial" w:cs="Arial"/>
          <w:sz w:val="24"/>
          <w:szCs w:val="24"/>
        </w:rPr>
        <w:t>wystawiono kartę diagnostyki i leczenia onkologicznego, w</w:t>
      </w:r>
      <w:r w:rsidRPr="003026E3">
        <w:rPr>
          <w:rFonts w:ascii="Arial" w:hAnsi="Arial" w:cs="Arial"/>
          <w:sz w:val="24"/>
          <w:szCs w:val="24"/>
        </w:rPr>
        <w:t> </w:t>
      </w:r>
      <w:r w:rsidRPr="005513AC">
        <w:rPr>
          <w:rFonts w:ascii="Arial" w:hAnsi="Arial" w:cs="Arial"/>
          <w:sz w:val="24"/>
          <w:szCs w:val="24"/>
        </w:rPr>
        <w:t>przypadku realizacji przez innego świadczeniodawcę pogłębionej diagnostyki onkologicznej</w:t>
      </w:r>
      <w:r w:rsidR="00757EDD" w:rsidRPr="005513AC">
        <w:rPr>
          <w:rFonts w:ascii="Arial" w:hAnsi="Arial" w:cs="Arial"/>
          <w:sz w:val="24"/>
          <w:szCs w:val="24"/>
        </w:rPr>
        <w:t>,</w:t>
      </w:r>
    </w:p>
    <w:p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 xml:space="preserve">do dnia </w:t>
      </w:r>
      <w:r w:rsidR="00DA2DC4" w:rsidRPr="005513AC">
        <w:rPr>
          <w:rFonts w:ascii="Arial" w:hAnsi="Arial" w:cs="Arial"/>
          <w:sz w:val="24"/>
          <w:szCs w:val="24"/>
        </w:rPr>
        <w:t>udzielenia</w:t>
      </w:r>
      <w:r w:rsidR="00DA2DC4" w:rsidRPr="005513AC" w:rsidDel="00DA2DC4">
        <w:rPr>
          <w:rFonts w:ascii="Arial" w:hAnsi="Arial" w:cs="Arial"/>
          <w:sz w:val="24"/>
          <w:szCs w:val="24"/>
        </w:rPr>
        <w:t xml:space="preserve"> </w:t>
      </w:r>
      <w:r w:rsidRPr="005513AC">
        <w:rPr>
          <w:rFonts w:ascii="Arial" w:hAnsi="Arial" w:cs="Arial"/>
          <w:sz w:val="24"/>
          <w:szCs w:val="24"/>
        </w:rPr>
        <w:t>porady początkowej rozpoczynającej pogłębioną diagnostykę onkologiczną nowotworu złośliwego lub miejscowo złośliwego nie może upłynąć więcej niż 7 dni.</w:t>
      </w:r>
    </w:p>
    <w:p w:rsidR="00825BF8" w:rsidRPr="00D02478" w:rsidRDefault="0051524B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przypadku, gdy świadczenia diagnostyki onkologicznej nie zostały zrealizowane w terminach, o których mowa w ust. 11, wynoszących odpowiednio 28, 21, 14 i 7 dni, poziom finansowania diagnostyki onkologicznej ulega skorygowaniu do</w:t>
      </w:r>
      <w:r w:rsidR="009A0F10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poziomu 70% wartości określonej </w:t>
      </w:r>
      <w:r w:rsidRPr="00D02478">
        <w:rPr>
          <w:rFonts w:ascii="Arial" w:hAnsi="Arial" w:cs="Arial"/>
          <w:b/>
          <w:sz w:val="24"/>
          <w:szCs w:val="24"/>
        </w:rPr>
        <w:t>w załączniku nr 5c</w:t>
      </w:r>
      <w:r w:rsidRPr="00D02478">
        <w:rPr>
          <w:rFonts w:ascii="Arial" w:hAnsi="Arial" w:cs="Arial"/>
          <w:sz w:val="24"/>
          <w:szCs w:val="24"/>
        </w:rPr>
        <w:t xml:space="preserve"> do zarządzenia.</w:t>
      </w:r>
    </w:p>
    <w:p w:rsidR="00936F3D" w:rsidRPr="00D02478" w:rsidRDefault="00936F3D" w:rsidP="00150C2D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przypadku, gdy decyzja diagnostyczna </w:t>
      </w:r>
      <w:r w:rsidR="00DA2DC4" w:rsidRPr="00D02478">
        <w:rPr>
          <w:rFonts w:ascii="Arial" w:hAnsi="Arial" w:cs="Arial"/>
          <w:sz w:val="24"/>
          <w:szCs w:val="24"/>
        </w:rPr>
        <w:t xml:space="preserve">dotycząca </w:t>
      </w:r>
      <w:r w:rsidRPr="00D02478">
        <w:rPr>
          <w:rFonts w:ascii="Arial" w:hAnsi="Arial" w:cs="Arial"/>
          <w:sz w:val="24"/>
          <w:szCs w:val="24"/>
        </w:rPr>
        <w:t>pacjenta pierwszorazowego, rozliczanego w ramach skojarzonego zakresu świadczeń</w:t>
      </w:r>
      <w:r w:rsidR="00E226B2" w:rsidRPr="00D02478">
        <w:rPr>
          <w:rFonts w:ascii="Arial" w:hAnsi="Arial" w:cs="Arial"/>
          <w:sz w:val="24"/>
          <w:szCs w:val="24"/>
        </w:rPr>
        <w:t xml:space="preserve"> na rzecz pacjentów pierwszorazowych</w:t>
      </w:r>
      <w:r w:rsidRPr="00D02478">
        <w:rPr>
          <w:rFonts w:ascii="Arial" w:hAnsi="Arial" w:cs="Arial"/>
          <w:sz w:val="24"/>
          <w:szCs w:val="24"/>
        </w:rPr>
        <w:t xml:space="preserve"> określonego </w:t>
      </w:r>
      <w:r w:rsidR="00AD0878" w:rsidRPr="00D02478">
        <w:rPr>
          <w:rFonts w:ascii="Arial" w:hAnsi="Arial" w:cs="Arial"/>
          <w:sz w:val="24"/>
          <w:szCs w:val="24"/>
        </w:rPr>
        <w:t xml:space="preserve">w </w:t>
      </w:r>
      <w:r w:rsidRPr="00D02478">
        <w:rPr>
          <w:rFonts w:ascii="Arial" w:hAnsi="Arial" w:cs="Arial"/>
          <w:b/>
          <w:sz w:val="24"/>
          <w:szCs w:val="24"/>
        </w:rPr>
        <w:t>załączniku nr 1a</w:t>
      </w:r>
      <w:r w:rsidRPr="00D02478">
        <w:rPr>
          <w:rFonts w:ascii="Arial" w:hAnsi="Arial" w:cs="Arial"/>
          <w:sz w:val="24"/>
          <w:szCs w:val="24"/>
        </w:rPr>
        <w:t xml:space="preserve"> do zarządzenia, została </w:t>
      </w:r>
      <w:r w:rsidR="00B15E57" w:rsidRPr="00D02478">
        <w:rPr>
          <w:rFonts w:ascii="Arial" w:hAnsi="Arial" w:cs="Arial"/>
          <w:sz w:val="24"/>
          <w:szCs w:val="24"/>
        </w:rPr>
        <w:t xml:space="preserve">podjęta </w:t>
      </w:r>
      <w:r w:rsidRPr="00D02478">
        <w:rPr>
          <w:rFonts w:ascii="Arial" w:hAnsi="Arial" w:cs="Arial"/>
          <w:sz w:val="24"/>
          <w:szCs w:val="24"/>
        </w:rPr>
        <w:t xml:space="preserve"> w ciągu 42 dni od </w:t>
      </w:r>
      <w:r w:rsidR="00924CB9" w:rsidRPr="00D02478">
        <w:rPr>
          <w:rFonts w:ascii="Arial" w:hAnsi="Arial" w:cs="Arial"/>
          <w:sz w:val="24"/>
          <w:szCs w:val="24"/>
        </w:rPr>
        <w:t xml:space="preserve">dnia udzielenia </w:t>
      </w:r>
      <w:r w:rsidRPr="00D02478">
        <w:rPr>
          <w:rFonts w:ascii="Arial" w:hAnsi="Arial" w:cs="Arial"/>
          <w:sz w:val="24"/>
          <w:szCs w:val="24"/>
        </w:rPr>
        <w:t xml:space="preserve">porady początkowej i spełnione zostały pozostałe warunki, o których mowa </w:t>
      </w:r>
      <w:r w:rsidR="00924CB9" w:rsidRPr="00D02478">
        <w:rPr>
          <w:rFonts w:ascii="Arial" w:hAnsi="Arial" w:cs="Arial"/>
          <w:sz w:val="24"/>
          <w:szCs w:val="24"/>
        </w:rPr>
        <w:t xml:space="preserve">w niniejszym </w:t>
      </w:r>
      <w:r w:rsidRPr="00D02478">
        <w:rPr>
          <w:rFonts w:ascii="Arial" w:hAnsi="Arial" w:cs="Arial"/>
          <w:sz w:val="24"/>
          <w:szCs w:val="24"/>
        </w:rPr>
        <w:t xml:space="preserve">zarządzeniu, wartość rozliczanego świadczenia ulega skorygowaniu </w:t>
      </w:r>
      <w:r w:rsidR="00924CB9" w:rsidRPr="00D02478">
        <w:rPr>
          <w:rFonts w:ascii="Arial" w:hAnsi="Arial" w:cs="Arial"/>
          <w:sz w:val="24"/>
          <w:szCs w:val="24"/>
        </w:rPr>
        <w:t>z zastosowaniem wskaźnika</w:t>
      </w:r>
      <w:r w:rsidRPr="00D02478">
        <w:rPr>
          <w:rFonts w:ascii="Arial" w:hAnsi="Arial" w:cs="Arial"/>
          <w:sz w:val="24"/>
          <w:szCs w:val="24"/>
        </w:rPr>
        <w:t xml:space="preserve"> 1,1.</w:t>
      </w:r>
    </w:p>
    <w:p w:rsidR="00E75923" w:rsidRPr="00D02478" w:rsidRDefault="00E75923" w:rsidP="00150C2D">
      <w:pPr>
        <w:pStyle w:val="Akapitzlist"/>
        <w:numPr>
          <w:ilvl w:val="0"/>
          <w:numId w:val="10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W przypadku udzielania świadczeniobiorcom do ukończenia 3. roku życia świadczeń w poradniach specjalistycznych wskazanych w katalogach:</w:t>
      </w:r>
    </w:p>
    <w:p w:rsidR="00E75923" w:rsidRPr="00D02478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1)</w:t>
      </w:r>
      <w:r w:rsidRPr="00D02478">
        <w:rPr>
          <w:rFonts w:ascii="Arial" w:hAnsi="Arial"/>
          <w:sz w:val="24"/>
          <w:szCs w:val="24"/>
        </w:rPr>
        <w:tab/>
        <w:t>ambulatoryjnych grup świadczeń specjalistycznych, stanowiącym załącznik nr</w:t>
      </w:r>
      <w:r w:rsidR="009A0F10">
        <w:rPr>
          <w:rFonts w:ascii="Arial" w:hAnsi="Arial"/>
          <w:sz w:val="24"/>
          <w:szCs w:val="24"/>
        </w:rPr>
        <w:t> </w:t>
      </w:r>
      <w:r w:rsidRPr="00D02478">
        <w:rPr>
          <w:rFonts w:ascii="Arial" w:hAnsi="Arial"/>
          <w:sz w:val="24"/>
          <w:szCs w:val="24"/>
        </w:rPr>
        <w:t xml:space="preserve">5a do zarządzenia, z wyłączeniem świadczenia oznaczonego kodem W02, </w:t>
      </w:r>
    </w:p>
    <w:p w:rsidR="00E75923" w:rsidRPr="00D02478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2)</w:t>
      </w:r>
      <w:r w:rsidRPr="00D02478">
        <w:rPr>
          <w:rFonts w:ascii="Arial" w:hAnsi="Arial"/>
          <w:sz w:val="24"/>
          <w:szCs w:val="24"/>
        </w:rPr>
        <w:tab/>
        <w:t xml:space="preserve">specjalistycznych świadczeń odrębnych, stanowiącym </w:t>
      </w:r>
      <w:r w:rsidRPr="005513AC">
        <w:rPr>
          <w:rFonts w:ascii="Arial" w:hAnsi="Arial"/>
          <w:b/>
          <w:sz w:val="24"/>
          <w:szCs w:val="24"/>
        </w:rPr>
        <w:t>załącznik nr 5b</w:t>
      </w:r>
      <w:r w:rsidRPr="00D02478">
        <w:rPr>
          <w:rFonts w:ascii="Arial" w:hAnsi="Arial"/>
          <w:sz w:val="24"/>
          <w:szCs w:val="24"/>
        </w:rPr>
        <w:t xml:space="preserve"> do</w:t>
      </w:r>
      <w:r w:rsidR="009A0F10">
        <w:rPr>
          <w:rFonts w:ascii="Arial" w:hAnsi="Arial"/>
          <w:sz w:val="24"/>
          <w:szCs w:val="24"/>
        </w:rPr>
        <w:t> </w:t>
      </w:r>
      <w:r w:rsidRPr="00D02478">
        <w:rPr>
          <w:rFonts w:ascii="Arial" w:hAnsi="Arial"/>
          <w:sz w:val="24"/>
          <w:szCs w:val="24"/>
        </w:rPr>
        <w:t>zarządzenia,</w:t>
      </w:r>
    </w:p>
    <w:p w:rsidR="00E75923" w:rsidRPr="00D02478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3)</w:t>
      </w:r>
      <w:r w:rsidRPr="00D02478">
        <w:rPr>
          <w:rFonts w:ascii="Arial" w:hAnsi="Arial"/>
          <w:sz w:val="24"/>
          <w:szCs w:val="24"/>
        </w:rPr>
        <w:tab/>
        <w:t xml:space="preserve">diagnostycznych pakietów onkologicznych, stanowiącym </w:t>
      </w:r>
      <w:r w:rsidRPr="005513AC">
        <w:rPr>
          <w:rFonts w:ascii="Arial" w:hAnsi="Arial"/>
          <w:b/>
          <w:sz w:val="24"/>
          <w:szCs w:val="24"/>
        </w:rPr>
        <w:t>załącznik nr</w:t>
      </w:r>
      <w:r w:rsidRPr="003026E3">
        <w:rPr>
          <w:rFonts w:ascii="Arial" w:hAnsi="Arial"/>
          <w:b/>
          <w:sz w:val="24"/>
          <w:szCs w:val="24"/>
        </w:rPr>
        <w:t> </w:t>
      </w:r>
      <w:r w:rsidRPr="005513AC">
        <w:rPr>
          <w:rFonts w:ascii="Arial" w:hAnsi="Arial"/>
          <w:b/>
          <w:sz w:val="24"/>
          <w:szCs w:val="24"/>
        </w:rPr>
        <w:t>5c</w:t>
      </w:r>
      <w:r w:rsidRPr="00D02478">
        <w:rPr>
          <w:rFonts w:ascii="Arial" w:hAnsi="Arial"/>
          <w:sz w:val="24"/>
          <w:szCs w:val="24"/>
        </w:rPr>
        <w:t xml:space="preserve"> do</w:t>
      </w:r>
      <w:r w:rsidR="009A0F10">
        <w:rPr>
          <w:rFonts w:ascii="Arial" w:hAnsi="Arial"/>
          <w:sz w:val="24"/>
          <w:szCs w:val="24"/>
        </w:rPr>
        <w:t> </w:t>
      </w:r>
      <w:r w:rsidRPr="00D02478">
        <w:rPr>
          <w:rFonts w:ascii="Arial" w:hAnsi="Arial"/>
          <w:sz w:val="24"/>
          <w:szCs w:val="24"/>
        </w:rPr>
        <w:t xml:space="preserve">zarządzenia </w:t>
      </w:r>
    </w:p>
    <w:p w:rsidR="00E75923" w:rsidRPr="00D02478" w:rsidRDefault="00E75923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- wartość rozliczanego świadczenia ulega skorygowaniu z zastosowaniem współczynnika 1,5.</w:t>
      </w:r>
    </w:p>
    <w:p w:rsidR="00E75923" w:rsidRPr="00D02478" w:rsidRDefault="00E75923" w:rsidP="00150C2D">
      <w:pPr>
        <w:pStyle w:val="Akapitzlist"/>
        <w:numPr>
          <w:ilvl w:val="0"/>
          <w:numId w:val="10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W przypadku udzielania świadczeniobiorcom w wieku od 4. roku życia do ukończenia 18. roku życia świadczeń w poradniach</w:t>
      </w:r>
      <w:r w:rsidR="00676B7D" w:rsidRPr="00D02478">
        <w:rPr>
          <w:rFonts w:ascii="Arial" w:hAnsi="Arial"/>
          <w:sz w:val="24"/>
          <w:szCs w:val="24"/>
        </w:rPr>
        <w:t xml:space="preserve"> specjalistycznych wskazanych w </w:t>
      </w:r>
      <w:r w:rsidRPr="00D02478">
        <w:rPr>
          <w:rFonts w:ascii="Arial" w:hAnsi="Arial"/>
          <w:sz w:val="24"/>
          <w:szCs w:val="24"/>
        </w:rPr>
        <w:t>katalogach:</w:t>
      </w:r>
    </w:p>
    <w:p w:rsidR="00E75923" w:rsidRPr="00D02478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lastRenderedPageBreak/>
        <w:t>1)</w:t>
      </w:r>
      <w:r w:rsidRPr="00D02478">
        <w:rPr>
          <w:rFonts w:ascii="Arial" w:hAnsi="Arial"/>
          <w:sz w:val="24"/>
          <w:szCs w:val="24"/>
        </w:rPr>
        <w:tab/>
        <w:t xml:space="preserve">ambulatoryjnych grup świadczeń specjalistycznych, stanowiącym </w:t>
      </w:r>
      <w:r w:rsidRPr="005513AC">
        <w:rPr>
          <w:rFonts w:ascii="Arial" w:hAnsi="Arial"/>
          <w:b/>
          <w:sz w:val="24"/>
          <w:szCs w:val="24"/>
        </w:rPr>
        <w:t>załącznik nr</w:t>
      </w:r>
      <w:r w:rsidR="00A03C6A" w:rsidRPr="003026E3">
        <w:rPr>
          <w:rFonts w:ascii="Arial" w:hAnsi="Arial"/>
          <w:b/>
          <w:sz w:val="24"/>
          <w:szCs w:val="24"/>
        </w:rPr>
        <w:t> </w:t>
      </w:r>
      <w:r w:rsidRPr="005513AC">
        <w:rPr>
          <w:rFonts w:ascii="Arial" w:hAnsi="Arial"/>
          <w:b/>
          <w:sz w:val="24"/>
          <w:szCs w:val="24"/>
        </w:rPr>
        <w:t>5a do zarządzenia</w:t>
      </w:r>
      <w:r w:rsidRPr="00D02478">
        <w:rPr>
          <w:rFonts w:ascii="Arial" w:hAnsi="Arial"/>
          <w:sz w:val="24"/>
          <w:szCs w:val="24"/>
        </w:rPr>
        <w:t xml:space="preserve">, z wyłączeniem świadczenia oznaczonego kodem W02, </w:t>
      </w:r>
    </w:p>
    <w:p w:rsidR="00E75923" w:rsidRPr="00D02478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2)</w:t>
      </w:r>
      <w:r w:rsidRPr="00D02478">
        <w:rPr>
          <w:rFonts w:ascii="Arial" w:hAnsi="Arial"/>
          <w:sz w:val="24"/>
          <w:szCs w:val="24"/>
        </w:rPr>
        <w:tab/>
        <w:t xml:space="preserve">specjalistycznych świadczeń odrębnych, stanowiącym </w:t>
      </w:r>
      <w:r w:rsidRPr="005513AC">
        <w:rPr>
          <w:rFonts w:ascii="Arial" w:hAnsi="Arial"/>
          <w:b/>
          <w:sz w:val="24"/>
          <w:szCs w:val="24"/>
        </w:rPr>
        <w:t>załącznik nr 5b</w:t>
      </w:r>
      <w:r w:rsidRPr="00D02478">
        <w:rPr>
          <w:rFonts w:ascii="Arial" w:hAnsi="Arial"/>
          <w:sz w:val="24"/>
          <w:szCs w:val="24"/>
        </w:rPr>
        <w:t xml:space="preserve"> do zarządzenia,</w:t>
      </w:r>
    </w:p>
    <w:p w:rsidR="00E75923" w:rsidRPr="00D02478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3)</w:t>
      </w:r>
      <w:r w:rsidRPr="00D02478">
        <w:rPr>
          <w:rFonts w:ascii="Arial" w:hAnsi="Arial"/>
          <w:sz w:val="24"/>
          <w:szCs w:val="24"/>
        </w:rPr>
        <w:tab/>
        <w:t xml:space="preserve">diagnostycznych pakietów onkologicznych, stanowiącym </w:t>
      </w:r>
      <w:r w:rsidRPr="005513AC">
        <w:rPr>
          <w:rFonts w:ascii="Arial" w:hAnsi="Arial"/>
          <w:b/>
          <w:sz w:val="24"/>
          <w:szCs w:val="24"/>
        </w:rPr>
        <w:t>załącznik nr</w:t>
      </w:r>
      <w:r w:rsidRPr="003026E3">
        <w:rPr>
          <w:rFonts w:ascii="Arial" w:hAnsi="Arial"/>
          <w:b/>
          <w:sz w:val="24"/>
          <w:szCs w:val="24"/>
        </w:rPr>
        <w:t> </w:t>
      </w:r>
      <w:r w:rsidRPr="005513AC">
        <w:rPr>
          <w:rFonts w:ascii="Arial" w:hAnsi="Arial"/>
          <w:b/>
          <w:sz w:val="24"/>
          <w:szCs w:val="24"/>
        </w:rPr>
        <w:t>5c</w:t>
      </w:r>
      <w:r w:rsidRPr="00D02478">
        <w:rPr>
          <w:rFonts w:ascii="Arial" w:hAnsi="Arial"/>
          <w:sz w:val="24"/>
          <w:szCs w:val="24"/>
        </w:rPr>
        <w:t xml:space="preserve"> do zarządzenia </w:t>
      </w:r>
    </w:p>
    <w:p w:rsidR="00E75923" w:rsidRPr="00D02478" w:rsidRDefault="00E75923" w:rsidP="005513AC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- wartość rozliczanego świadczenia ulega skorygowaniu z zastosowaniem współczynnika 1,2.</w:t>
      </w:r>
    </w:p>
    <w:p w:rsidR="00E75923" w:rsidRPr="00D02478" w:rsidRDefault="00E75923" w:rsidP="00150C2D">
      <w:pPr>
        <w:pStyle w:val="Akapitzlist"/>
        <w:numPr>
          <w:ilvl w:val="0"/>
          <w:numId w:val="10"/>
        </w:numPr>
        <w:spacing w:line="360" w:lineRule="auto"/>
        <w:ind w:left="0" w:firstLine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W przypadku udzielania świadczeniobiorcom powyżej 18. roku życia świadczeń specjalistycznych pierwszorazowych w zakresach: alergologii, endokrynologii, kardiologii i neurologii wartość rozliczanego świadczenia ulega skorygowaniu z zastosowaniem współczynnika 1,4.</w:t>
      </w:r>
    </w:p>
    <w:p w:rsidR="00922A17" w:rsidRPr="00D02478" w:rsidRDefault="00922A17" w:rsidP="00150C2D">
      <w:pPr>
        <w:pStyle w:val="Akapitzlist"/>
        <w:numPr>
          <w:ilvl w:val="0"/>
          <w:numId w:val="10"/>
        </w:numPr>
        <w:spacing w:line="360" w:lineRule="auto"/>
        <w:ind w:left="0" w:firstLine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W przypadku udzielania świadczeń w zakresach: endokrynologia, endokrynologia dla dzieci, gastroenterologia, gastroenterologia dla dzieci, kardiologia, kardiologia dziecięca, neurochirurgia, neurochirurgia dla dzieci, okulistyka, okulistyka dla dzieci, wartość rozliczanego świadczenia określonego w katalogu: </w:t>
      </w:r>
    </w:p>
    <w:p w:rsidR="00922A17" w:rsidRPr="00D02478" w:rsidRDefault="00922A17" w:rsidP="005B784E">
      <w:pPr>
        <w:pStyle w:val="Akapitzlist"/>
        <w:numPr>
          <w:ilvl w:val="0"/>
          <w:numId w:val="24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ambulatoryjnych grup świadczeń specjalistycznych, stanowiącym </w:t>
      </w:r>
      <w:r w:rsidRPr="005513AC">
        <w:rPr>
          <w:rFonts w:ascii="Arial" w:hAnsi="Arial"/>
          <w:b/>
          <w:sz w:val="24"/>
          <w:szCs w:val="24"/>
        </w:rPr>
        <w:t>załącznik nr</w:t>
      </w:r>
      <w:r w:rsidR="005B784E" w:rsidRPr="003026E3">
        <w:rPr>
          <w:rFonts w:ascii="Arial" w:hAnsi="Arial"/>
          <w:b/>
          <w:sz w:val="24"/>
          <w:szCs w:val="24"/>
        </w:rPr>
        <w:t> </w:t>
      </w:r>
      <w:r w:rsidRPr="005513AC">
        <w:rPr>
          <w:rFonts w:ascii="Arial" w:hAnsi="Arial"/>
          <w:b/>
          <w:sz w:val="24"/>
          <w:szCs w:val="24"/>
        </w:rPr>
        <w:t>5a</w:t>
      </w:r>
      <w:r w:rsidRPr="00D02478">
        <w:rPr>
          <w:rFonts w:ascii="Arial" w:hAnsi="Arial"/>
          <w:sz w:val="24"/>
          <w:szCs w:val="24"/>
        </w:rPr>
        <w:t xml:space="preserve"> do zarządzenia, z wyłączeniem świadczenia oznaczonego kodem W02,</w:t>
      </w:r>
    </w:p>
    <w:p w:rsidR="00922A17" w:rsidRPr="00D02478" w:rsidRDefault="00922A17" w:rsidP="005B784E">
      <w:pPr>
        <w:pStyle w:val="Akapitzlist"/>
        <w:numPr>
          <w:ilvl w:val="0"/>
          <w:numId w:val="24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specjalistycznych świadczeń odrębnych, stanowiącym </w:t>
      </w:r>
      <w:r w:rsidRPr="005513AC">
        <w:rPr>
          <w:rFonts w:ascii="Arial" w:hAnsi="Arial"/>
          <w:b/>
          <w:sz w:val="24"/>
          <w:szCs w:val="24"/>
        </w:rPr>
        <w:t>załącznik nr 5b</w:t>
      </w:r>
      <w:r w:rsidRPr="00D02478">
        <w:rPr>
          <w:rFonts w:ascii="Arial" w:hAnsi="Arial"/>
          <w:sz w:val="24"/>
          <w:szCs w:val="24"/>
        </w:rPr>
        <w:t xml:space="preserve"> do zarządzenia</w:t>
      </w:r>
    </w:p>
    <w:p w:rsidR="00922A17" w:rsidRPr="00D02478" w:rsidRDefault="00922A17" w:rsidP="005513AC">
      <w:pPr>
        <w:spacing w:line="360" w:lineRule="auto"/>
        <w:ind w:left="709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- ulega skorygowaniu z zastosowaniem współczynnika 1,2, pod warunkiem spełnienia jednocześnie następujących warunków:</w:t>
      </w:r>
    </w:p>
    <w:p w:rsidR="00922A17" w:rsidRPr="00D02478" w:rsidRDefault="00922A17" w:rsidP="005513AC">
      <w:pPr>
        <w:pStyle w:val="Akapitzlist"/>
        <w:numPr>
          <w:ilvl w:val="0"/>
          <w:numId w:val="25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średni czas oczekiwania na udzielenie świadczenia w kategorii medycznej „przypadek stabilny” z danego okresu sprawozdawczego, mierzony na ostatni dzień okresu sprawozdawczego, uległ skróceniu o n</w:t>
      </w:r>
      <w:r w:rsidR="00676B7D" w:rsidRPr="00D02478">
        <w:rPr>
          <w:rFonts w:ascii="Arial" w:hAnsi="Arial"/>
          <w:sz w:val="24"/>
          <w:szCs w:val="24"/>
        </w:rPr>
        <w:t>ie mniej niż 20%, w </w:t>
      </w:r>
      <w:r w:rsidRPr="00D02478">
        <w:rPr>
          <w:rFonts w:ascii="Arial" w:hAnsi="Arial"/>
          <w:sz w:val="24"/>
          <w:szCs w:val="24"/>
        </w:rPr>
        <w:t>stosunku do średniego czasu oczekiwania z okresu sprawozdawczego poprzedzającego bezpośrednio dany okres sprawozdawczy, mierzonego na ostatni dzień okresu sprawozdawczego;</w:t>
      </w:r>
    </w:p>
    <w:p w:rsidR="00922A17" w:rsidRPr="000F2CA5" w:rsidRDefault="00922A17" w:rsidP="005B784E">
      <w:pPr>
        <w:pStyle w:val="Akapitzlist"/>
        <w:numPr>
          <w:ilvl w:val="0"/>
          <w:numId w:val="25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liczba osób skreślonych z listy oczekujących z powodu wykonania świadczenia w danym okresie sprawozdawczym jest większa niż liczba osób </w:t>
      </w:r>
      <w:r w:rsidRPr="00D02478">
        <w:rPr>
          <w:rFonts w:ascii="Arial" w:hAnsi="Arial"/>
          <w:sz w:val="24"/>
          <w:szCs w:val="24"/>
        </w:rPr>
        <w:lastRenderedPageBreak/>
        <w:t xml:space="preserve">skreślonych z listy oczekujących z powodu wykonania świadczenia w okresie sprawozdawczym bezpośrednio poprzedzającym dany okres </w:t>
      </w:r>
      <w:r w:rsidRPr="000F2CA5">
        <w:rPr>
          <w:rFonts w:ascii="Arial" w:hAnsi="Arial"/>
          <w:sz w:val="24"/>
          <w:szCs w:val="24"/>
        </w:rPr>
        <w:t>sprawozdawczy.</w:t>
      </w:r>
    </w:p>
    <w:p w:rsidR="006072CC" w:rsidRPr="000F2CA5" w:rsidRDefault="006072CC" w:rsidP="005C5F9F">
      <w:pPr>
        <w:pStyle w:val="Akapitzlist"/>
        <w:numPr>
          <w:ilvl w:val="0"/>
          <w:numId w:val="10"/>
        </w:numPr>
        <w:spacing w:line="360" w:lineRule="auto"/>
        <w:ind w:left="0" w:firstLine="425"/>
        <w:jc w:val="both"/>
        <w:rPr>
          <w:rFonts w:ascii="Arial" w:hAnsi="Arial"/>
          <w:sz w:val="24"/>
          <w:szCs w:val="24"/>
        </w:rPr>
      </w:pPr>
      <w:r w:rsidRPr="000F2CA5">
        <w:rPr>
          <w:rFonts w:ascii="Arial" w:hAnsi="Arial"/>
          <w:sz w:val="24"/>
          <w:szCs w:val="24"/>
        </w:rPr>
        <w:t>Przepis ust. 17 stosuje się do świadczeń udzielanych poza systemem podstawowego szpitalnego zabezpieczenia świadczeń opieki zdrowotnej</w:t>
      </w:r>
      <w:r w:rsidR="005C5F9F" w:rsidRPr="000F2CA5">
        <w:rPr>
          <w:rFonts w:ascii="Arial" w:hAnsi="Arial"/>
          <w:sz w:val="24"/>
          <w:szCs w:val="24"/>
        </w:rPr>
        <w:t>.</w:t>
      </w:r>
    </w:p>
    <w:p w:rsidR="00936F3D" w:rsidRPr="00D02478" w:rsidRDefault="004909FA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2CA5">
        <w:rPr>
          <w:rFonts w:ascii="Arial" w:hAnsi="Arial" w:cs="Arial"/>
          <w:b/>
          <w:sz w:val="24"/>
          <w:szCs w:val="24"/>
        </w:rPr>
        <w:t>§ 1</w:t>
      </w:r>
      <w:r w:rsidR="00F73DD1" w:rsidRPr="000F2CA5">
        <w:rPr>
          <w:rFonts w:ascii="Arial" w:hAnsi="Arial" w:cs="Arial"/>
          <w:b/>
          <w:sz w:val="24"/>
          <w:szCs w:val="24"/>
        </w:rPr>
        <w:t>3</w:t>
      </w:r>
      <w:r w:rsidR="009E1F13" w:rsidRPr="000F2CA5">
        <w:rPr>
          <w:rFonts w:ascii="Arial" w:hAnsi="Arial" w:cs="Arial"/>
          <w:b/>
          <w:sz w:val="24"/>
          <w:szCs w:val="24"/>
        </w:rPr>
        <w:t xml:space="preserve">. </w:t>
      </w:r>
      <w:r w:rsidR="00936F3D" w:rsidRPr="000F2CA5">
        <w:rPr>
          <w:rFonts w:ascii="Arial" w:hAnsi="Arial" w:cs="Arial"/>
          <w:sz w:val="24"/>
          <w:szCs w:val="24"/>
        </w:rPr>
        <w:t>1. Udzielenie świadczenia jest potwierdzane przez dokonanie wpisu</w:t>
      </w:r>
      <w:r w:rsidR="00936F3D" w:rsidRPr="00D02478">
        <w:rPr>
          <w:rFonts w:ascii="Arial" w:hAnsi="Arial" w:cs="Arial"/>
          <w:sz w:val="24"/>
          <w:szCs w:val="24"/>
        </w:rPr>
        <w:t xml:space="preserve"> w dokumentacji świadczeniobiorcy, zgodnie z odrębnymi przepisami. </w:t>
      </w:r>
    </w:p>
    <w:p w:rsidR="00936F3D" w:rsidRPr="00D02478" w:rsidRDefault="00936F3D" w:rsidP="00150C2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Udzielenie specjalistycznego świadczenia zabiegowego jest potwierdzane przez dokonanie opisu zrealizowanej procedury w dokumentacji medycznej świadczeniobiorcy lub w księdze zabiegów, zgodnie z odrębnymi przepisami. </w:t>
      </w:r>
    </w:p>
    <w:p w:rsidR="004909FA" w:rsidRPr="00D02478" w:rsidRDefault="00936F3D" w:rsidP="004536C7">
      <w:pPr>
        <w:widowControl/>
        <w:tabs>
          <w:tab w:val="num" w:pos="4060"/>
        </w:tabs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F73DD1" w:rsidRPr="00D02478">
        <w:rPr>
          <w:rFonts w:ascii="Arial" w:hAnsi="Arial" w:cs="Arial"/>
          <w:b/>
          <w:sz w:val="24"/>
          <w:szCs w:val="24"/>
        </w:rPr>
        <w:t>4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</w:t>
      </w:r>
      <w:r w:rsidR="004909FA" w:rsidRPr="00D02478">
        <w:rPr>
          <w:rFonts w:ascii="Arial" w:hAnsi="Arial" w:cs="Arial"/>
          <w:sz w:val="24"/>
          <w:szCs w:val="24"/>
        </w:rPr>
        <w:t>W przypadku udzielania świadczeń w zakresie neonatologii, wykonywanych w poradni neonatologicznej, rozliczanie następuje do ukończenia przez dziecko 12. miesiąca życia, z wyjątkiem rozpoznań ICD-10</w:t>
      </w:r>
      <w:r w:rsidR="009E1F13" w:rsidRPr="00D02478">
        <w:rPr>
          <w:rFonts w:ascii="Arial" w:hAnsi="Arial" w:cs="Arial"/>
          <w:sz w:val="24"/>
          <w:szCs w:val="24"/>
        </w:rPr>
        <w:t>,</w:t>
      </w:r>
      <w:r w:rsidR="004909FA" w:rsidRPr="00D02478">
        <w:rPr>
          <w:rFonts w:ascii="Arial" w:hAnsi="Arial" w:cs="Arial"/>
          <w:sz w:val="24"/>
          <w:szCs w:val="24"/>
        </w:rPr>
        <w:t xml:space="preserve"> takich jak: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H35.1 Retinopatia wcześniaków;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P05 Opóźniony wzrost płodu i niedożywienie płodu;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P07.2 Skrajne wcześniactwo;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P07.3 Inne przypadki wcześniactwa wraz z chorobami towarzyszącymi;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P21 Zamartwica urodzeniowa;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P22 Zespół zaburzeń oddychania noworodka;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P27.1 Dysplazja oskrzelowo-płucna rozpoczynająca się w okresie okołoporodowym;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P52 Śródczaszkowy nieurazowy krwotok u płodu i noworodka;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P77 Martwicze zapalenie jelit płodu i noworodka;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P78.0 Okołoporodowa perforacja jelit;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P91 Inne zaburzenia mózgowe noworodka;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Q25.0 Drożny przewód tętniczy;</w:t>
      </w:r>
    </w:p>
    <w:p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Q89.7 Mnogie wrodzone wady rozwojowe niesklasyfikowane gdzie indziej </w:t>
      </w:r>
    </w:p>
    <w:p w:rsidR="004909FA" w:rsidRPr="00D02478" w:rsidRDefault="00F9401E" w:rsidP="00296257">
      <w:pPr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–</w:t>
      </w:r>
      <w:r w:rsidR="004909FA" w:rsidRPr="00D02478">
        <w:rPr>
          <w:rFonts w:ascii="Arial" w:hAnsi="Arial" w:cs="Arial"/>
          <w:sz w:val="24"/>
          <w:szCs w:val="24"/>
        </w:rPr>
        <w:t xml:space="preserve"> w odniesieniu do których możliwe jest rozliczenie tych świadczeń do ukończenia przez dziecko 3. roku życia.</w:t>
      </w:r>
    </w:p>
    <w:p w:rsidR="00936F3D" w:rsidRPr="00D02478" w:rsidRDefault="00936F3D" w:rsidP="00150C2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rozliczaniu świadczeń w rodzaju ambulatoryjna opieka specjalistyczna, w</w:t>
      </w:r>
      <w:r w:rsidR="009E1F13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poradniach specjalistycznych w danym zakresie</w:t>
      </w:r>
      <w:r w:rsidR="00C63B49" w:rsidRPr="00D02478">
        <w:rPr>
          <w:rFonts w:ascii="Arial" w:hAnsi="Arial" w:cs="Arial"/>
          <w:sz w:val="24"/>
          <w:szCs w:val="24"/>
        </w:rPr>
        <w:t xml:space="preserve">, </w:t>
      </w:r>
      <w:r w:rsidRPr="00D02478">
        <w:rPr>
          <w:rFonts w:ascii="Arial" w:hAnsi="Arial" w:cs="Arial"/>
          <w:sz w:val="24"/>
          <w:szCs w:val="24"/>
        </w:rPr>
        <w:t xml:space="preserve">nie dopuszcza się możliwości </w:t>
      </w:r>
      <w:r w:rsidRPr="00D02478">
        <w:rPr>
          <w:rFonts w:ascii="Arial" w:hAnsi="Arial" w:cs="Arial"/>
          <w:sz w:val="24"/>
          <w:szCs w:val="24"/>
        </w:rPr>
        <w:lastRenderedPageBreak/>
        <w:t xml:space="preserve">łącznego rozliczania świadczeń lub porad ani ich wielokrotności, wykonywanych w tym samym dniu, u tego samego świadczeniobiorcy, chyba że postanowienia </w:t>
      </w:r>
      <w:r w:rsidRPr="00D02478">
        <w:rPr>
          <w:rFonts w:ascii="Arial" w:hAnsi="Arial" w:cs="Arial"/>
          <w:b/>
          <w:sz w:val="24"/>
          <w:szCs w:val="24"/>
        </w:rPr>
        <w:t>załącznika nr</w:t>
      </w:r>
      <w:r w:rsidR="008E6C97" w:rsidRPr="00D02478">
        <w:rPr>
          <w:rFonts w:ascii="Arial" w:hAnsi="Arial" w:cs="Arial"/>
          <w:b/>
          <w:sz w:val="24"/>
          <w:szCs w:val="24"/>
        </w:rPr>
        <w:t> </w:t>
      </w:r>
      <w:r w:rsidRPr="00D02478">
        <w:rPr>
          <w:rFonts w:ascii="Arial" w:hAnsi="Arial" w:cs="Arial"/>
          <w:b/>
          <w:sz w:val="24"/>
          <w:szCs w:val="24"/>
        </w:rPr>
        <w:t>5b</w:t>
      </w:r>
      <w:r w:rsidR="009520CF"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do zarządzenia stanowią inaczej.</w:t>
      </w:r>
    </w:p>
    <w:p w:rsidR="00692924" w:rsidRPr="00D02478" w:rsidRDefault="00200C6B" w:rsidP="00150C2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Fundusz </w:t>
      </w:r>
      <w:r w:rsidR="000323DD" w:rsidRPr="00D02478">
        <w:rPr>
          <w:rFonts w:ascii="Arial" w:hAnsi="Arial" w:cs="Arial"/>
          <w:sz w:val="24"/>
          <w:szCs w:val="24"/>
        </w:rPr>
        <w:t xml:space="preserve">nie finansuje świadczeń zrealizowanych </w:t>
      </w:r>
      <w:r w:rsidRPr="00D02478">
        <w:rPr>
          <w:rFonts w:ascii="Arial" w:hAnsi="Arial" w:cs="Arial"/>
          <w:sz w:val="24"/>
          <w:szCs w:val="24"/>
        </w:rPr>
        <w:t xml:space="preserve">w </w:t>
      </w:r>
      <w:r w:rsidR="00692924" w:rsidRPr="00D02478">
        <w:rPr>
          <w:rFonts w:ascii="Arial" w:hAnsi="Arial" w:cs="Arial"/>
          <w:sz w:val="24"/>
          <w:szCs w:val="24"/>
        </w:rPr>
        <w:t>zakres</w:t>
      </w:r>
      <w:r w:rsidRPr="00D02478">
        <w:rPr>
          <w:rFonts w:ascii="Arial" w:hAnsi="Arial" w:cs="Arial"/>
          <w:sz w:val="24"/>
          <w:szCs w:val="24"/>
        </w:rPr>
        <w:t>ach</w:t>
      </w:r>
      <w:r w:rsidR="00444105" w:rsidRPr="00D02478">
        <w:rPr>
          <w:rFonts w:ascii="Arial" w:hAnsi="Arial" w:cs="Arial"/>
          <w:sz w:val="24"/>
          <w:szCs w:val="24"/>
        </w:rPr>
        <w:t>:</w:t>
      </w:r>
      <w:r w:rsidR="00692924" w:rsidRPr="00D02478">
        <w:rPr>
          <w:rFonts w:ascii="Arial" w:hAnsi="Arial" w:cs="Arial"/>
          <w:sz w:val="24"/>
          <w:szCs w:val="24"/>
        </w:rPr>
        <w:t xml:space="preserve"> </w:t>
      </w:r>
      <w:r w:rsidR="00315D4B" w:rsidRPr="00D02478">
        <w:rPr>
          <w:rFonts w:ascii="Arial" w:hAnsi="Arial" w:cs="Arial"/>
          <w:sz w:val="24"/>
          <w:szCs w:val="24"/>
        </w:rPr>
        <w:t>świadczenia w </w:t>
      </w:r>
      <w:r w:rsidR="007760FD" w:rsidRPr="00D02478">
        <w:rPr>
          <w:rFonts w:ascii="Arial" w:hAnsi="Arial" w:cs="Arial"/>
          <w:sz w:val="24"/>
          <w:szCs w:val="24"/>
        </w:rPr>
        <w:t xml:space="preserve">zakresie chorób wewnętrznych lub świadczenia w zakresie pediatrii, </w:t>
      </w:r>
      <w:r w:rsidR="00911ADF" w:rsidRPr="00D02478">
        <w:rPr>
          <w:rFonts w:ascii="Arial" w:hAnsi="Arial" w:cs="Arial"/>
          <w:sz w:val="24"/>
          <w:szCs w:val="24"/>
        </w:rPr>
        <w:t xml:space="preserve">jeżeli w okresie </w:t>
      </w:r>
      <w:r w:rsidRPr="00D02478">
        <w:rPr>
          <w:rFonts w:ascii="Arial" w:hAnsi="Arial" w:cs="Arial"/>
          <w:sz w:val="24"/>
          <w:szCs w:val="24"/>
        </w:rPr>
        <w:t xml:space="preserve">realizacji </w:t>
      </w:r>
      <w:r w:rsidR="007760FD" w:rsidRPr="00D02478">
        <w:rPr>
          <w:rFonts w:ascii="Arial" w:hAnsi="Arial" w:cs="Arial"/>
          <w:sz w:val="24"/>
          <w:szCs w:val="24"/>
        </w:rPr>
        <w:t xml:space="preserve">kontrolnej pohospitalizacyjnej opieki </w:t>
      </w:r>
      <w:r w:rsidRPr="00D02478">
        <w:rPr>
          <w:rFonts w:ascii="Arial" w:hAnsi="Arial" w:cs="Arial"/>
          <w:sz w:val="24"/>
          <w:szCs w:val="24"/>
        </w:rPr>
        <w:t>na</w:t>
      </w:r>
      <w:r w:rsidR="00C66A85" w:rsidRPr="00D02478">
        <w:rPr>
          <w:rFonts w:ascii="Arial" w:hAnsi="Arial" w:cs="Arial"/>
          <w:sz w:val="24"/>
          <w:szCs w:val="24"/>
        </w:rPr>
        <w:t>d</w:t>
      </w:r>
      <w:r w:rsidRPr="00D02478">
        <w:rPr>
          <w:rFonts w:ascii="Arial" w:hAnsi="Arial" w:cs="Arial"/>
          <w:sz w:val="24"/>
          <w:szCs w:val="24"/>
        </w:rPr>
        <w:t xml:space="preserve"> świadcz</w:t>
      </w:r>
      <w:r w:rsidR="00C66A85" w:rsidRPr="00D02478">
        <w:rPr>
          <w:rFonts w:ascii="Arial" w:hAnsi="Arial" w:cs="Arial"/>
          <w:sz w:val="24"/>
          <w:szCs w:val="24"/>
        </w:rPr>
        <w:t>e</w:t>
      </w:r>
      <w:r w:rsidRPr="00D02478">
        <w:rPr>
          <w:rFonts w:ascii="Arial" w:hAnsi="Arial" w:cs="Arial"/>
          <w:sz w:val="24"/>
          <w:szCs w:val="24"/>
        </w:rPr>
        <w:t>niobiorc</w:t>
      </w:r>
      <w:r w:rsidR="00C66A85" w:rsidRPr="00D02478">
        <w:rPr>
          <w:rFonts w:ascii="Arial" w:hAnsi="Arial" w:cs="Arial"/>
          <w:sz w:val="24"/>
          <w:szCs w:val="24"/>
        </w:rPr>
        <w:t>ą</w:t>
      </w:r>
      <w:r w:rsidRPr="00D02478">
        <w:rPr>
          <w:rFonts w:ascii="Arial" w:hAnsi="Arial" w:cs="Arial"/>
          <w:sz w:val="24"/>
          <w:szCs w:val="24"/>
        </w:rPr>
        <w:t xml:space="preserve">, </w:t>
      </w:r>
      <w:r w:rsidR="00C66A85" w:rsidRPr="00D02478">
        <w:rPr>
          <w:rFonts w:ascii="Arial" w:hAnsi="Arial" w:cs="Arial"/>
          <w:sz w:val="24"/>
          <w:szCs w:val="24"/>
        </w:rPr>
        <w:t xml:space="preserve">zostały </w:t>
      </w:r>
      <w:r w:rsidR="00AB6826" w:rsidRPr="00D02478">
        <w:rPr>
          <w:rFonts w:ascii="Arial" w:hAnsi="Arial" w:cs="Arial"/>
          <w:sz w:val="24"/>
          <w:szCs w:val="24"/>
        </w:rPr>
        <w:t xml:space="preserve">wykonane na jego rzecz, </w:t>
      </w:r>
      <w:r w:rsidR="0019284D" w:rsidRPr="00D02478">
        <w:rPr>
          <w:rFonts w:ascii="Arial" w:hAnsi="Arial" w:cs="Arial"/>
          <w:sz w:val="24"/>
          <w:szCs w:val="24"/>
        </w:rPr>
        <w:t>świadczenia</w:t>
      </w:r>
      <w:r w:rsidR="00692924" w:rsidRPr="00D02478">
        <w:rPr>
          <w:rFonts w:ascii="Arial" w:hAnsi="Arial" w:cs="Arial"/>
          <w:sz w:val="24"/>
          <w:szCs w:val="24"/>
        </w:rPr>
        <w:t xml:space="preserve"> w </w:t>
      </w:r>
      <w:r w:rsidR="00465EFE" w:rsidRPr="00D02478">
        <w:rPr>
          <w:rFonts w:ascii="Arial" w:hAnsi="Arial" w:cs="Arial"/>
          <w:sz w:val="24"/>
          <w:szCs w:val="24"/>
        </w:rPr>
        <w:t>innych</w:t>
      </w:r>
      <w:r w:rsidR="00C66A85" w:rsidRPr="00D02478">
        <w:rPr>
          <w:rFonts w:ascii="Arial" w:hAnsi="Arial" w:cs="Arial"/>
          <w:sz w:val="24"/>
          <w:szCs w:val="24"/>
        </w:rPr>
        <w:t xml:space="preserve"> </w:t>
      </w:r>
      <w:r w:rsidR="00911ADF" w:rsidRPr="00D02478">
        <w:rPr>
          <w:rFonts w:ascii="Arial" w:hAnsi="Arial" w:cs="Arial"/>
          <w:sz w:val="24"/>
          <w:szCs w:val="24"/>
        </w:rPr>
        <w:t xml:space="preserve">zakresach </w:t>
      </w:r>
      <w:r w:rsidR="00AB6826" w:rsidRPr="00D02478">
        <w:rPr>
          <w:rFonts w:ascii="Arial" w:hAnsi="Arial" w:cs="Arial"/>
          <w:sz w:val="24"/>
          <w:szCs w:val="24"/>
        </w:rPr>
        <w:t>AOS</w:t>
      </w:r>
      <w:r w:rsidR="00C66A85" w:rsidRPr="00D02478">
        <w:rPr>
          <w:rFonts w:ascii="Arial" w:hAnsi="Arial" w:cs="Arial"/>
          <w:sz w:val="24"/>
          <w:szCs w:val="24"/>
        </w:rPr>
        <w:t xml:space="preserve">, </w:t>
      </w:r>
      <w:r w:rsidR="00444105" w:rsidRPr="00D02478">
        <w:rPr>
          <w:rFonts w:ascii="Arial" w:hAnsi="Arial" w:cs="Arial"/>
          <w:sz w:val="24"/>
          <w:szCs w:val="24"/>
        </w:rPr>
        <w:t>z przyczyn będących podstawą objęcia opieką w ramach świadczeń chorób wewnętrznych lub pediatri</w:t>
      </w:r>
      <w:r w:rsidR="00AB6826" w:rsidRPr="00D02478">
        <w:rPr>
          <w:rFonts w:ascii="Arial" w:hAnsi="Arial" w:cs="Arial"/>
          <w:sz w:val="24"/>
          <w:szCs w:val="24"/>
        </w:rPr>
        <w:t>i</w:t>
      </w:r>
      <w:r w:rsidR="00444105" w:rsidRPr="00D02478">
        <w:rPr>
          <w:rFonts w:ascii="Arial" w:hAnsi="Arial" w:cs="Arial"/>
          <w:sz w:val="24"/>
          <w:szCs w:val="24"/>
        </w:rPr>
        <w:t>.</w:t>
      </w:r>
    </w:p>
    <w:p w:rsidR="00002F89" w:rsidRPr="00D02478" w:rsidRDefault="00002F89" w:rsidP="00150C2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Przepisy ust. 3 stosuje się także w odniesieniu do świadczeń KAOS</w:t>
      </w:r>
      <w:r w:rsidR="00FA3605" w:rsidRPr="00D02478">
        <w:rPr>
          <w:rFonts w:ascii="Arial" w:hAnsi="Arial" w:cs="Arial"/>
          <w:sz w:val="24"/>
          <w:szCs w:val="24"/>
        </w:rPr>
        <w:t>.</w:t>
      </w:r>
    </w:p>
    <w:p w:rsidR="00936F3D" w:rsidRPr="00D02478" w:rsidRDefault="00667FF6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5</w:t>
      </w:r>
      <w:r w:rsidR="004909FA" w:rsidRPr="00D02478">
        <w:rPr>
          <w:rFonts w:ascii="Arial" w:hAnsi="Arial" w:cs="Arial"/>
          <w:sz w:val="24"/>
          <w:szCs w:val="24"/>
        </w:rPr>
        <w:t>. P</w:t>
      </w:r>
      <w:r w:rsidR="00936F3D" w:rsidRPr="00D02478">
        <w:rPr>
          <w:rFonts w:ascii="Arial" w:hAnsi="Arial" w:cs="Arial"/>
          <w:sz w:val="24"/>
          <w:szCs w:val="24"/>
        </w:rPr>
        <w:t xml:space="preserve">rzepisu ust. </w:t>
      </w:r>
      <w:r w:rsidR="004909FA" w:rsidRPr="00D02478">
        <w:rPr>
          <w:rFonts w:ascii="Arial" w:hAnsi="Arial" w:cs="Arial"/>
          <w:sz w:val="24"/>
          <w:szCs w:val="24"/>
        </w:rPr>
        <w:t>2</w:t>
      </w:r>
      <w:r w:rsidR="00936F3D" w:rsidRPr="00D02478">
        <w:rPr>
          <w:rFonts w:ascii="Arial" w:hAnsi="Arial" w:cs="Arial"/>
          <w:sz w:val="24"/>
          <w:szCs w:val="24"/>
        </w:rPr>
        <w:t xml:space="preserve"> nie stosuje się do świadczeń w zakresie: </w:t>
      </w:r>
    </w:p>
    <w:p w:rsidR="00936F3D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onkologii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udzielanych w odniesieniu do tego samego świadczeniobiorcy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jednym dniu w poradni onkologicznej oraz w poradni chemioterapii lub 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 radioterapii, pod warunkiem, że świadczenia te nie są rozliczane 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ramach umów w rodzaju: leczenie szpitaln</w:t>
      </w:r>
      <w:r w:rsidR="00315D4B" w:rsidRPr="00D02478">
        <w:rPr>
          <w:rFonts w:ascii="Arial" w:hAnsi="Arial" w:cs="Arial"/>
          <w:sz w:val="24"/>
          <w:szCs w:val="24"/>
        </w:rPr>
        <w:t>e w zakresie programy lekowe, w </w:t>
      </w:r>
      <w:r w:rsidRPr="00D02478">
        <w:rPr>
          <w:rFonts w:ascii="Arial" w:hAnsi="Arial" w:cs="Arial"/>
          <w:sz w:val="24"/>
          <w:szCs w:val="24"/>
        </w:rPr>
        <w:t>zakresie chemioterapii, leczenie szpitalne w zakresach: teleradioterapia, brachyterapia, terapia izotopowa;</w:t>
      </w:r>
    </w:p>
    <w:p w:rsidR="00C672C8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onkologii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udzielanych w odniesieniu do tego samego świadczeniobiorcy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jednym dniu w poradni ginekologii onkologicznej oraz poradni chemioterapii lub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 radioterapii, pod warunkiem, że świadczenia te nie są rozliczane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ramach umów w</w:t>
      </w:r>
      <w:r w:rsidR="009E1F13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rodzaju: leczenie szpitalne w zakresie programy lekowe, w zakresie chemioterapii, leczenie szpitalne w zakresach: teleradioterapia, brachyterapia, terapia izotopowa;</w:t>
      </w:r>
    </w:p>
    <w:p w:rsidR="00936F3D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leczenia AIDS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wykonywanych w jednym dniu, w odniesieniu do tego samego świadczeniobiorcy przez lekarzy specjalistów z różnych dziedzin medycyny, zgodnie z warunkami określonymi w rozporządzeniu AOS, pod warunkiem, że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świadczenia te nie są rozliczane w ramach umów w innych zakresach świadczeń lub innych rodzajach świadczeń.</w:t>
      </w:r>
    </w:p>
    <w:p w:rsidR="00EF4F19" w:rsidRPr="00D02478" w:rsidRDefault="004909FA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8E7386" w:rsidRPr="00D02478">
        <w:rPr>
          <w:rFonts w:ascii="Arial" w:hAnsi="Arial" w:cs="Arial"/>
          <w:b/>
          <w:sz w:val="24"/>
          <w:szCs w:val="24"/>
        </w:rPr>
        <w:t>5</w:t>
      </w:r>
      <w:r w:rsidR="009E1F13" w:rsidRPr="00D02478">
        <w:rPr>
          <w:rFonts w:ascii="Arial" w:hAnsi="Arial" w:cs="Arial"/>
          <w:b/>
          <w:sz w:val="24"/>
          <w:szCs w:val="24"/>
        </w:rPr>
        <w:t xml:space="preserve">. </w:t>
      </w:r>
      <w:r w:rsidR="009E1F13" w:rsidRPr="00D02478">
        <w:rPr>
          <w:rFonts w:ascii="Arial" w:hAnsi="Arial" w:cs="Arial"/>
          <w:sz w:val="24"/>
          <w:szCs w:val="24"/>
        </w:rPr>
        <w:t>1.</w:t>
      </w:r>
      <w:r w:rsidR="009E1F13" w:rsidRPr="00D02478">
        <w:rPr>
          <w:rFonts w:ascii="Arial" w:hAnsi="Arial" w:cs="Arial"/>
          <w:b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Koszty wykonania niezbędnych badań, z wyłączeniem badań wykonanych w</w:t>
      </w:r>
      <w:r w:rsidR="00EF4F19"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sz w:val="24"/>
          <w:szCs w:val="24"/>
        </w:rPr>
        <w:t xml:space="preserve">ramach ASDK, jak również wyrobów medycznych i produktów leczniczych zastosowanych w trakcie udzielania świadczeń we wszystkich zakresach ambulatoryjnej </w:t>
      </w:r>
      <w:r w:rsidR="004A5C91" w:rsidRPr="00D02478">
        <w:rPr>
          <w:rFonts w:ascii="Arial" w:hAnsi="Arial" w:cs="Arial"/>
          <w:sz w:val="24"/>
          <w:szCs w:val="24"/>
        </w:rPr>
        <w:lastRenderedPageBreak/>
        <w:t xml:space="preserve">opieki specjalistycznej, ponosi świadczeniodawca, chyba że z odrębnych przepisów wynika inaczej. </w:t>
      </w:r>
    </w:p>
    <w:p w:rsidR="00BC075F" w:rsidRPr="00D02478" w:rsidRDefault="00EF4F19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4A5C91" w:rsidRPr="00D02478">
        <w:rPr>
          <w:rFonts w:ascii="Arial" w:hAnsi="Arial" w:cs="Arial"/>
          <w:sz w:val="24"/>
          <w:szCs w:val="24"/>
        </w:rPr>
        <w:t xml:space="preserve">Przepisu ust. </w:t>
      </w:r>
      <w:r w:rsidR="008E7386" w:rsidRPr="00D02478">
        <w:rPr>
          <w:rFonts w:ascii="Arial" w:hAnsi="Arial" w:cs="Arial"/>
          <w:sz w:val="24"/>
          <w:szCs w:val="24"/>
        </w:rPr>
        <w:t>1</w:t>
      </w:r>
      <w:r w:rsidR="004A5C91" w:rsidRPr="00D02478">
        <w:rPr>
          <w:rFonts w:ascii="Arial" w:hAnsi="Arial" w:cs="Arial"/>
          <w:sz w:val="24"/>
          <w:szCs w:val="24"/>
        </w:rPr>
        <w:t xml:space="preserve">, w zakresie dotyczącym ASDK, nie stosuje się przy rozliczaniu świadczenia o kodzie 5.05.00.0000079 kwalifikacja do przeszczepienia nerki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4A5C91" w:rsidRPr="00D02478">
        <w:rPr>
          <w:rFonts w:ascii="Arial" w:hAnsi="Arial" w:cs="Arial"/>
          <w:sz w:val="24"/>
          <w:szCs w:val="24"/>
        </w:rPr>
        <w:t xml:space="preserve"> badania wstępne, określonego w </w:t>
      </w:r>
      <w:r w:rsidR="004A5C91" w:rsidRPr="00D02478">
        <w:rPr>
          <w:rFonts w:ascii="Arial" w:hAnsi="Arial" w:cs="Arial"/>
          <w:b/>
          <w:sz w:val="24"/>
          <w:szCs w:val="24"/>
        </w:rPr>
        <w:t xml:space="preserve">załączniku nr 5b </w:t>
      </w:r>
      <w:r w:rsidR="004A5C91" w:rsidRPr="00D02478">
        <w:rPr>
          <w:rFonts w:ascii="Arial" w:hAnsi="Arial" w:cs="Arial"/>
          <w:sz w:val="24"/>
          <w:szCs w:val="24"/>
        </w:rPr>
        <w:t>do zarządzenia. Realizacja</w:t>
      </w:r>
      <w:r w:rsidR="00A8684C" w:rsidRPr="00D02478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świadczenia, o</w:t>
      </w:r>
      <w:r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sz w:val="24"/>
          <w:szCs w:val="24"/>
        </w:rPr>
        <w:t>którym mowa w zd</w:t>
      </w:r>
      <w:r w:rsidR="00A8684C" w:rsidRPr="00D02478">
        <w:rPr>
          <w:rFonts w:ascii="Arial" w:hAnsi="Arial" w:cs="Arial"/>
          <w:sz w:val="24"/>
          <w:szCs w:val="24"/>
        </w:rPr>
        <w:t>aniu</w:t>
      </w:r>
      <w:r w:rsidR="004A5C91" w:rsidRPr="00D02478">
        <w:rPr>
          <w:rFonts w:ascii="Arial" w:hAnsi="Arial" w:cs="Arial"/>
          <w:sz w:val="24"/>
          <w:szCs w:val="24"/>
        </w:rPr>
        <w:t xml:space="preserve"> pierwszym</w:t>
      </w:r>
      <w:r w:rsidR="0053766B" w:rsidRPr="00D02478">
        <w:rPr>
          <w:rFonts w:ascii="Arial" w:hAnsi="Arial" w:cs="Arial"/>
          <w:sz w:val="24"/>
          <w:szCs w:val="24"/>
        </w:rPr>
        <w:t>,</w:t>
      </w:r>
      <w:r w:rsidR="004A5C91" w:rsidRPr="00D02478">
        <w:rPr>
          <w:rFonts w:ascii="Arial" w:hAnsi="Arial" w:cs="Arial"/>
          <w:sz w:val="24"/>
          <w:szCs w:val="24"/>
        </w:rPr>
        <w:t xml:space="preserve"> obejmuje także koszt badań ASDK </w:t>
      </w:r>
      <w:r w:rsidR="00924CB9" w:rsidRPr="00D02478">
        <w:rPr>
          <w:rFonts w:ascii="Arial" w:hAnsi="Arial" w:cs="Arial"/>
          <w:sz w:val="24"/>
          <w:szCs w:val="24"/>
        </w:rPr>
        <w:t>określonych</w:t>
      </w:r>
      <w:r w:rsidR="00924CB9" w:rsidRPr="00D02478" w:rsidDel="00924CB9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w</w:t>
      </w:r>
      <w:r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b/>
          <w:sz w:val="24"/>
          <w:szCs w:val="24"/>
        </w:rPr>
        <w:t>załączniku nr 1b</w:t>
      </w:r>
      <w:r w:rsidR="004A5C91" w:rsidRPr="00D02478">
        <w:rPr>
          <w:rFonts w:ascii="Arial" w:hAnsi="Arial" w:cs="Arial"/>
          <w:sz w:val="24"/>
          <w:szCs w:val="24"/>
        </w:rPr>
        <w:t xml:space="preserve"> do zarządzenia, jeżeli potrzeba ich wykonania wynika ze stanu klinicznego świadczeniobiorcy.</w:t>
      </w:r>
    </w:p>
    <w:p w:rsidR="004A5C91" w:rsidRPr="00D02478" w:rsidRDefault="00BC075F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</w:t>
      </w:r>
      <w:r w:rsidR="004F2F88" w:rsidRPr="00D02478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Koszty wykonania diagnostyki onkologicznej, rozliczanej w ramach skojarzonego zakresu świadczeń</w:t>
      </w:r>
      <w:r w:rsidR="008E7386" w:rsidRPr="00D02478">
        <w:rPr>
          <w:rFonts w:ascii="Arial" w:hAnsi="Arial" w:cs="Arial"/>
          <w:sz w:val="24"/>
          <w:szCs w:val="24"/>
        </w:rPr>
        <w:t xml:space="preserve"> diagnostyki onkologicznej</w:t>
      </w:r>
      <w:r w:rsidR="0051524B" w:rsidRPr="00D02478">
        <w:rPr>
          <w:rFonts w:ascii="Arial" w:hAnsi="Arial" w:cs="Arial"/>
          <w:sz w:val="24"/>
          <w:szCs w:val="24"/>
        </w:rPr>
        <w:t xml:space="preserve">, </w:t>
      </w:r>
      <w:r w:rsidR="004A5C91" w:rsidRPr="00D02478">
        <w:rPr>
          <w:rFonts w:ascii="Arial" w:hAnsi="Arial" w:cs="Arial"/>
          <w:sz w:val="24"/>
          <w:szCs w:val="24"/>
        </w:rPr>
        <w:t xml:space="preserve">w tym w szczególności obejmującej niezbędne badania spośród </w:t>
      </w:r>
      <w:r w:rsidR="00500AA2" w:rsidRPr="00D02478">
        <w:rPr>
          <w:rFonts w:ascii="Arial" w:hAnsi="Arial" w:cs="Arial"/>
          <w:sz w:val="24"/>
          <w:szCs w:val="24"/>
        </w:rPr>
        <w:t>określonych</w:t>
      </w:r>
      <w:r w:rsidR="00500AA2" w:rsidRPr="00D02478" w:rsidDel="00500AA2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w </w:t>
      </w:r>
      <w:r w:rsidR="004A5C91" w:rsidRPr="00D02478">
        <w:rPr>
          <w:rFonts w:ascii="Arial" w:hAnsi="Arial" w:cs="Arial"/>
          <w:b/>
          <w:sz w:val="24"/>
          <w:szCs w:val="24"/>
        </w:rPr>
        <w:t>załączniku nr 5c</w:t>
      </w:r>
      <w:r w:rsidR="004A5C91" w:rsidRPr="00D02478">
        <w:rPr>
          <w:rFonts w:ascii="Arial" w:hAnsi="Arial" w:cs="Arial"/>
          <w:sz w:val="24"/>
          <w:szCs w:val="24"/>
        </w:rPr>
        <w:t xml:space="preserve"> do zarządzenia, jak również koszty wyrobów medycznych i produktów leczniczych zastosowanych w trakcie jej udzielania, ponosi świadczeniodawca. </w:t>
      </w:r>
    </w:p>
    <w:p w:rsidR="004F2F88" w:rsidRPr="00D02478" w:rsidRDefault="00936F3D" w:rsidP="004F2F88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§ </w:t>
      </w:r>
      <w:r w:rsidR="008E7386" w:rsidRPr="00D02478">
        <w:rPr>
          <w:rFonts w:ascii="Arial" w:hAnsi="Arial" w:cs="Arial"/>
          <w:b/>
          <w:sz w:val="24"/>
          <w:szCs w:val="24"/>
        </w:rPr>
        <w:t>16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ASDK </w:t>
      </w:r>
      <w:r w:rsidR="00F940F7" w:rsidRPr="00D02478">
        <w:rPr>
          <w:rFonts w:ascii="Arial" w:hAnsi="Arial" w:cs="Arial"/>
          <w:sz w:val="24"/>
          <w:szCs w:val="24"/>
        </w:rPr>
        <w:t>rozliczane są, jeżeli badanie wykonane było na podstawie skierowania lekarza ubezpieczenia zdrowotnego, który</w:t>
      </w:r>
      <w:r w:rsidR="004F2F88" w:rsidRPr="00D02478">
        <w:rPr>
          <w:rFonts w:ascii="Arial" w:hAnsi="Arial" w:cs="Arial"/>
          <w:sz w:val="24"/>
          <w:szCs w:val="24"/>
        </w:rPr>
        <w:t>:</w:t>
      </w:r>
    </w:p>
    <w:p w:rsidR="00F3561B" w:rsidRPr="00D02478" w:rsidRDefault="004F2F88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="000D2877">
        <w:rPr>
          <w:rFonts w:ascii="Arial" w:hAnsi="Arial" w:cs="Arial"/>
          <w:sz w:val="24"/>
          <w:szCs w:val="24"/>
        </w:rPr>
        <w:tab/>
      </w:r>
      <w:r w:rsidR="00F940F7" w:rsidRPr="00D02478">
        <w:rPr>
          <w:rFonts w:ascii="Arial" w:hAnsi="Arial" w:cs="Arial"/>
          <w:sz w:val="24"/>
          <w:szCs w:val="24"/>
        </w:rPr>
        <w:t xml:space="preserve">realizuje finansowane przez Fundusz </w:t>
      </w:r>
      <w:r w:rsidR="00315D4B" w:rsidRPr="00D02478">
        <w:rPr>
          <w:rFonts w:ascii="Arial" w:hAnsi="Arial" w:cs="Arial"/>
          <w:sz w:val="24"/>
          <w:szCs w:val="24"/>
        </w:rPr>
        <w:t>świadczenia opieki zdrowotnej w </w:t>
      </w:r>
      <w:r w:rsidR="00F940F7" w:rsidRPr="00D02478">
        <w:rPr>
          <w:rFonts w:ascii="Arial" w:hAnsi="Arial" w:cs="Arial"/>
          <w:sz w:val="24"/>
          <w:szCs w:val="24"/>
        </w:rPr>
        <w:t>rodzaju: ambulatoryj</w:t>
      </w:r>
      <w:r w:rsidR="00F940F7" w:rsidRPr="00D02478">
        <w:rPr>
          <w:rFonts w:ascii="Arial" w:hAnsi="Arial" w:cs="Arial"/>
          <w:bCs/>
          <w:sz w:val="24"/>
          <w:szCs w:val="24"/>
        </w:rPr>
        <w:t>na op</w:t>
      </w:r>
      <w:r w:rsidR="00F940F7" w:rsidRPr="00D02478">
        <w:rPr>
          <w:rFonts w:ascii="Arial" w:hAnsi="Arial" w:cs="Arial"/>
          <w:sz w:val="24"/>
          <w:szCs w:val="24"/>
        </w:rPr>
        <w:t>ieka specjalistyczna</w:t>
      </w:r>
      <w:r w:rsidR="003C1799" w:rsidRPr="00D02478">
        <w:rPr>
          <w:rFonts w:ascii="Arial" w:hAnsi="Arial" w:cs="Arial"/>
          <w:sz w:val="24"/>
          <w:szCs w:val="24"/>
        </w:rPr>
        <w:t xml:space="preserve"> (AOS)</w:t>
      </w:r>
      <w:r w:rsidR="00FA7089" w:rsidRPr="00D02478">
        <w:rPr>
          <w:rFonts w:ascii="Arial" w:hAnsi="Arial" w:cs="Arial"/>
          <w:sz w:val="24"/>
          <w:szCs w:val="24"/>
        </w:rPr>
        <w:t xml:space="preserve"> </w:t>
      </w:r>
      <w:r w:rsidR="00F940F7" w:rsidRPr="00D02478">
        <w:rPr>
          <w:rFonts w:ascii="Arial" w:hAnsi="Arial" w:cs="Arial"/>
          <w:sz w:val="24"/>
          <w:szCs w:val="24"/>
        </w:rPr>
        <w:t>lub rehabilitacja lecznicza</w:t>
      </w:r>
      <w:r w:rsidR="00330ED2">
        <w:rPr>
          <w:rFonts w:ascii="Arial" w:hAnsi="Arial" w:cs="Arial"/>
          <w:sz w:val="24"/>
          <w:szCs w:val="24"/>
        </w:rPr>
        <w:t>,</w:t>
      </w:r>
      <w:r w:rsidR="00F940F7" w:rsidRPr="00D02478">
        <w:rPr>
          <w:rFonts w:ascii="Arial" w:hAnsi="Arial" w:cs="Arial"/>
          <w:sz w:val="24"/>
          <w:szCs w:val="24"/>
        </w:rPr>
        <w:t xml:space="preserve"> lub opieka psychiatryczna i leczenie uzależnień, a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F940F7" w:rsidRPr="00D02478">
        <w:rPr>
          <w:rFonts w:ascii="Arial" w:hAnsi="Arial" w:cs="Arial"/>
          <w:sz w:val="24"/>
          <w:szCs w:val="24"/>
        </w:rPr>
        <w:t>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F940F7" w:rsidRPr="00D02478">
        <w:rPr>
          <w:rFonts w:ascii="Arial" w:hAnsi="Arial" w:cs="Arial"/>
          <w:sz w:val="24"/>
          <w:szCs w:val="24"/>
        </w:rPr>
        <w:t>przypadku badań endoskopowych przewodu pokarmowego</w:t>
      </w:r>
      <w:r w:rsidR="0053766B" w:rsidRPr="00D02478">
        <w:rPr>
          <w:rFonts w:ascii="Arial" w:hAnsi="Arial" w:cs="Arial"/>
          <w:sz w:val="24"/>
          <w:szCs w:val="24"/>
        </w:rPr>
        <w:t>,</w:t>
      </w:r>
      <w:r w:rsidR="00F940F7" w:rsidRPr="00D02478">
        <w:rPr>
          <w:rFonts w:ascii="Arial" w:hAnsi="Arial" w:cs="Arial"/>
          <w:sz w:val="24"/>
          <w:szCs w:val="24"/>
        </w:rPr>
        <w:t xml:space="preserve"> takż</w:t>
      </w:r>
      <w:r w:rsidR="00503B38" w:rsidRPr="00D02478">
        <w:rPr>
          <w:rFonts w:ascii="Arial" w:hAnsi="Arial" w:cs="Arial"/>
          <w:sz w:val="24"/>
          <w:szCs w:val="24"/>
        </w:rPr>
        <w:t>e</w:t>
      </w:r>
      <w:r w:rsidR="00F940F7" w:rsidRPr="00D02478">
        <w:rPr>
          <w:rFonts w:ascii="Arial" w:hAnsi="Arial" w:cs="Arial"/>
          <w:sz w:val="24"/>
          <w:szCs w:val="24"/>
        </w:rPr>
        <w:t xml:space="preserve"> </w:t>
      </w:r>
      <w:r w:rsidR="004D5691" w:rsidRPr="00D02478">
        <w:rPr>
          <w:rFonts w:ascii="Arial" w:hAnsi="Arial" w:cs="Arial"/>
          <w:sz w:val="24"/>
          <w:szCs w:val="24"/>
        </w:rPr>
        <w:t>na podstawie skierowania</w:t>
      </w:r>
      <w:r w:rsidR="00E57C4B" w:rsidRPr="00D02478">
        <w:rPr>
          <w:rFonts w:ascii="Arial" w:hAnsi="Arial" w:cs="Arial"/>
          <w:sz w:val="24"/>
          <w:szCs w:val="24"/>
        </w:rPr>
        <w:t xml:space="preserve"> lekarza</w:t>
      </w:r>
      <w:r w:rsidR="00DC7AD5" w:rsidRPr="00D02478">
        <w:rPr>
          <w:rFonts w:ascii="Arial" w:hAnsi="Arial" w:cs="Arial"/>
          <w:sz w:val="24"/>
          <w:szCs w:val="24"/>
        </w:rPr>
        <w:t xml:space="preserve"> </w:t>
      </w:r>
      <w:r w:rsidR="00676B7D" w:rsidRPr="00D02478">
        <w:rPr>
          <w:rFonts w:ascii="Arial" w:hAnsi="Arial" w:cs="Arial"/>
          <w:sz w:val="24"/>
          <w:szCs w:val="24"/>
        </w:rPr>
        <w:t>który realizuje</w:t>
      </w:r>
      <w:r w:rsidR="00E57C4B" w:rsidRPr="00D02478">
        <w:rPr>
          <w:rFonts w:ascii="Arial" w:hAnsi="Arial" w:cs="Arial"/>
          <w:sz w:val="24"/>
          <w:szCs w:val="24"/>
        </w:rPr>
        <w:t xml:space="preserve"> </w:t>
      </w:r>
      <w:r w:rsidR="00F940F7" w:rsidRPr="00D02478">
        <w:rPr>
          <w:rFonts w:ascii="Arial" w:hAnsi="Arial" w:cs="Arial"/>
          <w:sz w:val="24"/>
          <w:szCs w:val="24"/>
        </w:rPr>
        <w:t xml:space="preserve">finansowane </w:t>
      </w:r>
      <w:r w:rsidR="00503B38" w:rsidRPr="00D02478">
        <w:rPr>
          <w:rFonts w:ascii="Arial" w:hAnsi="Arial" w:cs="Arial"/>
          <w:sz w:val="24"/>
          <w:szCs w:val="24"/>
        </w:rPr>
        <w:t xml:space="preserve">przez </w:t>
      </w:r>
      <w:r w:rsidR="00DC7AD5" w:rsidRPr="00D02478">
        <w:rPr>
          <w:rFonts w:ascii="Arial" w:hAnsi="Arial" w:cs="Arial"/>
          <w:sz w:val="24"/>
          <w:szCs w:val="24"/>
        </w:rPr>
        <w:t xml:space="preserve">Fundusz </w:t>
      </w:r>
      <w:r w:rsidR="00503B38" w:rsidRPr="00D02478">
        <w:rPr>
          <w:rFonts w:ascii="Arial" w:hAnsi="Arial" w:cs="Arial"/>
          <w:sz w:val="24"/>
          <w:szCs w:val="24"/>
        </w:rPr>
        <w:t>świadczenia podstawowej opieki zdrowotnej</w:t>
      </w:r>
      <w:r w:rsidR="0043092D" w:rsidRPr="00D02478">
        <w:rPr>
          <w:rFonts w:ascii="Arial" w:hAnsi="Arial" w:cs="Arial"/>
          <w:sz w:val="24"/>
          <w:szCs w:val="24"/>
        </w:rPr>
        <w:t xml:space="preserve"> lub</w:t>
      </w:r>
    </w:p>
    <w:p w:rsidR="003C1799" w:rsidRPr="00D02478" w:rsidRDefault="003C1799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="000D2877">
        <w:rPr>
          <w:rFonts w:ascii="Arial" w:hAnsi="Arial" w:cs="Arial"/>
          <w:sz w:val="24"/>
          <w:szCs w:val="24"/>
        </w:rPr>
        <w:tab/>
      </w:r>
      <w:r w:rsidRPr="00D02478">
        <w:rPr>
          <w:rFonts w:ascii="Arial" w:hAnsi="Arial" w:cs="Arial"/>
          <w:sz w:val="24"/>
          <w:szCs w:val="24"/>
        </w:rPr>
        <w:t xml:space="preserve">realizuje ambulatoryjne porady specjalistyczne, w ramach umów systemu podstawowego szpitalnego zabezpieczenia świadczeń opieki zdrowotnej (PSZ), w zakres których zostały włączone od dnia rozpoczęcia obowiązywania tych umów świadczenia </w:t>
      </w:r>
      <w:r w:rsidR="003365B0" w:rsidRPr="00D02478">
        <w:rPr>
          <w:rFonts w:ascii="Arial" w:hAnsi="Arial" w:cs="Arial"/>
          <w:sz w:val="24"/>
          <w:szCs w:val="24"/>
        </w:rPr>
        <w:t xml:space="preserve">w rodzaju </w:t>
      </w:r>
      <w:r w:rsidR="00676B7D" w:rsidRPr="00D02478">
        <w:rPr>
          <w:rFonts w:ascii="Arial" w:hAnsi="Arial" w:cs="Arial"/>
          <w:sz w:val="24"/>
          <w:szCs w:val="24"/>
        </w:rPr>
        <w:t>AOS</w:t>
      </w:r>
      <w:r w:rsidR="000D2877">
        <w:rPr>
          <w:rFonts w:ascii="Arial" w:hAnsi="Arial" w:cs="Arial"/>
          <w:sz w:val="24"/>
          <w:szCs w:val="24"/>
        </w:rPr>
        <w:t>,</w:t>
      </w:r>
      <w:r w:rsidR="00676B7D" w:rsidRPr="00D02478">
        <w:rPr>
          <w:rFonts w:ascii="Arial" w:hAnsi="Arial" w:cs="Arial"/>
          <w:sz w:val="24"/>
          <w:szCs w:val="24"/>
        </w:rPr>
        <w:t xml:space="preserve"> lub</w:t>
      </w:r>
    </w:p>
    <w:p w:rsidR="00463529" w:rsidRPr="00D02478" w:rsidRDefault="00463529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3)</w:t>
      </w:r>
      <w:r w:rsidR="000D2877">
        <w:rPr>
          <w:rFonts w:ascii="Arial" w:hAnsi="Arial"/>
          <w:sz w:val="24"/>
          <w:szCs w:val="24"/>
        </w:rPr>
        <w:tab/>
      </w:r>
      <w:r w:rsidRPr="00D02478">
        <w:rPr>
          <w:rFonts w:ascii="Arial" w:hAnsi="Arial"/>
          <w:sz w:val="24"/>
          <w:szCs w:val="24"/>
        </w:rPr>
        <w:t>wydał skierowanie na podstawie przepisów § 12 ust. 10 pkt 1 ogólnych warunków umów.</w:t>
      </w:r>
    </w:p>
    <w:p w:rsidR="00936F3D" w:rsidRPr="00D02478" w:rsidRDefault="00F940F7" w:rsidP="00DA1E77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936F3D" w:rsidRPr="00D02478">
        <w:rPr>
          <w:rFonts w:ascii="Arial" w:hAnsi="Arial" w:cs="Arial"/>
          <w:sz w:val="24"/>
          <w:szCs w:val="24"/>
        </w:rPr>
        <w:t>Przy rozliczeniu ASDK nie dopuszcza się możliwości łącznego rozlicza</w:t>
      </w:r>
      <w:r w:rsidR="00936F3D" w:rsidRPr="00D02478">
        <w:rPr>
          <w:rFonts w:ascii="Arial" w:hAnsi="Arial" w:cs="Arial"/>
          <w:bCs/>
          <w:sz w:val="24"/>
          <w:szCs w:val="24"/>
        </w:rPr>
        <w:t>nia 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936F3D" w:rsidRPr="00D02478">
        <w:rPr>
          <w:rFonts w:ascii="Arial" w:hAnsi="Arial" w:cs="Arial"/>
          <w:sz w:val="24"/>
          <w:szCs w:val="24"/>
        </w:rPr>
        <w:t xml:space="preserve">ramach danego zakresu, określonego w kolumnie 3 </w:t>
      </w:r>
      <w:r w:rsidR="00936F3D" w:rsidRPr="00D02478">
        <w:rPr>
          <w:rFonts w:ascii="Arial" w:hAnsi="Arial" w:cs="Arial"/>
          <w:b/>
          <w:bCs/>
          <w:sz w:val="24"/>
          <w:szCs w:val="24"/>
        </w:rPr>
        <w:t>załącznika nr 1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b/>
          <w:bCs/>
          <w:sz w:val="24"/>
          <w:szCs w:val="24"/>
        </w:rPr>
        <w:t>część b</w:t>
      </w:r>
      <w:r w:rsidR="00936F3D" w:rsidRPr="00D02478">
        <w:rPr>
          <w:rFonts w:ascii="Arial" w:hAnsi="Arial" w:cs="Arial"/>
          <w:sz w:val="24"/>
          <w:szCs w:val="24"/>
        </w:rPr>
        <w:t xml:space="preserve"> do zarządzenia, świadczeń oznaczonych różnym kodem, jak również wielokrotności </w:t>
      </w:r>
      <w:r w:rsidR="00936F3D" w:rsidRPr="00D02478">
        <w:rPr>
          <w:rFonts w:ascii="Arial" w:hAnsi="Arial" w:cs="Arial"/>
          <w:sz w:val="24"/>
          <w:szCs w:val="24"/>
        </w:rPr>
        <w:lastRenderedPageBreak/>
        <w:t>świadczeń oznaczonych tym samym kodem, wykonywanych w jednym dniu u tego samego świadczeniobiorcy.</w:t>
      </w:r>
    </w:p>
    <w:p w:rsidR="00936F3D" w:rsidRPr="00D02478" w:rsidRDefault="00F940F7" w:rsidP="00E35AC5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3. </w:t>
      </w:r>
      <w:r w:rsidR="00936F3D" w:rsidRPr="00D02478">
        <w:rPr>
          <w:rFonts w:ascii="Arial" w:hAnsi="Arial" w:cs="Arial"/>
          <w:sz w:val="24"/>
          <w:szCs w:val="24"/>
        </w:rPr>
        <w:t>Świadczenia ASDK nie mogą być udzielane w celach orzeczniczych, wyłączonych z finansowania ze środków publicznych przez Fundusz, na podstawie art. 16 ust. 1-</w:t>
      </w:r>
      <w:r w:rsidR="00BB08DF" w:rsidRPr="00D02478">
        <w:rPr>
          <w:rFonts w:ascii="Arial" w:hAnsi="Arial" w:cs="Arial"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sz w:val="24"/>
          <w:szCs w:val="24"/>
        </w:rPr>
        <w:t>4 ustawy</w:t>
      </w:r>
      <w:r w:rsidR="0053766B" w:rsidRPr="00D02478">
        <w:rPr>
          <w:rFonts w:ascii="Arial" w:hAnsi="Arial" w:cs="Arial"/>
          <w:sz w:val="24"/>
          <w:szCs w:val="24"/>
        </w:rPr>
        <w:t xml:space="preserve"> o świadczeniach</w:t>
      </w:r>
      <w:r w:rsidR="00936F3D" w:rsidRPr="00D02478">
        <w:rPr>
          <w:rFonts w:ascii="Arial" w:hAnsi="Arial" w:cs="Arial"/>
          <w:sz w:val="24"/>
          <w:szCs w:val="24"/>
        </w:rPr>
        <w:t>.</w:t>
      </w:r>
    </w:p>
    <w:p w:rsidR="00936F3D" w:rsidRPr="00D02478" w:rsidRDefault="00936F3D" w:rsidP="004536C7">
      <w:pPr>
        <w:spacing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</w:t>
      </w:r>
      <w:r w:rsidR="008E7386" w:rsidRPr="00D02478">
        <w:rPr>
          <w:rFonts w:ascii="Arial" w:hAnsi="Arial" w:cs="Arial"/>
          <w:b/>
          <w:bCs/>
          <w:sz w:val="24"/>
          <w:szCs w:val="24"/>
        </w:rPr>
        <w:t>17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. </w:t>
      </w:r>
      <w:r w:rsidRPr="00D02478">
        <w:rPr>
          <w:rFonts w:ascii="Arial" w:hAnsi="Arial" w:cs="Arial"/>
          <w:bCs/>
          <w:sz w:val="24"/>
          <w:szCs w:val="24"/>
        </w:rPr>
        <w:t>1.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Przy wykazywaniu świadczeń do rozliczenia świadczeniodawca obowiązany </w:t>
      </w:r>
      <w:r w:rsidR="0051524B" w:rsidRPr="00D02478">
        <w:rPr>
          <w:rFonts w:ascii="Arial" w:hAnsi="Arial" w:cs="Arial"/>
          <w:sz w:val="24"/>
          <w:szCs w:val="24"/>
        </w:rPr>
        <w:t xml:space="preserve">jest do </w:t>
      </w:r>
      <w:r w:rsidRPr="00D02478">
        <w:rPr>
          <w:rFonts w:ascii="Arial" w:hAnsi="Arial" w:cs="Arial"/>
          <w:sz w:val="24"/>
          <w:szCs w:val="24"/>
        </w:rPr>
        <w:t>przestrzegania następujących zasad:</w:t>
      </w:r>
    </w:p>
    <w:p w:rsidR="00936F3D" w:rsidRPr="00D02478" w:rsidRDefault="00936F3D" w:rsidP="00150C2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sytuacji udzielenia więcej niż jednego świadczenia w czasie wykonywania specjalistycznego świadczenia zabiegowego, do rozliczenia wykazuje się wyłącznie jedną grupę </w:t>
      </w:r>
      <w:r w:rsidR="00B00F33" w:rsidRPr="00D02478">
        <w:rPr>
          <w:rFonts w:ascii="Arial" w:hAnsi="Arial" w:cs="Arial"/>
          <w:sz w:val="24"/>
          <w:szCs w:val="24"/>
        </w:rPr>
        <w:t xml:space="preserve">świadczeń </w:t>
      </w:r>
      <w:r w:rsidRPr="00D02478">
        <w:rPr>
          <w:rFonts w:ascii="Arial" w:hAnsi="Arial" w:cs="Arial"/>
          <w:sz w:val="24"/>
          <w:szCs w:val="24"/>
        </w:rPr>
        <w:t xml:space="preserve">z katalogu stanowiącego </w:t>
      </w:r>
      <w:r w:rsidRPr="00D02478">
        <w:rPr>
          <w:rFonts w:ascii="Arial" w:hAnsi="Arial" w:cs="Arial"/>
          <w:b/>
          <w:sz w:val="24"/>
          <w:szCs w:val="24"/>
        </w:rPr>
        <w:t>załącznik nr 5a</w:t>
      </w:r>
      <w:r w:rsidRPr="00D02478">
        <w:rPr>
          <w:rFonts w:ascii="Arial" w:hAnsi="Arial" w:cs="Arial"/>
          <w:sz w:val="24"/>
          <w:szCs w:val="24"/>
        </w:rPr>
        <w:t xml:space="preserve"> do zarządzenia;</w:t>
      </w:r>
    </w:p>
    <w:p w:rsidR="00936F3D" w:rsidRPr="00D02478" w:rsidRDefault="00936F3D" w:rsidP="00150C2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świadczenia </w:t>
      </w:r>
      <w:r w:rsidR="002B1AF1" w:rsidRPr="00D02478">
        <w:rPr>
          <w:rFonts w:ascii="Arial" w:hAnsi="Arial" w:cs="Arial"/>
          <w:sz w:val="24"/>
          <w:szCs w:val="24"/>
        </w:rPr>
        <w:t xml:space="preserve">określone </w:t>
      </w:r>
      <w:r w:rsidRPr="00D02478">
        <w:rPr>
          <w:rFonts w:ascii="Arial" w:hAnsi="Arial" w:cs="Arial"/>
          <w:sz w:val="24"/>
          <w:szCs w:val="24"/>
        </w:rPr>
        <w:t xml:space="preserve">w </w:t>
      </w:r>
      <w:r w:rsidRPr="00D02478">
        <w:rPr>
          <w:rFonts w:ascii="Arial" w:hAnsi="Arial" w:cs="Arial"/>
          <w:b/>
          <w:sz w:val="24"/>
          <w:szCs w:val="24"/>
        </w:rPr>
        <w:t xml:space="preserve">załączniku nr </w:t>
      </w:r>
      <w:r w:rsidR="00143400" w:rsidRPr="00D02478">
        <w:rPr>
          <w:rFonts w:ascii="Arial" w:hAnsi="Arial" w:cs="Arial"/>
          <w:b/>
          <w:sz w:val="24"/>
          <w:szCs w:val="24"/>
        </w:rPr>
        <w:t xml:space="preserve">1 </w:t>
      </w:r>
      <w:r w:rsidR="002B1AF1" w:rsidRPr="00D02478">
        <w:rPr>
          <w:rFonts w:ascii="Arial" w:hAnsi="Arial" w:cs="Arial"/>
          <w:b/>
          <w:sz w:val="24"/>
          <w:szCs w:val="24"/>
        </w:rPr>
        <w:t xml:space="preserve">w </w:t>
      </w:r>
      <w:r w:rsidR="00143400" w:rsidRPr="00D02478">
        <w:rPr>
          <w:rFonts w:ascii="Arial" w:hAnsi="Arial" w:cs="Arial"/>
          <w:b/>
          <w:sz w:val="24"/>
          <w:szCs w:val="24"/>
        </w:rPr>
        <w:t>częś</w:t>
      </w:r>
      <w:r w:rsidR="002B1AF1" w:rsidRPr="00D02478">
        <w:rPr>
          <w:rFonts w:ascii="Arial" w:hAnsi="Arial" w:cs="Arial"/>
          <w:b/>
          <w:sz w:val="24"/>
          <w:szCs w:val="24"/>
        </w:rPr>
        <w:t>ci</w:t>
      </w:r>
      <w:r w:rsidR="00143400" w:rsidRPr="00D02478">
        <w:rPr>
          <w:rFonts w:ascii="Arial" w:hAnsi="Arial" w:cs="Arial"/>
          <w:b/>
          <w:sz w:val="24"/>
          <w:szCs w:val="24"/>
        </w:rPr>
        <w:t xml:space="preserve"> c</w:t>
      </w:r>
      <w:r w:rsidR="00B10019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do zarządzenia udzielane świadczeniobiorcy objętemu opieką KAOS, w tym: porady specjalistyczne</w:t>
      </w:r>
      <w:r w:rsidR="002E0D7E" w:rsidRPr="00D02478">
        <w:rPr>
          <w:rFonts w:ascii="Arial" w:hAnsi="Arial" w:cs="Arial"/>
          <w:sz w:val="24"/>
          <w:szCs w:val="24"/>
        </w:rPr>
        <w:t xml:space="preserve"> i</w:t>
      </w:r>
      <w:r w:rsidR="00143400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ASDK, nie są rozliczane odrębnie w ramach innych zakresów świadczeń udzielonych temu samemu świadczeniobiorcy, w sytuacji gdy przyczyną ich wykonania jest rozpoznanie będące podstawą udzielania świadczeń KAOS.</w:t>
      </w:r>
    </w:p>
    <w:p w:rsidR="00C672C8" w:rsidRPr="00D02478" w:rsidRDefault="00936F3D" w:rsidP="004536C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Pr="00D02478">
        <w:rPr>
          <w:rFonts w:ascii="Arial" w:hAnsi="Arial" w:cs="Arial"/>
          <w:bCs/>
          <w:sz w:val="24"/>
          <w:szCs w:val="24"/>
        </w:rPr>
        <w:t xml:space="preserve">Warunkiem finansowania świadczeń KAOS jest udzielanie świadczeń zgodnie z postanowieniami określonymi w 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C6536" w:rsidRPr="00D02478">
        <w:rPr>
          <w:rFonts w:ascii="Arial" w:hAnsi="Arial" w:cs="Arial"/>
          <w:b/>
          <w:bCs/>
          <w:sz w:val="24"/>
          <w:szCs w:val="24"/>
        </w:rPr>
        <w:t>1</w:t>
      </w:r>
      <w:r w:rsidR="00143400" w:rsidRPr="00D02478">
        <w:rPr>
          <w:rFonts w:ascii="Arial" w:hAnsi="Arial" w:cs="Arial"/>
          <w:b/>
          <w:bCs/>
          <w:sz w:val="24"/>
          <w:szCs w:val="24"/>
        </w:rPr>
        <w:t xml:space="preserve"> część </w:t>
      </w:r>
      <w:r w:rsidR="00FC6536" w:rsidRPr="00D02478">
        <w:rPr>
          <w:rFonts w:ascii="Arial" w:hAnsi="Arial" w:cs="Arial"/>
          <w:b/>
          <w:bCs/>
          <w:sz w:val="24"/>
          <w:szCs w:val="24"/>
        </w:rPr>
        <w:t>c</w:t>
      </w:r>
      <w:r w:rsidR="00FC6536" w:rsidRPr="00D02478">
        <w:rPr>
          <w:rFonts w:ascii="Arial" w:hAnsi="Arial" w:cs="Arial"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>do zarządzenia, w</w:t>
      </w:r>
      <w:r w:rsidR="00893141" w:rsidRPr="00D02478">
        <w:rPr>
          <w:rFonts w:ascii="Arial" w:hAnsi="Arial" w:cs="Arial"/>
          <w:bCs/>
          <w:sz w:val="24"/>
          <w:szCs w:val="24"/>
        </w:rPr>
        <w:t> </w:t>
      </w:r>
      <w:r w:rsidR="00143400" w:rsidRPr="00D02478">
        <w:rPr>
          <w:rFonts w:ascii="Arial" w:hAnsi="Arial" w:cs="Arial"/>
          <w:bCs/>
          <w:sz w:val="24"/>
          <w:szCs w:val="24"/>
        </w:rPr>
        <w:t>sposób ciągły i </w:t>
      </w:r>
      <w:r w:rsidRPr="00D02478">
        <w:rPr>
          <w:rFonts w:ascii="Arial" w:hAnsi="Arial" w:cs="Arial"/>
          <w:bCs/>
          <w:sz w:val="24"/>
          <w:szCs w:val="24"/>
        </w:rPr>
        <w:t xml:space="preserve">regularny, z częstotliwością nie mniejszą niż jeden raz na 3 miesiące. </w:t>
      </w:r>
    </w:p>
    <w:p w:rsidR="0051524B" w:rsidRPr="00D02478" w:rsidRDefault="00296257" w:rsidP="004536C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Cs/>
          <w:sz w:val="24"/>
          <w:szCs w:val="24"/>
        </w:rPr>
        <w:t>3. W przypadku nie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spełnienia wymogu określonego w ust. 2, leczenie danego świadczeniobiorcy przestaje być finansowane stawką kapitacyjną. Jednocześnie świadczeniodawca obowiązany jest do wskazania temu świadczeniobiorcy możliwości dalszego leczenia choroby, </w:t>
      </w:r>
      <w:r w:rsidR="00A4410F" w:rsidRPr="00D02478">
        <w:rPr>
          <w:rFonts w:ascii="Arial" w:hAnsi="Arial" w:cs="Arial"/>
          <w:bCs/>
          <w:sz w:val="24"/>
          <w:szCs w:val="24"/>
        </w:rPr>
        <w:t>stanowiącej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podstaw</w:t>
      </w:r>
      <w:r w:rsidR="00A4410F" w:rsidRPr="00D02478">
        <w:rPr>
          <w:rFonts w:ascii="Arial" w:hAnsi="Arial" w:cs="Arial"/>
          <w:bCs/>
          <w:sz w:val="24"/>
          <w:szCs w:val="24"/>
        </w:rPr>
        <w:t>ę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dotychczasowej opieki w</w:t>
      </w:r>
      <w:r w:rsidR="00A4410F" w:rsidRPr="00D02478">
        <w:rPr>
          <w:rFonts w:ascii="Arial" w:hAnsi="Arial" w:cs="Arial"/>
          <w:bCs/>
          <w:sz w:val="24"/>
          <w:szCs w:val="24"/>
        </w:rPr>
        <w:t> </w:t>
      </w:r>
      <w:r w:rsidR="00936F3D" w:rsidRPr="00D02478">
        <w:rPr>
          <w:rFonts w:ascii="Arial" w:hAnsi="Arial" w:cs="Arial"/>
          <w:bCs/>
          <w:sz w:val="24"/>
          <w:szCs w:val="24"/>
        </w:rPr>
        <w:t>KAOS, w</w:t>
      </w:r>
      <w:r w:rsidR="00893141" w:rsidRPr="00D02478">
        <w:rPr>
          <w:rFonts w:ascii="Arial" w:hAnsi="Arial" w:cs="Arial"/>
          <w:bCs/>
          <w:sz w:val="24"/>
          <w:szCs w:val="24"/>
        </w:rPr>
        <w:t> 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ramach ambulatoryjnej opieki specjalistycznej. </w:t>
      </w:r>
    </w:p>
    <w:p w:rsidR="00E35AC5" w:rsidRPr="00D02478" w:rsidRDefault="00E35AC5" w:rsidP="00E35AC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8225A" w:rsidRPr="00D02478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</w:t>
      </w:r>
      <w:r w:rsidR="006D7027" w:rsidRPr="00D02478">
        <w:rPr>
          <w:rFonts w:ascii="Arial" w:hAnsi="Arial" w:cs="Arial"/>
          <w:b/>
          <w:bCs/>
          <w:sz w:val="24"/>
          <w:szCs w:val="24"/>
        </w:rPr>
        <w:t>4</w:t>
      </w:r>
    </w:p>
    <w:p w:rsidR="0098225A" w:rsidRPr="00D02478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Postanowienia końcowe</w:t>
      </w:r>
    </w:p>
    <w:p w:rsidR="00A50AB6" w:rsidRPr="00D02478" w:rsidRDefault="00914457" w:rsidP="00DA1E7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18. 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Umowy o udzielanie świadczeń opieki zdrowotnej w rodzaju </w:t>
      </w:r>
      <w:r w:rsidR="00A50AB6" w:rsidRPr="00D02478">
        <w:rPr>
          <w:rFonts w:ascii="Arial" w:hAnsi="Arial" w:cs="Arial"/>
          <w:sz w:val="24"/>
          <w:szCs w:val="24"/>
        </w:rPr>
        <w:t>ambulatoryjna opieka specjalistyczna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 zawarte </w:t>
      </w:r>
      <w:r w:rsidR="00676B7D" w:rsidRPr="00D02478">
        <w:rPr>
          <w:rFonts w:ascii="Arial" w:hAnsi="Arial" w:cs="Arial"/>
          <w:bCs/>
          <w:sz w:val="24"/>
          <w:szCs w:val="24"/>
        </w:rPr>
        <w:t xml:space="preserve">na podstawie przepisów, o których </w:t>
      </w:r>
      <w:r w:rsidR="00676B7D" w:rsidRPr="000F2CA5">
        <w:rPr>
          <w:rFonts w:ascii="Arial" w:hAnsi="Arial" w:cs="Arial"/>
          <w:bCs/>
          <w:sz w:val="24"/>
          <w:szCs w:val="24"/>
        </w:rPr>
        <w:t xml:space="preserve">mowa § </w:t>
      </w:r>
      <w:r w:rsidR="005212EB" w:rsidRPr="000F2CA5">
        <w:rPr>
          <w:rFonts w:ascii="Arial" w:hAnsi="Arial" w:cs="Arial"/>
          <w:bCs/>
          <w:sz w:val="24"/>
          <w:szCs w:val="24"/>
        </w:rPr>
        <w:t>22</w:t>
      </w:r>
      <w:r w:rsidR="00676B7D" w:rsidRPr="000F2CA5">
        <w:rPr>
          <w:rFonts w:ascii="Arial" w:hAnsi="Arial" w:cs="Arial"/>
          <w:bCs/>
          <w:sz w:val="24"/>
          <w:szCs w:val="24"/>
        </w:rPr>
        <w:t xml:space="preserve">, </w:t>
      </w:r>
      <w:r w:rsidR="00A50AB6" w:rsidRPr="000F2CA5">
        <w:rPr>
          <w:rFonts w:ascii="Arial" w:hAnsi="Arial" w:cs="Arial"/>
          <w:bCs/>
          <w:sz w:val="24"/>
          <w:szCs w:val="24"/>
        </w:rPr>
        <w:t>przed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 dniem wejścia w życie </w:t>
      </w:r>
      <w:r w:rsidR="00673612" w:rsidRPr="00D02478">
        <w:rPr>
          <w:rFonts w:ascii="Arial" w:hAnsi="Arial" w:cs="Arial"/>
          <w:bCs/>
          <w:sz w:val="24"/>
          <w:szCs w:val="24"/>
        </w:rPr>
        <w:t xml:space="preserve">niniejszego </w:t>
      </w:r>
      <w:r w:rsidR="002F26B3" w:rsidRPr="00D02478">
        <w:rPr>
          <w:rFonts w:ascii="Arial" w:hAnsi="Arial" w:cs="Arial"/>
          <w:bCs/>
          <w:sz w:val="24"/>
          <w:szCs w:val="24"/>
        </w:rPr>
        <w:t xml:space="preserve">zarządzenia 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zachowują ważność </w:t>
      </w:r>
      <w:r w:rsidR="00676B7D" w:rsidRPr="00D02478">
        <w:rPr>
          <w:rFonts w:ascii="Arial" w:hAnsi="Arial" w:cs="Arial"/>
          <w:bCs/>
          <w:sz w:val="24"/>
          <w:szCs w:val="24"/>
        </w:rPr>
        <w:t xml:space="preserve">na czas na jaki </w:t>
      </w:r>
      <w:r w:rsidR="00676B7D" w:rsidRPr="00D02478">
        <w:rPr>
          <w:rFonts w:ascii="Arial" w:hAnsi="Arial" w:cs="Arial"/>
          <w:bCs/>
          <w:sz w:val="24"/>
          <w:szCs w:val="24"/>
        </w:rPr>
        <w:lastRenderedPageBreak/>
        <w:t xml:space="preserve">zostały zawarte </w:t>
      </w:r>
      <w:r w:rsidR="00D17409" w:rsidRPr="00D02478">
        <w:rPr>
          <w:rFonts w:ascii="Arial" w:hAnsi="Arial" w:cs="Arial"/>
          <w:bCs/>
          <w:sz w:val="24"/>
          <w:szCs w:val="24"/>
        </w:rPr>
        <w:t>i mogą być zmieniane.</w:t>
      </w:r>
    </w:p>
    <w:p w:rsidR="000018C7" w:rsidRPr="00D02478" w:rsidRDefault="00A50AB6" w:rsidP="005D2649">
      <w:pPr>
        <w:autoSpaceDE/>
        <w:autoSpaceDN/>
        <w:spacing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19. </w:t>
      </w:r>
      <w:r w:rsidRPr="00D02478">
        <w:rPr>
          <w:rFonts w:ascii="Arial" w:hAnsi="Arial" w:cs="Arial"/>
          <w:sz w:val="24"/>
          <w:szCs w:val="24"/>
        </w:rPr>
        <w:t xml:space="preserve">Do postępowań w sprawie zawarcia umów o udzielanie świadczeń opieki zdrowotnej wszczętych i niezakończonych przed dniem wejścia w życie </w:t>
      </w:r>
      <w:r w:rsidR="00D17409" w:rsidRPr="00D02478">
        <w:rPr>
          <w:rFonts w:ascii="Arial" w:hAnsi="Arial" w:cs="Arial"/>
          <w:sz w:val="24"/>
          <w:szCs w:val="24"/>
        </w:rPr>
        <w:t xml:space="preserve">niniejszego </w:t>
      </w:r>
      <w:r w:rsidRPr="00D02478">
        <w:rPr>
          <w:rFonts w:ascii="Arial" w:hAnsi="Arial" w:cs="Arial"/>
          <w:sz w:val="24"/>
          <w:szCs w:val="24"/>
        </w:rPr>
        <w:t>zarządzenia, stosuje si</w:t>
      </w:r>
      <w:r w:rsidR="00F457DA" w:rsidRPr="00D02478">
        <w:rPr>
          <w:rFonts w:ascii="Arial" w:hAnsi="Arial" w:cs="Arial"/>
          <w:sz w:val="24"/>
          <w:szCs w:val="24"/>
        </w:rPr>
        <w:t>ę przepisy dotychczasowe, z tym</w:t>
      </w:r>
      <w:r w:rsidRPr="00D02478">
        <w:rPr>
          <w:rFonts w:ascii="Arial" w:hAnsi="Arial" w:cs="Arial"/>
          <w:sz w:val="24"/>
          <w:szCs w:val="24"/>
        </w:rPr>
        <w:t xml:space="preserve"> że umowę o udzielanie świadczeń opieki zdrowotnej w rodzaju ambulatoryjna opieka specjalistycz</w:t>
      </w:r>
      <w:r w:rsidR="00D17409" w:rsidRPr="00D02478">
        <w:rPr>
          <w:rFonts w:ascii="Arial" w:hAnsi="Arial" w:cs="Arial"/>
          <w:sz w:val="24"/>
          <w:szCs w:val="24"/>
        </w:rPr>
        <w:t>na zawiera się zgodnie ze wzorami umów</w:t>
      </w:r>
      <w:r w:rsidRPr="00D02478">
        <w:rPr>
          <w:rFonts w:ascii="Arial" w:hAnsi="Arial" w:cs="Arial"/>
          <w:sz w:val="24"/>
          <w:szCs w:val="24"/>
        </w:rPr>
        <w:t xml:space="preserve"> o udzielanie świadczeń opieki zdro</w:t>
      </w:r>
      <w:r w:rsidR="00B85EF6">
        <w:rPr>
          <w:rFonts w:ascii="Arial" w:hAnsi="Arial" w:cs="Arial"/>
          <w:sz w:val="24"/>
          <w:szCs w:val="24"/>
        </w:rPr>
        <w:t>wotnej określonymi</w:t>
      </w:r>
      <w:r w:rsidR="00D17409" w:rsidRPr="00D02478">
        <w:rPr>
          <w:rFonts w:ascii="Arial" w:hAnsi="Arial" w:cs="Arial"/>
          <w:sz w:val="24"/>
          <w:szCs w:val="24"/>
        </w:rPr>
        <w:t xml:space="preserve"> w załącznikach</w:t>
      </w:r>
      <w:r w:rsidRPr="00D02478">
        <w:rPr>
          <w:rFonts w:ascii="Arial" w:hAnsi="Arial" w:cs="Arial"/>
          <w:sz w:val="24"/>
          <w:szCs w:val="24"/>
        </w:rPr>
        <w:t xml:space="preserve"> nr 2</w:t>
      </w:r>
      <w:r w:rsidR="00D17409" w:rsidRPr="00D02478">
        <w:rPr>
          <w:rFonts w:ascii="Arial" w:hAnsi="Arial" w:cs="Arial"/>
          <w:sz w:val="24"/>
          <w:szCs w:val="24"/>
        </w:rPr>
        <w:t>a-2c</w:t>
      </w:r>
      <w:r w:rsidRPr="00D02478">
        <w:rPr>
          <w:rFonts w:ascii="Arial" w:hAnsi="Arial" w:cs="Arial"/>
          <w:sz w:val="24"/>
          <w:szCs w:val="24"/>
        </w:rPr>
        <w:t xml:space="preserve"> do niniejszego zarządzenia.</w:t>
      </w:r>
    </w:p>
    <w:p w:rsidR="00736E84" w:rsidRPr="00D02478" w:rsidRDefault="00736E84" w:rsidP="005D2649">
      <w:pPr>
        <w:autoSpaceDE/>
        <w:autoSpaceDN/>
        <w:spacing w:line="360" w:lineRule="auto"/>
        <w:ind w:firstLine="567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20. </w:t>
      </w:r>
      <w:r w:rsidRPr="00D02478">
        <w:rPr>
          <w:rFonts w:ascii="Arial" w:hAnsi="Arial" w:cs="Arial"/>
          <w:bCs/>
          <w:sz w:val="24"/>
          <w:szCs w:val="24"/>
        </w:rPr>
        <w:t>Zobowiązuje się dyrektorów oddziałów wojewódzkich Narodowego Funduszu Zdrowia do wprowadzenia niezbędnych zmian wynikających z wejścia w życie przepisów zarządzenia do postanowień umów zawartych ze świadczeniodawcami.</w:t>
      </w:r>
    </w:p>
    <w:p w:rsidR="00736E84" w:rsidRDefault="00736E84" w:rsidP="000F2CA5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21.</w:t>
      </w:r>
      <w:r w:rsidRPr="00D02478">
        <w:rPr>
          <w:rFonts w:ascii="Arial" w:hAnsi="Arial" w:cs="Arial"/>
          <w:sz w:val="24"/>
          <w:szCs w:val="24"/>
        </w:rPr>
        <w:t xml:space="preserve"> 1. Przepisy zarządzenia mają zastosowanie do świadczeń opieki zdrowotnej udzi</w:t>
      </w:r>
      <w:r w:rsidR="000F2CA5">
        <w:rPr>
          <w:rFonts w:ascii="Arial" w:hAnsi="Arial" w:cs="Arial"/>
          <w:sz w:val="24"/>
          <w:szCs w:val="24"/>
        </w:rPr>
        <w:t>elanych od dnia 1 lipca 2019 r.</w:t>
      </w:r>
    </w:p>
    <w:p w:rsidR="000D2877" w:rsidRPr="00D02478" w:rsidRDefault="000D2877" w:rsidP="000F2CA5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Do świadczeń udzielanych przed dniem 1 lipca 2019 r. stosuje się przepisy dotychczasowe.</w:t>
      </w:r>
    </w:p>
    <w:p w:rsidR="00A50AB6" w:rsidRPr="00D02478" w:rsidRDefault="00A50AB6" w:rsidP="0029625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</w:t>
      </w:r>
      <w:r w:rsidR="00736E84" w:rsidRPr="00D02478">
        <w:rPr>
          <w:rFonts w:ascii="Arial" w:hAnsi="Arial" w:cs="Arial"/>
          <w:b/>
          <w:bCs/>
          <w:sz w:val="24"/>
          <w:szCs w:val="24"/>
        </w:rPr>
        <w:t>22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. </w:t>
      </w:r>
      <w:r w:rsidR="00E64068" w:rsidRPr="00D02478">
        <w:rPr>
          <w:rFonts w:ascii="Arial" w:hAnsi="Arial" w:cs="Arial"/>
          <w:bCs/>
          <w:sz w:val="24"/>
          <w:szCs w:val="24"/>
        </w:rPr>
        <w:t>T</w:t>
      </w:r>
      <w:r w:rsidRPr="00D02478">
        <w:rPr>
          <w:rFonts w:ascii="Arial" w:hAnsi="Arial" w:cs="Arial"/>
          <w:bCs/>
          <w:sz w:val="24"/>
          <w:szCs w:val="24"/>
        </w:rPr>
        <w:t xml:space="preserve">raci moc </w:t>
      </w:r>
      <w:r w:rsidR="00D17409" w:rsidRPr="00D02478">
        <w:rPr>
          <w:rFonts w:ascii="Arial" w:hAnsi="Arial" w:cs="Arial"/>
          <w:bCs/>
          <w:sz w:val="24"/>
          <w:szCs w:val="24"/>
        </w:rPr>
        <w:t>zarządzenie Nr 22/2018</w:t>
      </w:r>
      <w:r w:rsidR="00E64068" w:rsidRPr="00D02478">
        <w:rPr>
          <w:rFonts w:ascii="Arial" w:hAnsi="Arial" w:cs="Arial"/>
          <w:bCs/>
          <w:sz w:val="24"/>
          <w:szCs w:val="24"/>
        </w:rPr>
        <w:t>/DSOZ Prezesa Narod</w:t>
      </w:r>
      <w:r w:rsidR="00D17409" w:rsidRPr="00D02478">
        <w:rPr>
          <w:rFonts w:ascii="Arial" w:hAnsi="Arial" w:cs="Arial"/>
          <w:bCs/>
          <w:sz w:val="24"/>
          <w:szCs w:val="24"/>
        </w:rPr>
        <w:t>owego Funduszu Zdrowia z dnia 14 marca 2018</w:t>
      </w:r>
      <w:r w:rsidR="00E64068" w:rsidRPr="00D02478">
        <w:rPr>
          <w:rFonts w:ascii="Arial" w:hAnsi="Arial" w:cs="Arial"/>
          <w:bCs/>
          <w:sz w:val="24"/>
          <w:szCs w:val="24"/>
        </w:rPr>
        <w:t xml:space="preserve"> r. w sprawie określenia warunków zawierania i</w:t>
      </w:r>
      <w:r w:rsidR="001A27C9" w:rsidRPr="00D02478">
        <w:rPr>
          <w:rFonts w:ascii="Arial" w:hAnsi="Arial" w:cs="Arial"/>
          <w:bCs/>
          <w:sz w:val="24"/>
          <w:szCs w:val="24"/>
        </w:rPr>
        <w:t> </w:t>
      </w:r>
      <w:r w:rsidR="00E64068" w:rsidRPr="00D02478">
        <w:rPr>
          <w:rFonts w:ascii="Arial" w:hAnsi="Arial" w:cs="Arial"/>
          <w:bCs/>
          <w:sz w:val="24"/>
          <w:szCs w:val="24"/>
        </w:rPr>
        <w:t xml:space="preserve">realizacji umów </w:t>
      </w:r>
      <w:r w:rsidR="00D17409" w:rsidRPr="00D02478">
        <w:rPr>
          <w:rFonts w:ascii="Arial" w:hAnsi="Arial" w:cs="Arial"/>
          <w:bCs/>
          <w:sz w:val="24"/>
          <w:szCs w:val="24"/>
        </w:rPr>
        <w:t xml:space="preserve">o udzielanie świadczeń opieki zdrowotnej </w:t>
      </w:r>
      <w:r w:rsidR="00E64068" w:rsidRPr="00D02478">
        <w:rPr>
          <w:rFonts w:ascii="Arial" w:hAnsi="Arial" w:cs="Arial"/>
          <w:bCs/>
          <w:sz w:val="24"/>
          <w:szCs w:val="24"/>
        </w:rPr>
        <w:t>w rodzaju: ambulatoryjna opieka specjalistyczna.</w:t>
      </w:r>
    </w:p>
    <w:p w:rsidR="00E96A86" w:rsidRPr="00D02478" w:rsidRDefault="00736E84" w:rsidP="00736E84">
      <w:pPr>
        <w:widowControl/>
        <w:spacing w:line="360" w:lineRule="auto"/>
        <w:ind w:left="283" w:firstLine="284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23</w:t>
      </w:r>
      <w:r w:rsidRPr="00D02478">
        <w:rPr>
          <w:rFonts w:ascii="Arial" w:hAnsi="Arial" w:cs="Arial"/>
          <w:sz w:val="24"/>
          <w:szCs w:val="24"/>
        </w:rPr>
        <w:t>. Zarządzenie wchodzi w życie z dniem następującym po dniu podpisania.</w:t>
      </w:r>
    </w:p>
    <w:p w:rsidR="00914457" w:rsidRPr="00D02478" w:rsidRDefault="00914457" w:rsidP="00DA1E77">
      <w:pPr>
        <w:spacing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E35AC5" w:rsidRPr="00D02478" w:rsidRDefault="00E35AC5" w:rsidP="00C672C8">
      <w:pPr>
        <w:spacing w:line="360" w:lineRule="auto"/>
        <w:ind w:left="4260"/>
        <w:jc w:val="center"/>
        <w:rPr>
          <w:rFonts w:ascii="Arial" w:hAnsi="Arial" w:cs="Arial"/>
          <w:b/>
          <w:bCs/>
          <w:sz w:val="24"/>
          <w:szCs w:val="24"/>
        </w:rPr>
      </w:pPr>
    </w:p>
    <w:p w:rsidR="00C672C8" w:rsidRPr="00D02478" w:rsidRDefault="00D15875" w:rsidP="00C672C8">
      <w:pPr>
        <w:spacing w:line="360" w:lineRule="auto"/>
        <w:ind w:left="4260"/>
        <w:jc w:val="center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PRE</w:t>
      </w:r>
      <w:r w:rsidR="00A07875" w:rsidRPr="00D02478">
        <w:rPr>
          <w:rFonts w:ascii="Arial" w:hAnsi="Arial" w:cs="Arial"/>
          <w:b/>
          <w:bCs/>
          <w:sz w:val="24"/>
          <w:szCs w:val="24"/>
        </w:rPr>
        <w:t>ZES</w:t>
      </w:r>
      <w:r w:rsidR="00A07875" w:rsidRPr="00D02478">
        <w:rPr>
          <w:rFonts w:ascii="Arial" w:hAnsi="Arial" w:cs="Arial"/>
          <w:b/>
          <w:bCs/>
          <w:sz w:val="24"/>
          <w:szCs w:val="24"/>
        </w:rPr>
        <w:br/>
        <w:t>NARODOWEGO FUNDUSZU ZDROWIA</w:t>
      </w:r>
    </w:p>
    <w:p w:rsidR="00330ED2" w:rsidRPr="00D71A58" w:rsidRDefault="00D71A58" w:rsidP="00D71A58">
      <w:pPr>
        <w:widowControl/>
        <w:autoSpaceDE/>
        <w:autoSpaceDN/>
        <w:adjustRightInd/>
        <w:ind w:left="5680" w:firstLine="284"/>
        <w:rPr>
          <w:rFonts w:ascii="Arial" w:hAnsi="Arial" w:cs="Arial"/>
          <w:bCs/>
          <w:sz w:val="24"/>
          <w:szCs w:val="24"/>
        </w:rPr>
      </w:pPr>
      <w:r w:rsidRPr="00D71A58">
        <w:rPr>
          <w:rFonts w:ascii="Arial" w:hAnsi="Arial" w:cs="Arial"/>
          <w:bCs/>
          <w:sz w:val="24"/>
          <w:szCs w:val="24"/>
        </w:rPr>
        <w:t>Andrzej Jacyna</w:t>
      </w:r>
    </w:p>
    <w:p w:rsidR="00F906E8" w:rsidRPr="00D02478" w:rsidRDefault="00F906E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71A58" w:rsidRDefault="00D71A5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71A58" w:rsidRDefault="00D71A5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71A58" w:rsidRDefault="00D71A5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71A58" w:rsidRDefault="00D71A5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8524D" w:rsidRPr="005513AC" w:rsidRDefault="00F906E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026E3">
        <w:rPr>
          <w:rFonts w:ascii="Arial" w:hAnsi="Arial" w:cs="Arial"/>
          <w:b/>
          <w:bCs/>
          <w:sz w:val="24"/>
          <w:szCs w:val="24"/>
        </w:rPr>
        <w:lastRenderedPageBreak/>
        <w:t>S</w:t>
      </w:r>
      <w:r w:rsidR="00B8524D" w:rsidRPr="005513AC">
        <w:rPr>
          <w:rFonts w:ascii="Arial" w:hAnsi="Arial" w:cs="Arial"/>
          <w:b/>
          <w:bCs/>
          <w:sz w:val="24"/>
          <w:szCs w:val="24"/>
        </w:rPr>
        <w:t>pis załączników: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a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świadczeń w poradniach specjalistycznych;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b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ambulatoryjnych świadczeń diagnostycznych kosztochłonnych (ASDK);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c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świadczeń kompleksowej ambulatoryjnej opieki specjalistycznej (KAOS);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a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b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 </w:t>
      </w:r>
      <w:r w:rsidRPr="003026E3">
        <w:rPr>
          <w:rFonts w:ascii="Arial" w:hAnsi="Arial" w:cs="Arial"/>
          <w:sz w:val="16"/>
          <w:szCs w:val="16"/>
        </w:rPr>
        <w:t>–</w:t>
      </w:r>
      <w:r w:rsidRPr="005513AC">
        <w:rPr>
          <w:rFonts w:ascii="Arial" w:hAnsi="Arial" w:cs="Arial"/>
          <w:sz w:val="16"/>
          <w:szCs w:val="16"/>
        </w:rPr>
        <w:t xml:space="preserve"> ambulatoryjne świadczenia diagnostyczne kosztochłonne;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c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 </w:t>
      </w:r>
      <w:r w:rsidRPr="003026E3">
        <w:rPr>
          <w:rFonts w:ascii="Arial" w:hAnsi="Arial" w:cs="Arial"/>
          <w:sz w:val="16"/>
          <w:szCs w:val="16"/>
        </w:rPr>
        <w:t>–</w:t>
      </w:r>
      <w:r w:rsidRPr="005513AC">
        <w:rPr>
          <w:rFonts w:ascii="Arial" w:hAnsi="Arial" w:cs="Arial"/>
          <w:sz w:val="16"/>
          <w:szCs w:val="16"/>
        </w:rPr>
        <w:t xml:space="preserve"> kompleksowa ambulatoryjna opieka specjalistyczna;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3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Wzór logo szybkiej ścieżki;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4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Wzór deklaracji wyboru świadczeniodawcy realizującego KAOS;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5a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Katalog ambulatoryjnych grup świadczeń specjalistycznych;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bCs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5b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Katalog specjalistycznych świadczeń odrębnych;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bCs/>
          <w:sz w:val="16"/>
          <w:szCs w:val="16"/>
        </w:rPr>
        <w:t>Załącznik nr 5c</w:t>
      </w:r>
      <w:r w:rsidRPr="003026E3">
        <w:rPr>
          <w:rFonts w:ascii="Arial" w:hAnsi="Arial" w:cs="Arial"/>
          <w:bCs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Katalog diagnostycznych pakietów onkologicznych;</w:t>
      </w:r>
    </w:p>
    <w:p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6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Schemat zaświadczenia lekarskiego „Informacja dla lekarza kierującego/POZ”;</w:t>
      </w:r>
    </w:p>
    <w:p w:rsidR="00E935F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7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Charakterystyka grup ambulatoryjnych świadczeń specjalistycznych</w:t>
      </w:r>
      <w:r w:rsidR="00C468EE" w:rsidRPr="005513AC">
        <w:rPr>
          <w:rFonts w:ascii="Arial" w:hAnsi="Arial" w:cs="Arial"/>
          <w:bCs/>
          <w:sz w:val="16"/>
          <w:szCs w:val="16"/>
        </w:rPr>
        <w:t>.</w:t>
      </w:r>
    </w:p>
    <w:sectPr w:rsidR="00E935FD" w:rsidRPr="005513AC" w:rsidSect="00F519CF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221" w:rsidRDefault="002B3221" w:rsidP="00A74F30">
      <w:r>
        <w:separator/>
      </w:r>
    </w:p>
  </w:endnote>
  <w:endnote w:type="continuationSeparator" w:id="0">
    <w:p w:rsidR="002B3221" w:rsidRDefault="002B3221" w:rsidP="00A7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73" w:rsidRDefault="001C3973">
    <w:pPr>
      <w:pStyle w:val="Stopka"/>
      <w:jc w:val="right"/>
    </w:pPr>
    <w:r w:rsidRPr="00335E15">
      <w:rPr>
        <w:rFonts w:ascii="Arial" w:hAnsi="Arial" w:cs="Arial"/>
        <w:sz w:val="16"/>
        <w:szCs w:val="16"/>
      </w:rPr>
      <w:fldChar w:fldCharType="begin"/>
    </w:r>
    <w:r w:rsidRPr="00335E15">
      <w:rPr>
        <w:rFonts w:ascii="Arial" w:hAnsi="Arial" w:cs="Arial"/>
        <w:sz w:val="16"/>
        <w:szCs w:val="16"/>
      </w:rPr>
      <w:instrText xml:space="preserve"> PAGE   \* MERGEFORMAT </w:instrText>
    </w:r>
    <w:r w:rsidRPr="00335E15">
      <w:rPr>
        <w:rFonts w:ascii="Arial" w:hAnsi="Arial" w:cs="Arial"/>
        <w:sz w:val="16"/>
        <w:szCs w:val="16"/>
      </w:rPr>
      <w:fldChar w:fldCharType="separate"/>
    </w:r>
    <w:r w:rsidR="00D71A58">
      <w:rPr>
        <w:rFonts w:ascii="Arial" w:hAnsi="Arial" w:cs="Arial"/>
        <w:noProof/>
        <w:sz w:val="16"/>
        <w:szCs w:val="16"/>
      </w:rPr>
      <w:t>23</w:t>
    </w:r>
    <w:r w:rsidRPr="00335E15">
      <w:rPr>
        <w:rFonts w:ascii="Arial" w:hAnsi="Arial" w:cs="Arial"/>
        <w:sz w:val="16"/>
        <w:szCs w:val="16"/>
      </w:rPr>
      <w:fldChar w:fldCharType="end"/>
    </w:r>
  </w:p>
  <w:p w:rsidR="001C3973" w:rsidRDefault="001C39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221" w:rsidRDefault="002B3221" w:rsidP="00A74F30">
      <w:r>
        <w:separator/>
      </w:r>
    </w:p>
  </w:footnote>
  <w:footnote w:type="continuationSeparator" w:id="0">
    <w:p w:rsidR="002B3221" w:rsidRDefault="002B3221" w:rsidP="00A74F30">
      <w:r>
        <w:continuationSeparator/>
      </w:r>
    </w:p>
  </w:footnote>
  <w:footnote w:id="1">
    <w:p w:rsidR="0064791C" w:rsidRPr="00A5788E" w:rsidRDefault="00F066A5" w:rsidP="0064791C">
      <w:pPr>
        <w:pStyle w:val="Tekstprzypisudolnego"/>
        <w:jc w:val="both"/>
        <w:rPr>
          <w:rFonts w:ascii="Times New Roman" w:hAnsi="Times New Roman" w:cs="Times New Roman"/>
        </w:rPr>
      </w:pPr>
      <w:r w:rsidRPr="00A5788E">
        <w:rPr>
          <w:rStyle w:val="Odwoanieprzypisudolnego"/>
          <w:rFonts w:ascii="Arial" w:hAnsi="Arial" w:cs="Arial"/>
          <w:sz w:val="16"/>
          <w:szCs w:val="16"/>
        </w:rPr>
        <w:t>1)</w:t>
      </w:r>
      <w:r w:rsidRPr="00A5788E">
        <w:rPr>
          <w:rFonts w:ascii="Arial" w:hAnsi="Arial" w:cs="Arial"/>
          <w:sz w:val="16"/>
          <w:szCs w:val="16"/>
        </w:rPr>
        <w:t xml:space="preserve"> Zmiany tekstu jednolitego wymienionej ustawy zostały ogłoszone w </w:t>
      </w:r>
      <w:r w:rsidR="0064791C" w:rsidRPr="00A5788E">
        <w:rPr>
          <w:rFonts w:ascii="Arial" w:hAnsi="Arial" w:cs="Arial"/>
          <w:sz w:val="16"/>
          <w:szCs w:val="16"/>
        </w:rPr>
        <w:t>Dz. U. z 2018 r. poz. 1515, 1532, 1544, 1552, i 1669</w:t>
      </w:r>
      <w:r w:rsidR="00DF2403">
        <w:rPr>
          <w:rFonts w:ascii="Arial" w:hAnsi="Arial" w:cs="Arial"/>
          <w:sz w:val="16"/>
          <w:szCs w:val="16"/>
        </w:rPr>
        <w:t>.</w:t>
      </w:r>
      <w:r w:rsidR="0064791C" w:rsidRPr="00A5788E">
        <w:rPr>
          <w:rFonts w:ascii="Arial" w:hAnsi="Arial" w:cs="Arial"/>
          <w:sz w:val="16"/>
          <w:szCs w:val="16"/>
        </w:rPr>
        <w:t xml:space="preserve"> 1925, 2192 i 2429 oraz z 2019 r. poz. 60, 303, 391</w:t>
      </w:r>
      <w:r w:rsidR="00FF47DC">
        <w:rPr>
          <w:rFonts w:ascii="Arial" w:hAnsi="Arial" w:cs="Arial"/>
          <w:sz w:val="16"/>
          <w:szCs w:val="16"/>
        </w:rPr>
        <w:t>,</w:t>
      </w:r>
      <w:r w:rsidR="0064791C" w:rsidRPr="00A5788E">
        <w:rPr>
          <w:rFonts w:ascii="Arial" w:hAnsi="Arial" w:cs="Arial"/>
          <w:sz w:val="16"/>
          <w:szCs w:val="16"/>
        </w:rPr>
        <w:t xml:space="preserve"> 447</w:t>
      </w:r>
      <w:r w:rsidR="00E35DD3">
        <w:rPr>
          <w:rFonts w:ascii="Arial" w:hAnsi="Arial" w:cs="Arial"/>
          <w:sz w:val="16"/>
          <w:szCs w:val="16"/>
        </w:rPr>
        <w:t xml:space="preserve">, 730, </w:t>
      </w:r>
      <w:r w:rsidR="00FF47DC">
        <w:rPr>
          <w:rFonts w:ascii="Arial" w:hAnsi="Arial" w:cs="Arial"/>
          <w:sz w:val="16"/>
          <w:szCs w:val="16"/>
        </w:rPr>
        <w:t>752</w:t>
      </w:r>
      <w:r w:rsidR="00E35DD3">
        <w:rPr>
          <w:rFonts w:ascii="Arial" w:hAnsi="Arial" w:cs="Arial"/>
          <w:sz w:val="16"/>
          <w:szCs w:val="16"/>
        </w:rPr>
        <w:t xml:space="preserve"> i 1078</w:t>
      </w:r>
      <w:r w:rsidR="0064791C" w:rsidRPr="00A5788E">
        <w:rPr>
          <w:rFonts w:ascii="Arial" w:hAnsi="Arial" w:cs="Arial"/>
          <w:sz w:val="16"/>
          <w:szCs w:val="16"/>
        </w:rPr>
        <w:t>.</w:t>
      </w:r>
    </w:p>
    <w:p w:rsidR="00000000" w:rsidRDefault="00D71A58" w:rsidP="0064791C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73" w:rsidRDefault="001C3973">
    <w:pPr>
      <w:pStyle w:val="Nagwek"/>
      <w:jc w:val="right"/>
    </w:pPr>
  </w:p>
  <w:p w:rsidR="001C3973" w:rsidRDefault="001C39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3E3B"/>
    <w:multiLevelType w:val="hybridMultilevel"/>
    <w:tmpl w:val="58BC8AE0"/>
    <w:lvl w:ilvl="0" w:tplc="9FA64C2A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A27E1"/>
    <w:multiLevelType w:val="hybridMultilevel"/>
    <w:tmpl w:val="DB8E7A56"/>
    <w:lvl w:ilvl="0" w:tplc="0415000F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CB383E"/>
    <w:multiLevelType w:val="hybridMultilevel"/>
    <w:tmpl w:val="AC6ACECE"/>
    <w:lvl w:ilvl="0" w:tplc="31A4AC70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1B18EE"/>
    <w:multiLevelType w:val="hybridMultilevel"/>
    <w:tmpl w:val="3802F7FA"/>
    <w:lvl w:ilvl="0" w:tplc="AD0C5004">
      <w:start w:val="2"/>
      <w:numFmt w:val="decimal"/>
      <w:lvlText w:val="%1."/>
      <w:lvlJc w:val="left"/>
      <w:pPr>
        <w:ind w:left="11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173B68"/>
    <w:multiLevelType w:val="hybridMultilevel"/>
    <w:tmpl w:val="3A3C83B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890FA7"/>
    <w:multiLevelType w:val="hybridMultilevel"/>
    <w:tmpl w:val="5D865BBA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>
    <w:nsid w:val="30BA7F96"/>
    <w:multiLevelType w:val="hybridMultilevel"/>
    <w:tmpl w:val="049E6AD8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37A56F04"/>
    <w:multiLevelType w:val="hybridMultilevel"/>
    <w:tmpl w:val="76B437B6"/>
    <w:lvl w:ilvl="0" w:tplc="C67E877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5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2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9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6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3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116" w:hanging="180"/>
      </w:pPr>
      <w:rPr>
        <w:rFonts w:cs="Times New Roman"/>
      </w:rPr>
    </w:lvl>
  </w:abstractNum>
  <w:abstractNum w:abstractNumId="11">
    <w:nsid w:val="392B614E"/>
    <w:multiLevelType w:val="hybridMultilevel"/>
    <w:tmpl w:val="764CAEDC"/>
    <w:lvl w:ilvl="0" w:tplc="31A4AC70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>
    <w:nsid w:val="4DE9349C"/>
    <w:multiLevelType w:val="hybridMultilevel"/>
    <w:tmpl w:val="00D2EBD0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C67E8778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 w:tplc="3B441F0A">
      <w:start w:val="2"/>
      <w:numFmt w:val="decimal"/>
      <w:lvlText w:val="%3."/>
      <w:lvlJc w:val="left"/>
      <w:pPr>
        <w:ind w:left="163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4DEC1997"/>
    <w:multiLevelType w:val="hybridMultilevel"/>
    <w:tmpl w:val="723E4AAC"/>
    <w:lvl w:ilvl="0" w:tplc="BD865104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>
    <w:nsid w:val="510E4397"/>
    <w:multiLevelType w:val="hybridMultilevel"/>
    <w:tmpl w:val="F5D449A2"/>
    <w:lvl w:ilvl="0" w:tplc="BB92633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2170A98"/>
    <w:multiLevelType w:val="hybridMultilevel"/>
    <w:tmpl w:val="E12835FE"/>
    <w:lvl w:ilvl="0" w:tplc="BF8CD8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3A11A8"/>
    <w:multiLevelType w:val="hybridMultilevel"/>
    <w:tmpl w:val="F99EE16A"/>
    <w:lvl w:ilvl="0" w:tplc="99DC3986">
      <w:start w:val="1"/>
      <w:numFmt w:val="decimal"/>
      <w:lvlText w:val="%1)"/>
      <w:lvlJc w:val="left"/>
      <w:pPr>
        <w:ind w:left="1151" w:hanging="360"/>
      </w:pPr>
      <w:rPr>
        <w:rFonts w:cs="Times New Roman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7">
    <w:nsid w:val="57AC1C5C"/>
    <w:multiLevelType w:val="hybridMultilevel"/>
    <w:tmpl w:val="DF401480"/>
    <w:lvl w:ilvl="0" w:tplc="B17453F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A717C00"/>
    <w:multiLevelType w:val="hybridMultilevel"/>
    <w:tmpl w:val="CC709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AF77A63"/>
    <w:multiLevelType w:val="hybridMultilevel"/>
    <w:tmpl w:val="667E8350"/>
    <w:lvl w:ilvl="0" w:tplc="04150011">
      <w:start w:val="1"/>
      <w:numFmt w:val="decimal"/>
      <w:lvlText w:val="%1)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20">
    <w:nsid w:val="5D585130"/>
    <w:multiLevelType w:val="hybridMultilevel"/>
    <w:tmpl w:val="A76C75C8"/>
    <w:lvl w:ilvl="0" w:tplc="5C82702C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  <w:b w:val="0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5FCF60D7"/>
    <w:multiLevelType w:val="hybridMultilevel"/>
    <w:tmpl w:val="BFFA5382"/>
    <w:lvl w:ilvl="0" w:tplc="52D08E1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2">
    <w:nsid w:val="6B684423"/>
    <w:multiLevelType w:val="hybridMultilevel"/>
    <w:tmpl w:val="FA66AF1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FE57595"/>
    <w:multiLevelType w:val="hybridMultilevel"/>
    <w:tmpl w:val="60A6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AE5F4F"/>
    <w:multiLevelType w:val="hybridMultilevel"/>
    <w:tmpl w:val="B75CB38A"/>
    <w:lvl w:ilvl="0" w:tplc="BB926336">
      <w:start w:val="2"/>
      <w:numFmt w:val="decimal"/>
      <w:lvlText w:val="%1."/>
      <w:lvlJc w:val="left"/>
      <w:pPr>
        <w:ind w:left="21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25">
    <w:nsid w:val="7DC8236B"/>
    <w:multiLevelType w:val="hybridMultilevel"/>
    <w:tmpl w:val="EEEC765A"/>
    <w:lvl w:ilvl="0" w:tplc="1F1CC256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>
    <w:nsid w:val="7DCB316F"/>
    <w:multiLevelType w:val="hybridMultilevel"/>
    <w:tmpl w:val="BFFA5382"/>
    <w:lvl w:ilvl="0" w:tplc="52D08E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9"/>
  </w:num>
  <w:num w:numId="2">
    <w:abstractNumId w:val="24"/>
  </w:num>
  <w:num w:numId="3">
    <w:abstractNumId w:val="22"/>
  </w:num>
  <w:num w:numId="4">
    <w:abstractNumId w:val="18"/>
  </w:num>
  <w:num w:numId="5">
    <w:abstractNumId w:val="1"/>
  </w:num>
  <w:num w:numId="6">
    <w:abstractNumId w:val="21"/>
  </w:num>
  <w:num w:numId="7">
    <w:abstractNumId w:val="17"/>
  </w:num>
  <w:num w:numId="8">
    <w:abstractNumId w:val="26"/>
  </w:num>
  <w:num w:numId="9">
    <w:abstractNumId w:val="12"/>
  </w:num>
  <w:num w:numId="10">
    <w:abstractNumId w:val="4"/>
  </w:num>
  <w:num w:numId="11">
    <w:abstractNumId w:val="7"/>
  </w:num>
  <w:num w:numId="12">
    <w:abstractNumId w:val="10"/>
  </w:num>
  <w:num w:numId="13">
    <w:abstractNumId w:val="14"/>
  </w:num>
  <w:num w:numId="14">
    <w:abstractNumId w:val="25"/>
  </w:num>
  <w:num w:numId="15">
    <w:abstractNumId w:val="6"/>
  </w:num>
  <w:num w:numId="16">
    <w:abstractNumId w:val="16"/>
  </w:num>
  <w:num w:numId="17">
    <w:abstractNumId w:val="0"/>
  </w:num>
  <w:num w:numId="18">
    <w:abstractNumId w:val="5"/>
  </w:num>
  <w:num w:numId="19">
    <w:abstractNumId w:val="23"/>
  </w:num>
  <w:num w:numId="20">
    <w:abstractNumId w:val="8"/>
  </w:num>
  <w:num w:numId="21">
    <w:abstractNumId w:val="9"/>
  </w:num>
  <w:num w:numId="22">
    <w:abstractNumId w:val="13"/>
  </w:num>
  <w:num w:numId="23">
    <w:abstractNumId w:val="20"/>
  </w:num>
  <w:num w:numId="24">
    <w:abstractNumId w:val="2"/>
  </w:num>
  <w:num w:numId="25">
    <w:abstractNumId w:val="15"/>
  </w:num>
  <w:num w:numId="26">
    <w:abstractNumId w:val="3"/>
  </w:num>
  <w:num w:numId="27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284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5A"/>
    <w:rsid w:val="000018C7"/>
    <w:rsid w:val="00002F89"/>
    <w:rsid w:val="000065D2"/>
    <w:rsid w:val="0001476F"/>
    <w:rsid w:val="00014CEB"/>
    <w:rsid w:val="00017B8C"/>
    <w:rsid w:val="00021D39"/>
    <w:rsid w:val="0002258E"/>
    <w:rsid w:val="00023246"/>
    <w:rsid w:val="000247B0"/>
    <w:rsid w:val="00025404"/>
    <w:rsid w:val="00025B1B"/>
    <w:rsid w:val="00025B33"/>
    <w:rsid w:val="0002717B"/>
    <w:rsid w:val="0002779B"/>
    <w:rsid w:val="000321E4"/>
    <w:rsid w:val="0003227D"/>
    <w:rsid w:val="000323DD"/>
    <w:rsid w:val="000337F9"/>
    <w:rsid w:val="00033CBF"/>
    <w:rsid w:val="00033CD0"/>
    <w:rsid w:val="00034717"/>
    <w:rsid w:val="00034814"/>
    <w:rsid w:val="0003683D"/>
    <w:rsid w:val="00047C81"/>
    <w:rsid w:val="00064D9C"/>
    <w:rsid w:val="00065AFD"/>
    <w:rsid w:val="000741A0"/>
    <w:rsid w:val="000774F8"/>
    <w:rsid w:val="000817EE"/>
    <w:rsid w:val="00083712"/>
    <w:rsid w:val="00084635"/>
    <w:rsid w:val="000848E2"/>
    <w:rsid w:val="000856B7"/>
    <w:rsid w:val="00087EBE"/>
    <w:rsid w:val="00092699"/>
    <w:rsid w:val="00092747"/>
    <w:rsid w:val="00092F0C"/>
    <w:rsid w:val="0009538E"/>
    <w:rsid w:val="00096C4A"/>
    <w:rsid w:val="00096E06"/>
    <w:rsid w:val="0009721D"/>
    <w:rsid w:val="000A1B74"/>
    <w:rsid w:val="000A68D1"/>
    <w:rsid w:val="000B368A"/>
    <w:rsid w:val="000B5830"/>
    <w:rsid w:val="000B65DA"/>
    <w:rsid w:val="000C2816"/>
    <w:rsid w:val="000C4619"/>
    <w:rsid w:val="000C503C"/>
    <w:rsid w:val="000D07E9"/>
    <w:rsid w:val="000D2877"/>
    <w:rsid w:val="000D5C64"/>
    <w:rsid w:val="000E1648"/>
    <w:rsid w:val="000E365D"/>
    <w:rsid w:val="000E5B41"/>
    <w:rsid w:val="000F2CA5"/>
    <w:rsid w:val="000F4C42"/>
    <w:rsid w:val="000F7261"/>
    <w:rsid w:val="00101853"/>
    <w:rsid w:val="001034E1"/>
    <w:rsid w:val="0011167C"/>
    <w:rsid w:val="00114C71"/>
    <w:rsid w:val="00115F3A"/>
    <w:rsid w:val="00116A88"/>
    <w:rsid w:val="001205EF"/>
    <w:rsid w:val="001239FC"/>
    <w:rsid w:val="001318E6"/>
    <w:rsid w:val="001345D5"/>
    <w:rsid w:val="00143400"/>
    <w:rsid w:val="0014342D"/>
    <w:rsid w:val="00144B60"/>
    <w:rsid w:val="00144E7B"/>
    <w:rsid w:val="00147B10"/>
    <w:rsid w:val="0015005E"/>
    <w:rsid w:val="001500F8"/>
    <w:rsid w:val="00150C2D"/>
    <w:rsid w:val="00153425"/>
    <w:rsid w:val="00153479"/>
    <w:rsid w:val="00153DC5"/>
    <w:rsid w:val="00160A82"/>
    <w:rsid w:val="00161EEF"/>
    <w:rsid w:val="001647DF"/>
    <w:rsid w:val="00173248"/>
    <w:rsid w:val="00174039"/>
    <w:rsid w:val="00177E72"/>
    <w:rsid w:val="0019284D"/>
    <w:rsid w:val="00192E61"/>
    <w:rsid w:val="0019595D"/>
    <w:rsid w:val="00196697"/>
    <w:rsid w:val="001A2238"/>
    <w:rsid w:val="001A27C9"/>
    <w:rsid w:val="001A46CD"/>
    <w:rsid w:val="001C058C"/>
    <w:rsid w:val="001C3973"/>
    <w:rsid w:val="001C64F9"/>
    <w:rsid w:val="001D0C57"/>
    <w:rsid w:val="001D76C4"/>
    <w:rsid w:val="001E17B1"/>
    <w:rsid w:val="001E7C1E"/>
    <w:rsid w:val="001F2ABA"/>
    <w:rsid w:val="001F3EA0"/>
    <w:rsid w:val="001F5784"/>
    <w:rsid w:val="001F5D22"/>
    <w:rsid w:val="00200C6B"/>
    <w:rsid w:val="00201D2D"/>
    <w:rsid w:val="002041FC"/>
    <w:rsid w:val="00207750"/>
    <w:rsid w:val="002168A4"/>
    <w:rsid w:val="00216D26"/>
    <w:rsid w:val="00220438"/>
    <w:rsid w:val="002251F2"/>
    <w:rsid w:val="0022523B"/>
    <w:rsid w:val="0022535A"/>
    <w:rsid w:val="00230934"/>
    <w:rsid w:val="00232A50"/>
    <w:rsid w:val="00235E71"/>
    <w:rsid w:val="00235F7C"/>
    <w:rsid w:val="00236101"/>
    <w:rsid w:val="0023656E"/>
    <w:rsid w:val="002400C3"/>
    <w:rsid w:val="00242AD0"/>
    <w:rsid w:val="002469EF"/>
    <w:rsid w:val="00247512"/>
    <w:rsid w:val="002532E4"/>
    <w:rsid w:val="00256F65"/>
    <w:rsid w:val="002631D8"/>
    <w:rsid w:val="00263FD5"/>
    <w:rsid w:val="002643AA"/>
    <w:rsid w:val="00267B48"/>
    <w:rsid w:val="0027399D"/>
    <w:rsid w:val="00274FA4"/>
    <w:rsid w:val="00296257"/>
    <w:rsid w:val="00296BE4"/>
    <w:rsid w:val="002B1AF1"/>
    <w:rsid w:val="002B3221"/>
    <w:rsid w:val="002C1D94"/>
    <w:rsid w:val="002C64AF"/>
    <w:rsid w:val="002D124F"/>
    <w:rsid w:val="002D71F6"/>
    <w:rsid w:val="002D727E"/>
    <w:rsid w:val="002E07D0"/>
    <w:rsid w:val="002E0D7E"/>
    <w:rsid w:val="002E34BF"/>
    <w:rsid w:val="002E4917"/>
    <w:rsid w:val="002E645E"/>
    <w:rsid w:val="002F26B3"/>
    <w:rsid w:val="003026E3"/>
    <w:rsid w:val="00304C51"/>
    <w:rsid w:val="00305D91"/>
    <w:rsid w:val="00307333"/>
    <w:rsid w:val="00314D40"/>
    <w:rsid w:val="00315D4B"/>
    <w:rsid w:val="0031699D"/>
    <w:rsid w:val="00321A11"/>
    <w:rsid w:val="00324CC0"/>
    <w:rsid w:val="00330ED2"/>
    <w:rsid w:val="00331DD8"/>
    <w:rsid w:val="00335E15"/>
    <w:rsid w:val="003365B0"/>
    <w:rsid w:val="00336C76"/>
    <w:rsid w:val="003449C8"/>
    <w:rsid w:val="00345C6E"/>
    <w:rsid w:val="00350CAA"/>
    <w:rsid w:val="0035330F"/>
    <w:rsid w:val="00356932"/>
    <w:rsid w:val="00360296"/>
    <w:rsid w:val="00361645"/>
    <w:rsid w:val="00363116"/>
    <w:rsid w:val="003631D8"/>
    <w:rsid w:val="00363CFD"/>
    <w:rsid w:val="003660BE"/>
    <w:rsid w:val="0036721E"/>
    <w:rsid w:val="0037341A"/>
    <w:rsid w:val="003778A0"/>
    <w:rsid w:val="00380E62"/>
    <w:rsid w:val="00383674"/>
    <w:rsid w:val="00385517"/>
    <w:rsid w:val="00385605"/>
    <w:rsid w:val="003A0CE4"/>
    <w:rsid w:val="003B5E9F"/>
    <w:rsid w:val="003B76FD"/>
    <w:rsid w:val="003B7C41"/>
    <w:rsid w:val="003C1799"/>
    <w:rsid w:val="003C7F47"/>
    <w:rsid w:val="003E1A43"/>
    <w:rsid w:val="003E1C09"/>
    <w:rsid w:val="003E1DBB"/>
    <w:rsid w:val="003F6BC6"/>
    <w:rsid w:val="00402F6A"/>
    <w:rsid w:val="004045A8"/>
    <w:rsid w:val="00405918"/>
    <w:rsid w:val="004118C6"/>
    <w:rsid w:val="0041773F"/>
    <w:rsid w:val="00422232"/>
    <w:rsid w:val="00423097"/>
    <w:rsid w:val="00425024"/>
    <w:rsid w:val="004250BC"/>
    <w:rsid w:val="0043092D"/>
    <w:rsid w:val="00434F40"/>
    <w:rsid w:val="004355BC"/>
    <w:rsid w:val="00442E57"/>
    <w:rsid w:val="00444105"/>
    <w:rsid w:val="004503C6"/>
    <w:rsid w:val="00452217"/>
    <w:rsid w:val="004536C7"/>
    <w:rsid w:val="00454184"/>
    <w:rsid w:val="00456B2F"/>
    <w:rsid w:val="00457F09"/>
    <w:rsid w:val="0046233B"/>
    <w:rsid w:val="00463072"/>
    <w:rsid w:val="00463529"/>
    <w:rsid w:val="00463AC1"/>
    <w:rsid w:val="00465EFE"/>
    <w:rsid w:val="004735ED"/>
    <w:rsid w:val="00476050"/>
    <w:rsid w:val="00480ECB"/>
    <w:rsid w:val="00490902"/>
    <w:rsid w:val="004909FA"/>
    <w:rsid w:val="00497C29"/>
    <w:rsid w:val="004A0875"/>
    <w:rsid w:val="004A1564"/>
    <w:rsid w:val="004A1723"/>
    <w:rsid w:val="004A29CA"/>
    <w:rsid w:val="004A5C91"/>
    <w:rsid w:val="004A6292"/>
    <w:rsid w:val="004B1771"/>
    <w:rsid w:val="004B398B"/>
    <w:rsid w:val="004B70AF"/>
    <w:rsid w:val="004C0AD1"/>
    <w:rsid w:val="004C2467"/>
    <w:rsid w:val="004C3C12"/>
    <w:rsid w:val="004C5B73"/>
    <w:rsid w:val="004C5B79"/>
    <w:rsid w:val="004D0D93"/>
    <w:rsid w:val="004D0E3C"/>
    <w:rsid w:val="004D2EB9"/>
    <w:rsid w:val="004D5691"/>
    <w:rsid w:val="004E558C"/>
    <w:rsid w:val="004E5AE9"/>
    <w:rsid w:val="004E7161"/>
    <w:rsid w:val="004F2F88"/>
    <w:rsid w:val="004F3663"/>
    <w:rsid w:val="004F404B"/>
    <w:rsid w:val="00500AA2"/>
    <w:rsid w:val="00503B38"/>
    <w:rsid w:val="00503EC3"/>
    <w:rsid w:val="00503F20"/>
    <w:rsid w:val="00511151"/>
    <w:rsid w:val="00511C00"/>
    <w:rsid w:val="00513039"/>
    <w:rsid w:val="00514352"/>
    <w:rsid w:val="00514681"/>
    <w:rsid w:val="00514BBD"/>
    <w:rsid w:val="0051524B"/>
    <w:rsid w:val="005212EB"/>
    <w:rsid w:val="00523182"/>
    <w:rsid w:val="00524801"/>
    <w:rsid w:val="00534A41"/>
    <w:rsid w:val="00536531"/>
    <w:rsid w:val="00536602"/>
    <w:rsid w:val="0053766B"/>
    <w:rsid w:val="00542BC7"/>
    <w:rsid w:val="005513AC"/>
    <w:rsid w:val="005605B6"/>
    <w:rsid w:val="00566F0B"/>
    <w:rsid w:val="005753E9"/>
    <w:rsid w:val="0058124C"/>
    <w:rsid w:val="00585035"/>
    <w:rsid w:val="00586297"/>
    <w:rsid w:val="00587C9E"/>
    <w:rsid w:val="005910A1"/>
    <w:rsid w:val="005A07A3"/>
    <w:rsid w:val="005A34D6"/>
    <w:rsid w:val="005A44AE"/>
    <w:rsid w:val="005A6127"/>
    <w:rsid w:val="005B784E"/>
    <w:rsid w:val="005C4456"/>
    <w:rsid w:val="005C45A8"/>
    <w:rsid w:val="005C5F9F"/>
    <w:rsid w:val="005D0A81"/>
    <w:rsid w:val="005D2450"/>
    <w:rsid w:val="005D2649"/>
    <w:rsid w:val="005D40AA"/>
    <w:rsid w:val="005D7BCF"/>
    <w:rsid w:val="005F27F2"/>
    <w:rsid w:val="005F3648"/>
    <w:rsid w:val="005F3C55"/>
    <w:rsid w:val="005F5988"/>
    <w:rsid w:val="006023E8"/>
    <w:rsid w:val="006072CC"/>
    <w:rsid w:val="00613F32"/>
    <w:rsid w:val="0062012B"/>
    <w:rsid w:val="0062415A"/>
    <w:rsid w:val="0063169D"/>
    <w:rsid w:val="00635ADB"/>
    <w:rsid w:val="00637FF5"/>
    <w:rsid w:val="0064082C"/>
    <w:rsid w:val="00640B6A"/>
    <w:rsid w:val="00641D7D"/>
    <w:rsid w:val="0064242F"/>
    <w:rsid w:val="0064791C"/>
    <w:rsid w:val="006554D9"/>
    <w:rsid w:val="00656A62"/>
    <w:rsid w:val="0066227E"/>
    <w:rsid w:val="0066306F"/>
    <w:rsid w:val="00666B32"/>
    <w:rsid w:val="00667FF6"/>
    <w:rsid w:val="0067010C"/>
    <w:rsid w:val="00671902"/>
    <w:rsid w:val="00673612"/>
    <w:rsid w:val="00674496"/>
    <w:rsid w:val="00676B7D"/>
    <w:rsid w:val="006775BC"/>
    <w:rsid w:val="00683613"/>
    <w:rsid w:val="00685D7A"/>
    <w:rsid w:val="00687900"/>
    <w:rsid w:val="00691061"/>
    <w:rsid w:val="00692924"/>
    <w:rsid w:val="00692C52"/>
    <w:rsid w:val="00694FBE"/>
    <w:rsid w:val="00695D96"/>
    <w:rsid w:val="006A2293"/>
    <w:rsid w:val="006C2471"/>
    <w:rsid w:val="006C3964"/>
    <w:rsid w:val="006C5D83"/>
    <w:rsid w:val="006D0B49"/>
    <w:rsid w:val="006D7027"/>
    <w:rsid w:val="006D769D"/>
    <w:rsid w:val="006E2A78"/>
    <w:rsid w:val="006E6DF2"/>
    <w:rsid w:val="006E7C3F"/>
    <w:rsid w:val="006F0889"/>
    <w:rsid w:val="006F438E"/>
    <w:rsid w:val="006F7B99"/>
    <w:rsid w:val="00701D67"/>
    <w:rsid w:val="0070221F"/>
    <w:rsid w:val="00704F58"/>
    <w:rsid w:val="00706F82"/>
    <w:rsid w:val="007170B4"/>
    <w:rsid w:val="00721F2F"/>
    <w:rsid w:val="00722C51"/>
    <w:rsid w:val="00726EDE"/>
    <w:rsid w:val="007336A8"/>
    <w:rsid w:val="00733A5F"/>
    <w:rsid w:val="00736E84"/>
    <w:rsid w:val="00741EB0"/>
    <w:rsid w:val="0074285F"/>
    <w:rsid w:val="00744660"/>
    <w:rsid w:val="007464AD"/>
    <w:rsid w:val="00746F82"/>
    <w:rsid w:val="007477DA"/>
    <w:rsid w:val="00747C23"/>
    <w:rsid w:val="00747C59"/>
    <w:rsid w:val="007553E3"/>
    <w:rsid w:val="00757EDD"/>
    <w:rsid w:val="0076538D"/>
    <w:rsid w:val="00765B43"/>
    <w:rsid w:val="00766054"/>
    <w:rsid w:val="0076707C"/>
    <w:rsid w:val="00772B99"/>
    <w:rsid w:val="00772FC9"/>
    <w:rsid w:val="007760FD"/>
    <w:rsid w:val="007763BE"/>
    <w:rsid w:val="00781BA9"/>
    <w:rsid w:val="00785FA7"/>
    <w:rsid w:val="00787645"/>
    <w:rsid w:val="007928F7"/>
    <w:rsid w:val="0079513C"/>
    <w:rsid w:val="007A4D7E"/>
    <w:rsid w:val="007A787D"/>
    <w:rsid w:val="007B0CF6"/>
    <w:rsid w:val="007B2BF9"/>
    <w:rsid w:val="007B2CD1"/>
    <w:rsid w:val="007B44B5"/>
    <w:rsid w:val="007C3200"/>
    <w:rsid w:val="007D0885"/>
    <w:rsid w:val="007D14A1"/>
    <w:rsid w:val="007E683C"/>
    <w:rsid w:val="007F0C3F"/>
    <w:rsid w:val="007F0F27"/>
    <w:rsid w:val="007F7E0E"/>
    <w:rsid w:val="00800269"/>
    <w:rsid w:val="00800528"/>
    <w:rsid w:val="008042C3"/>
    <w:rsid w:val="00807AF4"/>
    <w:rsid w:val="00807B8C"/>
    <w:rsid w:val="00813CD0"/>
    <w:rsid w:val="0081469F"/>
    <w:rsid w:val="008212E2"/>
    <w:rsid w:val="0082322F"/>
    <w:rsid w:val="00825BF8"/>
    <w:rsid w:val="0082681D"/>
    <w:rsid w:val="00826D11"/>
    <w:rsid w:val="00830555"/>
    <w:rsid w:val="00830AAE"/>
    <w:rsid w:val="00833722"/>
    <w:rsid w:val="008359AF"/>
    <w:rsid w:val="00844F76"/>
    <w:rsid w:val="00850825"/>
    <w:rsid w:val="008523A1"/>
    <w:rsid w:val="00852468"/>
    <w:rsid w:val="00854EFC"/>
    <w:rsid w:val="00857642"/>
    <w:rsid w:val="00862F05"/>
    <w:rsid w:val="00874072"/>
    <w:rsid w:val="008764D4"/>
    <w:rsid w:val="00877F31"/>
    <w:rsid w:val="008806F0"/>
    <w:rsid w:val="008830BF"/>
    <w:rsid w:val="0088664D"/>
    <w:rsid w:val="00893141"/>
    <w:rsid w:val="008A183D"/>
    <w:rsid w:val="008A24AB"/>
    <w:rsid w:val="008A5CF8"/>
    <w:rsid w:val="008A7FDF"/>
    <w:rsid w:val="008B3CC0"/>
    <w:rsid w:val="008B5905"/>
    <w:rsid w:val="008B6B6B"/>
    <w:rsid w:val="008D4851"/>
    <w:rsid w:val="008D6DE5"/>
    <w:rsid w:val="008E071E"/>
    <w:rsid w:val="008E14D9"/>
    <w:rsid w:val="008E38FE"/>
    <w:rsid w:val="008E3D1F"/>
    <w:rsid w:val="008E490F"/>
    <w:rsid w:val="008E6C97"/>
    <w:rsid w:val="008E7386"/>
    <w:rsid w:val="008F109B"/>
    <w:rsid w:val="008F1920"/>
    <w:rsid w:val="008F267F"/>
    <w:rsid w:val="008F3F5A"/>
    <w:rsid w:val="008F5867"/>
    <w:rsid w:val="008F75EE"/>
    <w:rsid w:val="00903F8E"/>
    <w:rsid w:val="00911ADF"/>
    <w:rsid w:val="00912D43"/>
    <w:rsid w:val="00912F77"/>
    <w:rsid w:val="00914457"/>
    <w:rsid w:val="00922A17"/>
    <w:rsid w:val="00924CB9"/>
    <w:rsid w:val="00927812"/>
    <w:rsid w:val="00930AA3"/>
    <w:rsid w:val="00935287"/>
    <w:rsid w:val="00936171"/>
    <w:rsid w:val="00936F3D"/>
    <w:rsid w:val="00937329"/>
    <w:rsid w:val="00942182"/>
    <w:rsid w:val="00950922"/>
    <w:rsid w:val="009520CF"/>
    <w:rsid w:val="00952AED"/>
    <w:rsid w:val="00954081"/>
    <w:rsid w:val="00956241"/>
    <w:rsid w:val="00965EEB"/>
    <w:rsid w:val="009707C8"/>
    <w:rsid w:val="00972FEC"/>
    <w:rsid w:val="00976B4F"/>
    <w:rsid w:val="00980839"/>
    <w:rsid w:val="0098225A"/>
    <w:rsid w:val="00984436"/>
    <w:rsid w:val="00993096"/>
    <w:rsid w:val="00994C65"/>
    <w:rsid w:val="00995698"/>
    <w:rsid w:val="009979FA"/>
    <w:rsid w:val="009A0F10"/>
    <w:rsid w:val="009A4A6E"/>
    <w:rsid w:val="009B3890"/>
    <w:rsid w:val="009B43E9"/>
    <w:rsid w:val="009C467C"/>
    <w:rsid w:val="009C5D4F"/>
    <w:rsid w:val="009C6A31"/>
    <w:rsid w:val="009C7CEC"/>
    <w:rsid w:val="009D7402"/>
    <w:rsid w:val="009E0671"/>
    <w:rsid w:val="009E07F6"/>
    <w:rsid w:val="009E1F13"/>
    <w:rsid w:val="009E2C0B"/>
    <w:rsid w:val="009F20C7"/>
    <w:rsid w:val="00A03C6A"/>
    <w:rsid w:val="00A03E3F"/>
    <w:rsid w:val="00A05468"/>
    <w:rsid w:val="00A06638"/>
    <w:rsid w:val="00A06B52"/>
    <w:rsid w:val="00A07875"/>
    <w:rsid w:val="00A102BA"/>
    <w:rsid w:val="00A16F61"/>
    <w:rsid w:val="00A27283"/>
    <w:rsid w:val="00A317B8"/>
    <w:rsid w:val="00A3589C"/>
    <w:rsid w:val="00A422C0"/>
    <w:rsid w:val="00A429E9"/>
    <w:rsid w:val="00A4410F"/>
    <w:rsid w:val="00A45629"/>
    <w:rsid w:val="00A470B1"/>
    <w:rsid w:val="00A50AB6"/>
    <w:rsid w:val="00A522DA"/>
    <w:rsid w:val="00A52E18"/>
    <w:rsid w:val="00A55DED"/>
    <w:rsid w:val="00A5788E"/>
    <w:rsid w:val="00A611F7"/>
    <w:rsid w:val="00A635A9"/>
    <w:rsid w:val="00A64FB2"/>
    <w:rsid w:val="00A656F4"/>
    <w:rsid w:val="00A65B0A"/>
    <w:rsid w:val="00A6675D"/>
    <w:rsid w:val="00A72942"/>
    <w:rsid w:val="00A74F30"/>
    <w:rsid w:val="00A76711"/>
    <w:rsid w:val="00A76E37"/>
    <w:rsid w:val="00A77DF0"/>
    <w:rsid w:val="00A80028"/>
    <w:rsid w:val="00A80E1C"/>
    <w:rsid w:val="00A85015"/>
    <w:rsid w:val="00A8684C"/>
    <w:rsid w:val="00A875B6"/>
    <w:rsid w:val="00AA0DF6"/>
    <w:rsid w:val="00AA24C0"/>
    <w:rsid w:val="00AA2A1A"/>
    <w:rsid w:val="00AA3B77"/>
    <w:rsid w:val="00AA453C"/>
    <w:rsid w:val="00AA62DD"/>
    <w:rsid w:val="00AB2213"/>
    <w:rsid w:val="00AB2FAA"/>
    <w:rsid w:val="00AB3631"/>
    <w:rsid w:val="00AB6826"/>
    <w:rsid w:val="00AC06B3"/>
    <w:rsid w:val="00AC4856"/>
    <w:rsid w:val="00AD0878"/>
    <w:rsid w:val="00AD4156"/>
    <w:rsid w:val="00AE0038"/>
    <w:rsid w:val="00AE0A6C"/>
    <w:rsid w:val="00AE3B03"/>
    <w:rsid w:val="00AF3823"/>
    <w:rsid w:val="00B00F33"/>
    <w:rsid w:val="00B02A47"/>
    <w:rsid w:val="00B10019"/>
    <w:rsid w:val="00B10C46"/>
    <w:rsid w:val="00B15E57"/>
    <w:rsid w:val="00B1667B"/>
    <w:rsid w:val="00B2125D"/>
    <w:rsid w:val="00B2174B"/>
    <w:rsid w:val="00B27A33"/>
    <w:rsid w:val="00B51DC3"/>
    <w:rsid w:val="00B625C9"/>
    <w:rsid w:val="00B66187"/>
    <w:rsid w:val="00B66243"/>
    <w:rsid w:val="00B75F2A"/>
    <w:rsid w:val="00B80ED6"/>
    <w:rsid w:val="00B82A89"/>
    <w:rsid w:val="00B833BB"/>
    <w:rsid w:val="00B8524D"/>
    <w:rsid w:val="00B85EF6"/>
    <w:rsid w:val="00B875A3"/>
    <w:rsid w:val="00B917EC"/>
    <w:rsid w:val="00B91F33"/>
    <w:rsid w:val="00B947E5"/>
    <w:rsid w:val="00BA7036"/>
    <w:rsid w:val="00BB08DF"/>
    <w:rsid w:val="00BB0C82"/>
    <w:rsid w:val="00BC075F"/>
    <w:rsid w:val="00BC0F0E"/>
    <w:rsid w:val="00BC162D"/>
    <w:rsid w:val="00BC1634"/>
    <w:rsid w:val="00BC1FCF"/>
    <w:rsid w:val="00BD0CB3"/>
    <w:rsid w:val="00BD11D0"/>
    <w:rsid w:val="00BD26F0"/>
    <w:rsid w:val="00BD542B"/>
    <w:rsid w:val="00BD6BA2"/>
    <w:rsid w:val="00BE0591"/>
    <w:rsid w:val="00BE4CA0"/>
    <w:rsid w:val="00BE7BBA"/>
    <w:rsid w:val="00BF6B70"/>
    <w:rsid w:val="00C0103E"/>
    <w:rsid w:val="00C04BD7"/>
    <w:rsid w:val="00C076A8"/>
    <w:rsid w:val="00C17043"/>
    <w:rsid w:val="00C223D5"/>
    <w:rsid w:val="00C231EB"/>
    <w:rsid w:val="00C27866"/>
    <w:rsid w:val="00C33B5B"/>
    <w:rsid w:val="00C34085"/>
    <w:rsid w:val="00C36254"/>
    <w:rsid w:val="00C460E3"/>
    <w:rsid w:val="00C468EE"/>
    <w:rsid w:val="00C544DF"/>
    <w:rsid w:val="00C54FD8"/>
    <w:rsid w:val="00C557AC"/>
    <w:rsid w:val="00C608A9"/>
    <w:rsid w:val="00C60A04"/>
    <w:rsid w:val="00C63B49"/>
    <w:rsid w:val="00C6621B"/>
    <w:rsid w:val="00C66A85"/>
    <w:rsid w:val="00C672C8"/>
    <w:rsid w:val="00C71423"/>
    <w:rsid w:val="00C7211B"/>
    <w:rsid w:val="00C80578"/>
    <w:rsid w:val="00C81BE1"/>
    <w:rsid w:val="00C85F21"/>
    <w:rsid w:val="00C87A2E"/>
    <w:rsid w:val="00C941A6"/>
    <w:rsid w:val="00C9611D"/>
    <w:rsid w:val="00C973CF"/>
    <w:rsid w:val="00CA350A"/>
    <w:rsid w:val="00CA368E"/>
    <w:rsid w:val="00CB1584"/>
    <w:rsid w:val="00CB415D"/>
    <w:rsid w:val="00CC2EC8"/>
    <w:rsid w:val="00CC4746"/>
    <w:rsid w:val="00CC7A2C"/>
    <w:rsid w:val="00CD6EF0"/>
    <w:rsid w:val="00CE428C"/>
    <w:rsid w:val="00CF1875"/>
    <w:rsid w:val="00D02478"/>
    <w:rsid w:val="00D11CB7"/>
    <w:rsid w:val="00D124F6"/>
    <w:rsid w:val="00D15875"/>
    <w:rsid w:val="00D17409"/>
    <w:rsid w:val="00D20EC8"/>
    <w:rsid w:val="00D22697"/>
    <w:rsid w:val="00D31DEF"/>
    <w:rsid w:val="00D3208B"/>
    <w:rsid w:val="00D35BEC"/>
    <w:rsid w:val="00D36049"/>
    <w:rsid w:val="00D41335"/>
    <w:rsid w:val="00D53B3C"/>
    <w:rsid w:val="00D60C3E"/>
    <w:rsid w:val="00D71A58"/>
    <w:rsid w:val="00D73ECA"/>
    <w:rsid w:val="00D81AE2"/>
    <w:rsid w:val="00D87B73"/>
    <w:rsid w:val="00D90102"/>
    <w:rsid w:val="00DA1E77"/>
    <w:rsid w:val="00DA2DC4"/>
    <w:rsid w:val="00DA3833"/>
    <w:rsid w:val="00DA40C3"/>
    <w:rsid w:val="00DA4279"/>
    <w:rsid w:val="00DA43A9"/>
    <w:rsid w:val="00DA6467"/>
    <w:rsid w:val="00DB45A2"/>
    <w:rsid w:val="00DB54C6"/>
    <w:rsid w:val="00DB600F"/>
    <w:rsid w:val="00DC1E76"/>
    <w:rsid w:val="00DC7AD5"/>
    <w:rsid w:val="00DD26F5"/>
    <w:rsid w:val="00DD7503"/>
    <w:rsid w:val="00DD7E5D"/>
    <w:rsid w:val="00DE0BC2"/>
    <w:rsid w:val="00DE67D9"/>
    <w:rsid w:val="00DE7857"/>
    <w:rsid w:val="00DF0C61"/>
    <w:rsid w:val="00DF2403"/>
    <w:rsid w:val="00DF55A9"/>
    <w:rsid w:val="00DF7C93"/>
    <w:rsid w:val="00E018DB"/>
    <w:rsid w:val="00E064B9"/>
    <w:rsid w:val="00E07099"/>
    <w:rsid w:val="00E17065"/>
    <w:rsid w:val="00E226B2"/>
    <w:rsid w:val="00E22878"/>
    <w:rsid w:val="00E30919"/>
    <w:rsid w:val="00E32689"/>
    <w:rsid w:val="00E35AC5"/>
    <w:rsid w:val="00E35DD3"/>
    <w:rsid w:val="00E36DDA"/>
    <w:rsid w:val="00E45727"/>
    <w:rsid w:val="00E510B1"/>
    <w:rsid w:val="00E54C07"/>
    <w:rsid w:val="00E55F3B"/>
    <w:rsid w:val="00E57513"/>
    <w:rsid w:val="00E57C4B"/>
    <w:rsid w:val="00E57CA2"/>
    <w:rsid w:val="00E63786"/>
    <w:rsid w:val="00E637C5"/>
    <w:rsid w:val="00E63D3B"/>
    <w:rsid w:val="00E64068"/>
    <w:rsid w:val="00E65BFB"/>
    <w:rsid w:val="00E71E0F"/>
    <w:rsid w:val="00E75923"/>
    <w:rsid w:val="00E77B33"/>
    <w:rsid w:val="00E837BC"/>
    <w:rsid w:val="00E87249"/>
    <w:rsid w:val="00E920D5"/>
    <w:rsid w:val="00E935FD"/>
    <w:rsid w:val="00E96A86"/>
    <w:rsid w:val="00E9789A"/>
    <w:rsid w:val="00EA475F"/>
    <w:rsid w:val="00EA75EC"/>
    <w:rsid w:val="00EB233C"/>
    <w:rsid w:val="00EB53B0"/>
    <w:rsid w:val="00EB70C8"/>
    <w:rsid w:val="00ED0750"/>
    <w:rsid w:val="00ED19F7"/>
    <w:rsid w:val="00ED1FD8"/>
    <w:rsid w:val="00ED340D"/>
    <w:rsid w:val="00ED4A21"/>
    <w:rsid w:val="00EE0525"/>
    <w:rsid w:val="00EE4580"/>
    <w:rsid w:val="00EE475E"/>
    <w:rsid w:val="00EE63E8"/>
    <w:rsid w:val="00EE698C"/>
    <w:rsid w:val="00EF4F19"/>
    <w:rsid w:val="00EF7127"/>
    <w:rsid w:val="00EF7BF0"/>
    <w:rsid w:val="00F03CDD"/>
    <w:rsid w:val="00F066A5"/>
    <w:rsid w:val="00F13068"/>
    <w:rsid w:val="00F14B1A"/>
    <w:rsid w:val="00F17C38"/>
    <w:rsid w:val="00F216C0"/>
    <w:rsid w:val="00F24DFE"/>
    <w:rsid w:val="00F25147"/>
    <w:rsid w:val="00F3124F"/>
    <w:rsid w:val="00F33D0F"/>
    <w:rsid w:val="00F35051"/>
    <w:rsid w:val="00F3561B"/>
    <w:rsid w:val="00F360AE"/>
    <w:rsid w:val="00F422F9"/>
    <w:rsid w:val="00F427B7"/>
    <w:rsid w:val="00F457DA"/>
    <w:rsid w:val="00F46D58"/>
    <w:rsid w:val="00F519CF"/>
    <w:rsid w:val="00F56FCC"/>
    <w:rsid w:val="00F5751D"/>
    <w:rsid w:val="00F57DFE"/>
    <w:rsid w:val="00F61AE7"/>
    <w:rsid w:val="00F62532"/>
    <w:rsid w:val="00F64CB9"/>
    <w:rsid w:val="00F708BB"/>
    <w:rsid w:val="00F73DD1"/>
    <w:rsid w:val="00F865D6"/>
    <w:rsid w:val="00F87F54"/>
    <w:rsid w:val="00F906E8"/>
    <w:rsid w:val="00F9401E"/>
    <w:rsid w:val="00F940F7"/>
    <w:rsid w:val="00FA05E3"/>
    <w:rsid w:val="00FA3605"/>
    <w:rsid w:val="00FA7089"/>
    <w:rsid w:val="00FB01EF"/>
    <w:rsid w:val="00FB01FA"/>
    <w:rsid w:val="00FB293D"/>
    <w:rsid w:val="00FB5AE7"/>
    <w:rsid w:val="00FC0F44"/>
    <w:rsid w:val="00FC6536"/>
    <w:rsid w:val="00FD1583"/>
    <w:rsid w:val="00FD3CEC"/>
    <w:rsid w:val="00FD499E"/>
    <w:rsid w:val="00FE2452"/>
    <w:rsid w:val="00FE4D65"/>
    <w:rsid w:val="00FE66E0"/>
    <w:rsid w:val="00FF2B7E"/>
    <w:rsid w:val="00FF3D46"/>
    <w:rsid w:val="00FF4561"/>
    <w:rsid w:val="00FF47DC"/>
    <w:rsid w:val="00FF48F8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4A6EF3-CC66-42F7-BBAD-5C4F76F2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25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225A"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25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2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225A"/>
    <w:rPr>
      <w:rFonts w:ascii="Tahoma" w:hAnsi="Tahoma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8225A"/>
    <w:rPr>
      <w:rFonts w:ascii="Tahoma" w:hAnsi="Tahoma" w:cs="Times New Roman"/>
      <w:b/>
      <w:sz w:val="20"/>
    </w:rPr>
  </w:style>
  <w:style w:type="paragraph" w:styleId="Poprawka">
    <w:name w:val="Revision"/>
    <w:hidden/>
    <w:uiPriority w:val="99"/>
    <w:semiHidden/>
    <w:rsid w:val="005C4456"/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4F3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74F30"/>
    <w:rPr>
      <w:rFonts w:ascii="Tahoma" w:hAnsi="Tahoma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A74F3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4F30"/>
    <w:rPr>
      <w:rFonts w:ascii="Tahoma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F30"/>
    <w:rPr>
      <w:rFonts w:ascii="Tahoma" w:hAnsi="Tahoma"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80E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0ECB"/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0C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D0C5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59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9595D"/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uiPriority w:val="99"/>
    <w:unhideWhenUsed/>
    <w:rsid w:val="00936F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36F3D"/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9E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8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D9B65-3D80-474D-B879-71216AF5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6105</Words>
  <Characters>36635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Starczewska Maja</dc:creator>
  <cp:keywords/>
  <dc:description/>
  <cp:lastModifiedBy>Popek Marta</cp:lastModifiedBy>
  <cp:revision>2</cp:revision>
  <cp:lastPrinted>2018-03-08T10:25:00Z</cp:lastPrinted>
  <dcterms:created xsi:type="dcterms:W3CDTF">2019-06-28T13:16:00Z</dcterms:created>
  <dcterms:modified xsi:type="dcterms:W3CDTF">2019-06-28T13:16:00Z</dcterms:modified>
</cp:coreProperties>
</file>