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39" w:rsidRDefault="003E7825" w:rsidP="002A6239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ZARZĄDZENIE </w:t>
      </w:r>
      <w:r w:rsidR="00747A6A"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Nr</w:t>
      </w:r>
      <w:r w:rsidR="00747A6A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 </w:t>
      </w:r>
      <w:r w:rsidR="006E0217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100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/201</w:t>
      </w:r>
      <w:r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8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/DSOZ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  <w:t>PREZESA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br/>
        <w:t>NARODOWEGO  FUNDUSZU  ZDROWIA</w:t>
      </w:r>
    </w:p>
    <w:p w:rsidR="00172F9B" w:rsidRDefault="00172F9B" w:rsidP="002A6239">
      <w:pPr>
        <w:spacing w:after="0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2A6239" w:rsidRDefault="003E7825" w:rsidP="002A6239">
      <w:pPr>
        <w:spacing w:after="0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z dnia</w:t>
      </w:r>
      <w:r w:rsidR="00747A6A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 w:rsidR="006E0217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26 </w:t>
      </w:r>
      <w:r w:rsidR="00A53730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września</w:t>
      </w:r>
      <w:r w:rsidR="006E0217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</w:t>
      </w: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>201</w:t>
      </w:r>
      <w:r>
        <w:rPr>
          <w:rFonts w:ascii="Arial" w:eastAsia="Times New Roman" w:hAnsi="Arial" w:cs="Arial"/>
          <w:color w:val="222222"/>
          <w:sz w:val="24"/>
          <w:szCs w:val="24"/>
          <w:lang w:eastAsia="pl-PL"/>
        </w:rPr>
        <w:t>8</w:t>
      </w:r>
      <w:r w:rsidRPr="003E7825">
        <w:rPr>
          <w:rFonts w:ascii="Arial" w:eastAsia="Times New Roman" w:hAnsi="Arial" w:cs="Arial"/>
          <w:color w:val="222222"/>
          <w:sz w:val="24"/>
          <w:szCs w:val="24"/>
          <w:lang w:eastAsia="pl-PL"/>
        </w:rPr>
        <w:t xml:space="preserve"> r.</w:t>
      </w:r>
    </w:p>
    <w:p w:rsidR="00172F9B" w:rsidRDefault="00172F9B" w:rsidP="002A6239">
      <w:pPr>
        <w:spacing w:after="0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</w:p>
    <w:p w:rsidR="003E7825" w:rsidRPr="00B133D1" w:rsidRDefault="003E7825" w:rsidP="002A6239">
      <w:pPr>
        <w:spacing w:after="0" w:line="360" w:lineRule="auto"/>
        <w:jc w:val="center"/>
        <w:rPr>
          <w:rFonts w:ascii="Arial" w:eastAsia="Times New Roman" w:hAnsi="Arial" w:cs="Arial"/>
          <w:color w:val="222222"/>
          <w:sz w:val="24"/>
          <w:szCs w:val="24"/>
          <w:lang w:eastAsia="pl-PL"/>
        </w:rPr>
      </w:pP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zmieniające zarządzenie w sprawie warunk</w:t>
      </w:r>
      <w:r w:rsidR="00084104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ó</w:t>
      </w:r>
      <w:bookmarkStart w:id="0" w:name="_GoBack"/>
      <w:bookmarkEnd w:id="0"/>
      <w:r w:rsidR="00084104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w zawarcia i realizacji umów o </w:t>
      </w:r>
      <w:r w:rsidRPr="003E782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 xml:space="preserve">udzielanie świadczeń opieki zdrowotnej w zakresie podstawowej opieki </w:t>
      </w:r>
      <w:r w:rsidRPr="00B133D1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zdrowotnej</w:t>
      </w:r>
    </w:p>
    <w:p w:rsidR="003E7825" w:rsidRPr="00B133D1" w:rsidRDefault="003E7825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</w:t>
      </w:r>
      <w:r w:rsidR="003C6C05">
        <w:rPr>
          <w:rFonts w:ascii="Arial" w:eastAsia="Times New Roman" w:hAnsi="Arial" w:cs="Arial"/>
          <w:sz w:val="24"/>
          <w:szCs w:val="24"/>
          <w:lang w:eastAsia="pl-PL"/>
        </w:rPr>
        <w:t>102 ust. 5 pkt 21 i 25 oraz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 xml:space="preserve"> art. 159 ust. 2 ustawy z dnia 27 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>sierpnia 2004 r. o świadczeniach opieki zdrowotnej finansowanych ze środków publicznych (</w:t>
      </w:r>
      <w:r w:rsidRPr="00B133D1">
        <w:rPr>
          <w:rFonts w:ascii="Arial" w:hAnsi="Arial" w:cs="Arial"/>
          <w:sz w:val="24"/>
          <w:szCs w:val="24"/>
        </w:rPr>
        <w:t>Dz.</w:t>
      </w:r>
      <w:r w:rsidR="00D72D47">
        <w:rPr>
          <w:rFonts w:ascii="Arial" w:hAnsi="Arial" w:cs="Arial"/>
          <w:sz w:val="24"/>
          <w:szCs w:val="24"/>
        </w:rPr>
        <w:t xml:space="preserve"> </w:t>
      </w:r>
      <w:r w:rsidRPr="00B133D1">
        <w:rPr>
          <w:rFonts w:ascii="Arial" w:hAnsi="Arial" w:cs="Arial"/>
          <w:sz w:val="24"/>
          <w:szCs w:val="24"/>
        </w:rPr>
        <w:t xml:space="preserve">U. </w:t>
      </w:r>
      <w:r w:rsidR="00D72D47">
        <w:rPr>
          <w:rFonts w:ascii="Arial" w:hAnsi="Arial" w:cs="Arial"/>
          <w:sz w:val="24"/>
          <w:szCs w:val="24"/>
        </w:rPr>
        <w:t xml:space="preserve">z </w:t>
      </w:r>
      <w:r w:rsidRPr="00B133D1">
        <w:rPr>
          <w:rFonts w:ascii="Arial" w:hAnsi="Arial" w:cs="Arial"/>
          <w:sz w:val="24"/>
          <w:szCs w:val="24"/>
        </w:rPr>
        <w:t>201</w:t>
      </w:r>
      <w:r w:rsidR="00FD6B7D">
        <w:rPr>
          <w:rFonts w:ascii="Arial" w:hAnsi="Arial" w:cs="Arial"/>
          <w:sz w:val="24"/>
          <w:szCs w:val="24"/>
        </w:rPr>
        <w:t>8</w:t>
      </w:r>
      <w:r w:rsidR="00D72D47">
        <w:rPr>
          <w:rFonts w:ascii="Arial" w:hAnsi="Arial" w:cs="Arial"/>
          <w:sz w:val="24"/>
          <w:szCs w:val="24"/>
        </w:rPr>
        <w:t xml:space="preserve"> r.</w:t>
      </w:r>
      <w:r w:rsidRPr="00B133D1">
        <w:rPr>
          <w:rFonts w:ascii="Arial" w:hAnsi="Arial" w:cs="Arial"/>
          <w:sz w:val="24"/>
          <w:szCs w:val="24"/>
        </w:rPr>
        <w:t xml:space="preserve"> poz. </w:t>
      </w:r>
      <w:r w:rsidR="00FD6B7D">
        <w:rPr>
          <w:rFonts w:ascii="Arial" w:hAnsi="Arial" w:cs="Arial"/>
          <w:sz w:val="24"/>
          <w:szCs w:val="24"/>
        </w:rPr>
        <w:t>1510</w:t>
      </w:r>
      <w:r w:rsidRPr="00B133D1">
        <w:rPr>
          <w:rFonts w:ascii="Arial" w:hAnsi="Arial" w:cs="Arial"/>
          <w:sz w:val="24"/>
          <w:szCs w:val="24"/>
        </w:rPr>
        <w:t>, z późn. zm.</w:t>
      </w:r>
      <w:r w:rsidR="00FD6B7D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1"/>
        <w:t>1)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>) zarządza się, co następuje:</w:t>
      </w:r>
    </w:p>
    <w:p w:rsidR="004F7B05" w:rsidRDefault="003E7825" w:rsidP="002A623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133D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1.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 W zarządzeniu </w:t>
      </w:r>
      <w:hyperlink r:id="rId9" w:history="1">
        <w:r w:rsidRPr="00B133D1">
          <w:rPr>
            <w:rFonts w:ascii="Arial" w:eastAsia="Times New Roman" w:hAnsi="Arial" w:cs="Arial"/>
            <w:sz w:val="24"/>
            <w:szCs w:val="24"/>
            <w:lang w:eastAsia="pl-PL"/>
          </w:rPr>
          <w:t xml:space="preserve">Nr </w:t>
        </w:r>
        <w:r w:rsidR="008D7490" w:rsidRPr="00B133D1">
          <w:rPr>
            <w:rFonts w:ascii="Arial" w:eastAsia="Times New Roman" w:hAnsi="Arial" w:cs="Arial"/>
            <w:sz w:val="24"/>
            <w:szCs w:val="24"/>
            <w:lang w:eastAsia="pl-PL"/>
          </w:rPr>
          <w:t>122</w:t>
        </w:r>
        <w:r w:rsidRPr="00B133D1">
          <w:rPr>
            <w:rFonts w:ascii="Arial" w:eastAsia="Times New Roman" w:hAnsi="Arial" w:cs="Arial"/>
            <w:sz w:val="24"/>
            <w:szCs w:val="24"/>
            <w:lang w:eastAsia="pl-PL"/>
          </w:rPr>
          <w:t>/201</w:t>
        </w:r>
        <w:r w:rsidR="008D7490" w:rsidRPr="00B133D1">
          <w:rPr>
            <w:rFonts w:ascii="Arial" w:eastAsia="Times New Roman" w:hAnsi="Arial" w:cs="Arial"/>
            <w:sz w:val="24"/>
            <w:szCs w:val="24"/>
            <w:lang w:eastAsia="pl-PL"/>
          </w:rPr>
          <w:t>7</w:t>
        </w:r>
        <w:r w:rsidRPr="00B133D1">
          <w:rPr>
            <w:rFonts w:ascii="Arial" w:eastAsia="Times New Roman" w:hAnsi="Arial" w:cs="Arial"/>
            <w:sz w:val="24"/>
            <w:szCs w:val="24"/>
            <w:lang w:eastAsia="pl-PL"/>
          </w:rPr>
          <w:t xml:space="preserve">/DSOZ </w:t>
        </w:r>
      </w:hyperlink>
      <w:r w:rsidRPr="00B133D1">
        <w:rPr>
          <w:rFonts w:ascii="Arial" w:eastAsia="Times New Roman" w:hAnsi="Arial" w:cs="Arial"/>
          <w:sz w:val="24"/>
          <w:szCs w:val="24"/>
          <w:lang w:eastAsia="pl-PL"/>
        </w:rPr>
        <w:t>Prezes</w:t>
      </w:r>
      <w:r w:rsidR="00B716F4">
        <w:rPr>
          <w:rFonts w:ascii="Arial" w:eastAsia="Times New Roman" w:hAnsi="Arial" w:cs="Arial"/>
          <w:sz w:val="24"/>
          <w:szCs w:val="24"/>
          <w:lang w:eastAsia="pl-PL"/>
        </w:rPr>
        <w:t>a Narodowego Funduszu Zdrowia z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dnia </w:t>
      </w:r>
      <w:r w:rsidR="008D7490"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15 grudnia 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>201</w:t>
      </w:r>
      <w:r w:rsidR="008D7490" w:rsidRPr="00B133D1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 r. w sprawie warunk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>ów zawarcia i realizacji umów o </w:t>
      </w:r>
      <w:r w:rsidRPr="00B133D1">
        <w:rPr>
          <w:rFonts w:ascii="Arial" w:eastAsia="Times New Roman" w:hAnsi="Arial" w:cs="Arial"/>
          <w:sz w:val="24"/>
          <w:szCs w:val="24"/>
          <w:lang w:eastAsia="pl-PL"/>
        </w:rPr>
        <w:t xml:space="preserve">udzielanie świadczeń opieki zdrowotnej w zakresie podstawowej opieki zdrowotnej, 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>zmienionym</w:t>
      </w:r>
      <w:r w:rsidR="00172F9B" w:rsidRPr="00172F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>zarządzeniem Nr 10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>/2018/DSOZ</w:t>
      </w:r>
      <w:r w:rsidR="00172F9B" w:rsidRPr="00172F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2F9B" w:rsidRPr="00B133D1">
        <w:rPr>
          <w:rFonts w:ascii="Arial" w:eastAsia="Times New Roman" w:hAnsi="Arial" w:cs="Arial"/>
          <w:sz w:val="24"/>
          <w:szCs w:val="24"/>
          <w:lang w:eastAsia="pl-PL"/>
        </w:rPr>
        <w:t>Prezes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>a Narodowego Funduszu Zdrowia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 xml:space="preserve"> z dnia 7 lutego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 xml:space="preserve">2018 r. 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 xml:space="preserve">oraz 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 xml:space="preserve">zarządzeniem 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 xml:space="preserve">Nr 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>62/2018/DSOZ</w:t>
      </w:r>
      <w:r w:rsidR="00172F9B" w:rsidRPr="00172F9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2F9B" w:rsidRPr="00B133D1">
        <w:rPr>
          <w:rFonts w:ascii="Arial" w:eastAsia="Times New Roman" w:hAnsi="Arial" w:cs="Arial"/>
          <w:sz w:val="24"/>
          <w:szCs w:val="24"/>
          <w:lang w:eastAsia="pl-PL"/>
        </w:rPr>
        <w:t>Prezes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>a Narodowego Funduszu Zdrowia z dnia 27 czerwca</w:t>
      </w:r>
      <w:r w:rsidR="00FD6B7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2F9B">
        <w:rPr>
          <w:rFonts w:ascii="Arial" w:eastAsia="Times New Roman" w:hAnsi="Arial" w:cs="Arial"/>
          <w:sz w:val="24"/>
          <w:szCs w:val="24"/>
          <w:lang w:eastAsia="pl-PL"/>
        </w:rPr>
        <w:t>2018 r.,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D6B7D">
        <w:rPr>
          <w:rFonts w:ascii="Arial" w:eastAsia="Times New Roman" w:hAnsi="Arial" w:cs="Arial"/>
          <w:sz w:val="24"/>
          <w:szCs w:val="24"/>
          <w:lang w:eastAsia="pl-PL"/>
        </w:rPr>
        <w:t>wprowadza się następujące zmiany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4F7B05" w:rsidRDefault="00FD6B7D" w:rsidP="002A623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 w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F7B05" w:rsidRPr="004F7B05">
        <w:rPr>
          <w:rFonts w:ascii="Arial" w:eastAsia="Times New Roman" w:hAnsi="Arial" w:cs="Arial"/>
          <w:sz w:val="24"/>
          <w:szCs w:val="24"/>
          <w:lang w:eastAsia="pl-PL"/>
        </w:rPr>
        <w:t>§ 1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 xml:space="preserve">5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 xml:space="preserve">ust. 2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>pkt 4 lit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 xml:space="preserve"> b </w:t>
      </w:r>
      <w:r w:rsidR="006A3026">
        <w:rPr>
          <w:rFonts w:ascii="Arial" w:eastAsia="Times New Roman" w:hAnsi="Arial" w:cs="Arial"/>
          <w:sz w:val="24"/>
          <w:szCs w:val="24"/>
          <w:lang w:eastAsia="pl-PL"/>
        </w:rPr>
        <w:t xml:space="preserve">otrzymuje 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>brzmienie:</w:t>
      </w:r>
    </w:p>
    <w:p w:rsidR="004F7B05" w:rsidRDefault="00172F9B" w:rsidP="002A6239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„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 xml:space="preserve">b) </w:t>
      </w:r>
      <w:r w:rsidR="004F7B05" w:rsidRPr="004F7B05">
        <w:rPr>
          <w:rFonts w:ascii="Arial" w:eastAsia="Times New Roman" w:hAnsi="Arial" w:cs="Arial"/>
          <w:sz w:val="24"/>
          <w:szCs w:val="24"/>
          <w:lang w:eastAsia="pl-PL"/>
        </w:rPr>
        <w:t>od dnia 1 września 2018 r. – współczynnik 1,</w:t>
      </w:r>
      <w:r w:rsidR="007664CD">
        <w:rPr>
          <w:rFonts w:ascii="Arial" w:eastAsia="Times New Roman" w:hAnsi="Arial" w:cs="Arial"/>
          <w:sz w:val="24"/>
          <w:szCs w:val="24"/>
          <w:lang w:eastAsia="pl-PL"/>
        </w:rPr>
        <w:t>30</w:t>
      </w:r>
      <w:r w:rsidR="002A6239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="004F7B05" w:rsidRPr="004F7B05">
        <w:rPr>
          <w:rFonts w:ascii="Arial" w:eastAsia="Times New Roman" w:hAnsi="Arial" w:cs="Arial"/>
          <w:sz w:val="24"/>
          <w:szCs w:val="24"/>
          <w:lang w:eastAsia="pl-PL"/>
        </w:rPr>
        <w:t>”</w:t>
      </w:r>
      <w:r w:rsidR="00FD6B7D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:rsidR="00280FA7" w:rsidRDefault="00FD6B7D" w:rsidP="002A623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2)</w:t>
      </w:r>
      <w:r w:rsidR="004F7B0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A40A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4A40A6">
        <w:rPr>
          <w:rFonts w:ascii="Arial" w:hAnsi="Arial" w:cs="Arial"/>
          <w:sz w:val="24"/>
          <w:szCs w:val="24"/>
        </w:rPr>
        <w:t>ałącznik nr</w:t>
      </w:r>
      <w:r w:rsidR="00D72D47">
        <w:rPr>
          <w:rFonts w:ascii="Arial" w:hAnsi="Arial" w:cs="Arial"/>
          <w:sz w:val="24"/>
          <w:szCs w:val="24"/>
        </w:rPr>
        <w:t xml:space="preserve"> </w:t>
      </w:r>
      <w:r w:rsidR="00B133D1" w:rsidRPr="00B716F4">
        <w:rPr>
          <w:rFonts w:ascii="Arial" w:hAnsi="Arial" w:cs="Arial"/>
          <w:sz w:val="24"/>
          <w:szCs w:val="24"/>
        </w:rPr>
        <w:t>1</w:t>
      </w:r>
      <w:r w:rsidR="00280FA7" w:rsidRPr="00B716F4">
        <w:rPr>
          <w:rFonts w:ascii="Arial" w:hAnsi="Arial" w:cs="Arial"/>
          <w:sz w:val="24"/>
          <w:szCs w:val="24"/>
        </w:rPr>
        <w:t xml:space="preserve"> do zarządzenia otrzymuje brzmienie określone w załączniku</w:t>
      </w:r>
      <w:r w:rsidR="009A1D89">
        <w:rPr>
          <w:rFonts w:ascii="Arial" w:hAnsi="Arial" w:cs="Arial"/>
          <w:sz w:val="24"/>
          <w:szCs w:val="24"/>
        </w:rPr>
        <w:t xml:space="preserve"> </w:t>
      </w:r>
      <w:r w:rsidR="009A1D89">
        <w:rPr>
          <w:rFonts w:ascii="Arial" w:hAnsi="Arial" w:cs="Arial"/>
          <w:sz w:val="24"/>
          <w:szCs w:val="24"/>
        </w:rPr>
        <w:br/>
        <w:t>nr 1</w:t>
      </w:r>
      <w:r w:rsidR="00280FA7" w:rsidRPr="00B716F4">
        <w:rPr>
          <w:rFonts w:ascii="Arial" w:hAnsi="Arial" w:cs="Arial"/>
          <w:sz w:val="24"/>
          <w:szCs w:val="24"/>
        </w:rPr>
        <w:t xml:space="preserve"> do niniejszego zarządzenia</w:t>
      </w:r>
      <w:r w:rsidR="002454ED">
        <w:rPr>
          <w:rFonts w:ascii="Arial" w:hAnsi="Arial" w:cs="Arial"/>
          <w:sz w:val="24"/>
          <w:szCs w:val="24"/>
        </w:rPr>
        <w:t>;</w:t>
      </w:r>
    </w:p>
    <w:p w:rsidR="002454ED" w:rsidRDefault="002454ED" w:rsidP="002A623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załącznik nr 2 </w:t>
      </w:r>
      <w:r w:rsidRPr="002454ED">
        <w:rPr>
          <w:rFonts w:ascii="Arial" w:hAnsi="Arial" w:cs="Arial"/>
          <w:sz w:val="24"/>
          <w:szCs w:val="24"/>
        </w:rPr>
        <w:t xml:space="preserve">do zarządzenia otrzymuje brzmienie określone w załączniku </w:t>
      </w:r>
      <w:r w:rsidR="009A1D89">
        <w:rPr>
          <w:rFonts w:ascii="Arial" w:hAnsi="Arial" w:cs="Arial"/>
          <w:sz w:val="24"/>
          <w:szCs w:val="24"/>
        </w:rPr>
        <w:br/>
        <w:t xml:space="preserve">nr 2 </w:t>
      </w:r>
      <w:r w:rsidRPr="002454ED">
        <w:rPr>
          <w:rFonts w:ascii="Arial" w:hAnsi="Arial" w:cs="Arial"/>
          <w:sz w:val="24"/>
          <w:szCs w:val="24"/>
        </w:rPr>
        <w:t>do niniejszego zarządzenia.</w:t>
      </w:r>
    </w:p>
    <w:p w:rsidR="003E7825" w:rsidRPr="00B716F4" w:rsidRDefault="00FD6B7D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B73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2</w:t>
      </w: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>Zobowiązuje się dyrektorów oddziałów wojewódzkich Narodowego Funduszu Zdrowia do wprowadzenia niezbędnych</w:t>
      </w:r>
      <w:r w:rsidR="00D72D47">
        <w:rPr>
          <w:rFonts w:ascii="Arial" w:eastAsia="Times New Roman" w:hAnsi="Arial" w:cs="Arial"/>
          <w:sz w:val="24"/>
          <w:szCs w:val="24"/>
          <w:lang w:eastAsia="pl-PL"/>
        </w:rPr>
        <w:t xml:space="preserve"> zmian wynikających z wejścia w 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>życie przepisów zarządzenia, o który</w:t>
      </w:r>
      <w:r w:rsidR="002A6239">
        <w:rPr>
          <w:rFonts w:ascii="Arial" w:eastAsia="Times New Roman" w:hAnsi="Arial" w:cs="Arial"/>
          <w:sz w:val="24"/>
          <w:szCs w:val="24"/>
          <w:lang w:eastAsia="pl-PL"/>
        </w:rPr>
        <w:t>m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mowa w § 1</w:t>
      </w:r>
      <w:r w:rsidR="004A40A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280FA7"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7825" w:rsidRPr="00B716F4">
        <w:rPr>
          <w:rFonts w:ascii="Arial" w:eastAsia="Times New Roman" w:hAnsi="Arial" w:cs="Arial"/>
          <w:sz w:val="24"/>
          <w:szCs w:val="24"/>
          <w:lang w:eastAsia="pl-PL"/>
        </w:rPr>
        <w:t>do postanowień umów zawartych ze świadczeniodawcami.</w:t>
      </w:r>
    </w:p>
    <w:p w:rsidR="003E7825" w:rsidRPr="00B716F4" w:rsidRDefault="003E7825" w:rsidP="00BF40B9">
      <w:pPr>
        <w:spacing w:before="100" w:beforeAutospacing="1" w:after="100" w:afterAutospacing="1" w:line="36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§ </w:t>
      </w:r>
      <w:r w:rsidR="00B733F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B716F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B716F4">
        <w:rPr>
          <w:rFonts w:ascii="Arial" w:eastAsia="Times New Roman" w:hAnsi="Arial" w:cs="Arial"/>
          <w:sz w:val="24"/>
          <w:szCs w:val="24"/>
          <w:lang w:eastAsia="pl-PL"/>
        </w:rPr>
        <w:t xml:space="preserve"> Zarządzenie wchodzi w życie z dniem </w:t>
      </w:r>
      <w:r w:rsidR="003C6C05">
        <w:rPr>
          <w:rFonts w:ascii="Arial" w:eastAsia="Times New Roman" w:hAnsi="Arial" w:cs="Arial"/>
          <w:sz w:val="24"/>
          <w:szCs w:val="24"/>
          <w:lang w:eastAsia="pl-PL"/>
        </w:rPr>
        <w:t>następującym po dniu podpisania.</w:t>
      </w:r>
    </w:p>
    <w:p w:rsidR="00FD6B7D" w:rsidRDefault="00747A6A" w:rsidP="00E65EDE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ab/>
      </w:r>
    </w:p>
    <w:p w:rsidR="006E0217" w:rsidRPr="006E0217" w:rsidRDefault="006E0217" w:rsidP="006E0217">
      <w:pPr>
        <w:spacing w:after="0" w:line="360" w:lineRule="auto"/>
        <w:ind w:left="368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E021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PREZES</w:t>
      </w:r>
    </w:p>
    <w:p w:rsidR="006E0217" w:rsidRPr="006E0217" w:rsidRDefault="006E0217" w:rsidP="006E0217">
      <w:pPr>
        <w:spacing w:after="0" w:line="360" w:lineRule="auto"/>
        <w:ind w:left="3686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NARODOWEGO FUNDUSZU ZDROWIA</w:t>
      </w:r>
    </w:p>
    <w:p w:rsidR="0074439F" w:rsidRPr="006E0217" w:rsidRDefault="006E0217" w:rsidP="00E65EDE">
      <w:pPr>
        <w:spacing w:after="0" w:line="360" w:lineRule="auto"/>
        <w:ind w:left="3686"/>
        <w:jc w:val="center"/>
      </w:pPr>
      <w:r w:rsidRPr="006E0217">
        <w:rPr>
          <w:rFonts w:ascii="Arial" w:eastAsia="Times New Roman" w:hAnsi="Arial" w:cs="Arial"/>
          <w:bCs/>
          <w:sz w:val="24"/>
          <w:szCs w:val="24"/>
          <w:lang w:eastAsia="pl-PL"/>
        </w:rPr>
        <w:t>Andrzej Jacyna</w:t>
      </w:r>
      <w:r w:rsidRPr="006E0217" w:rsidDel="006E0217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sectPr w:rsidR="0074439F" w:rsidRPr="006E0217" w:rsidSect="00823326">
      <w:pgSz w:w="11906" w:h="16838" w:code="9"/>
      <w:pgMar w:top="1417" w:right="1361" w:bottom="141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D99" w:rsidRDefault="00EA6D99" w:rsidP="00FD6B7D">
      <w:pPr>
        <w:spacing w:after="0" w:line="240" w:lineRule="auto"/>
      </w:pPr>
      <w:r>
        <w:separator/>
      </w:r>
    </w:p>
  </w:endnote>
  <w:endnote w:type="continuationSeparator" w:id="0">
    <w:p w:rsidR="00EA6D99" w:rsidRDefault="00EA6D99" w:rsidP="00FD6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D99" w:rsidRDefault="00EA6D99" w:rsidP="00FD6B7D">
      <w:pPr>
        <w:spacing w:after="0" w:line="240" w:lineRule="auto"/>
      </w:pPr>
      <w:r>
        <w:separator/>
      </w:r>
    </w:p>
  </w:footnote>
  <w:footnote w:type="continuationSeparator" w:id="0">
    <w:p w:rsidR="00EA6D99" w:rsidRDefault="00EA6D99" w:rsidP="00FD6B7D">
      <w:pPr>
        <w:spacing w:after="0" w:line="240" w:lineRule="auto"/>
      </w:pPr>
      <w:r>
        <w:continuationSeparator/>
      </w:r>
    </w:p>
  </w:footnote>
  <w:footnote w:id="1">
    <w:p w:rsidR="00FD6B7D" w:rsidRPr="006A3026" w:rsidRDefault="00FD6B7D">
      <w:pPr>
        <w:pStyle w:val="Tekstprzypisudolnego"/>
        <w:rPr>
          <w:rFonts w:ascii="Arial" w:hAnsi="Arial" w:cs="Arial"/>
          <w:sz w:val="18"/>
          <w:szCs w:val="18"/>
        </w:rPr>
      </w:pPr>
      <w:r w:rsidRPr="00E65EDE">
        <w:rPr>
          <w:rStyle w:val="Odwoanieprzypisudolnego"/>
          <w:rFonts w:ascii="Arial" w:hAnsi="Arial" w:cs="Arial"/>
          <w:sz w:val="18"/>
          <w:szCs w:val="18"/>
        </w:rPr>
        <w:t>1</w:t>
      </w:r>
      <w:r w:rsidRPr="006A3026">
        <w:rPr>
          <w:rStyle w:val="Odwoanieprzypisudolnego"/>
          <w:rFonts w:ascii="Arial" w:hAnsi="Arial" w:cs="Arial"/>
          <w:sz w:val="18"/>
          <w:szCs w:val="18"/>
        </w:rPr>
        <w:t>)</w:t>
      </w:r>
      <w:r w:rsidRPr="006A3026">
        <w:rPr>
          <w:rFonts w:ascii="Arial" w:hAnsi="Arial" w:cs="Arial"/>
          <w:sz w:val="18"/>
          <w:szCs w:val="18"/>
        </w:rPr>
        <w:t xml:space="preserve"> </w:t>
      </w:r>
      <w:r w:rsidR="002A6239" w:rsidRPr="00E65EDE">
        <w:rPr>
          <w:rFonts w:ascii="Arial" w:hAnsi="Arial" w:cs="Arial"/>
          <w:color w:val="222222"/>
          <w:sz w:val="18"/>
          <w:szCs w:val="18"/>
        </w:rPr>
        <w:t>Zmiany tekstu jednolitego wymienionej ustawy zostały ogłoszone w Dz. U. z 2018 r. poz. 1515, 1532, 1544, 1552 i 1669.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C170E"/>
    <w:multiLevelType w:val="multilevel"/>
    <w:tmpl w:val="8976EC4E"/>
    <w:lvl w:ilvl="0">
      <w:start w:val="2"/>
      <w:numFmt w:val="decimal"/>
      <w:lvlText w:val="%1."/>
      <w:lvlJc w:val="left"/>
      <w:pPr>
        <w:tabs>
          <w:tab w:val="num" w:pos="340"/>
        </w:tabs>
        <w:ind w:left="794" w:hanging="794"/>
      </w:pPr>
      <w:rPr>
        <w:rFonts w:ascii="Arial" w:hAnsi="Arial" w:cs="Harringto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211"/>
        </w:tabs>
        <w:ind w:left="1795" w:hanging="944"/>
      </w:pPr>
      <w:rPr>
        <w:rFonts w:ascii="Arial" w:hAnsi="Arial" w:cs="Harringto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778"/>
        </w:tabs>
        <w:ind w:left="2229" w:hanging="811"/>
      </w:pPr>
      <w:rPr>
        <w:rFonts w:ascii="Arial" w:hAnsi="Arial" w:cs="Harrington" w:hint="default"/>
        <w:b w:val="0"/>
        <w:i w:val="0"/>
        <w:sz w:val="24"/>
      </w:rPr>
    </w:lvl>
    <w:lvl w:ilvl="3">
      <w:start w:val="1"/>
      <w:numFmt w:val="bullet"/>
      <w:lvlText w:val="-"/>
      <w:lvlJc w:val="left"/>
      <w:pPr>
        <w:tabs>
          <w:tab w:val="num" w:pos="2717"/>
        </w:tabs>
        <w:ind w:left="2808" w:hanging="451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lowerLetter"/>
      <w:lvlText w:val="(%5)"/>
      <w:lvlJc w:val="left"/>
      <w:pPr>
        <w:tabs>
          <w:tab w:val="num" w:pos="3077"/>
        </w:tabs>
        <w:ind w:left="3077" w:hanging="360"/>
      </w:pPr>
      <w:rPr>
        <w:rFonts w:cs="Harrington" w:hint="default"/>
      </w:rPr>
    </w:lvl>
    <w:lvl w:ilvl="5">
      <w:start w:val="1"/>
      <w:numFmt w:val="lowerRoman"/>
      <w:lvlText w:val="(%6)"/>
      <w:lvlJc w:val="left"/>
      <w:pPr>
        <w:tabs>
          <w:tab w:val="num" w:pos="3437"/>
        </w:tabs>
        <w:ind w:left="3437" w:hanging="360"/>
      </w:pPr>
      <w:rPr>
        <w:rFonts w:cs="Harrington" w:hint="default"/>
      </w:rPr>
    </w:lvl>
    <w:lvl w:ilvl="6">
      <w:start w:val="1"/>
      <w:numFmt w:val="decimal"/>
      <w:lvlText w:val="%7."/>
      <w:lvlJc w:val="left"/>
      <w:pPr>
        <w:tabs>
          <w:tab w:val="num" w:pos="3797"/>
        </w:tabs>
        <w:ind w:left="3797" w:hanging="360"/>
      </w:pPr>
      <w:rPr>
        <w:rFonts w:cs="Harrington" w:hint="default"/>
      </w:rPr>
    </w:lvl>
    <w:lvl w:ilvl="7">
      <w:start w:val="1"/>
      <w:numFmt w:val="lowerLetter"/>
      <w:lvlText w:val="%8."/>
      <w:lvlJc w:val="left"/>
      <w:pPr>
        <w:tabs>
          <w:tab w:val="num" w:pos="4157"/>
        </w:tabs>
        <w:ind w:left="4157" w:hanging="360"/>
      </w:pPr>
      <w:rPr>
        <w:rFonts w:cs="Harrington" w:hint="default"/>
      </w:rPr>
    </w:lvl>
    <w:lvl w:ilvl="8">
      <w:start w:val="1"/>
      <w:numFmt w:val="lowerRoman"/>
      <w:lvlText w:val="%9."/>
      <w:lvlJc w:val="left"/>
      <w:pPr>
        <w:tabs>
          <w:tab w:val="num" w:pos="4517"/>
        </w:tabs>
        <w:ind w:left="4517" w:hanging="360"/>
      </w:pPr>
      <w:rPr>
        <w:rFonts w:cs="Harringto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825"/>
    <w:rsid w:val="000519E2"/>
    <w:rsid w:val="00084104"/>
    <w:rsid w:val="00110EEA"/>
    <w:rsid w:val="00156255"/>
    <w:rsid w:val="00172F9B"/>
    <w:rsid w:val="001C71CD"/>
    <w:rsid w:val="002454ED"/>
    <w:rsid w:val="00280FA7"/>
    <w:rsid w:val="002A6239"/>
    <w:rsid w:val="00325544"/>
    <w:rsid w:val="003647CA"/>
    <w:rsid w:val="003A5069"/>
    <w:rsid w:val="003C6C05"/>
    <w:rsid w:val="003E7825"/>
    <w:rsid w:val="004A40A6"/>
    <w:rsid w:val="004B669F"/>
    <w:rsid w:val="004F7B05"/>
    <w:rsid w:val="0050719D"/>
    <w:rsid w:val="005E563F"/>
    <w:rsid w:val="00630863"/>
    <w:rsid w:val="00642CDB"/>
    <w:rsid w:val="006A3026"/>
    <w:rsid w:val="006E0217"/>
    <w:rsid w:val="00747A6A"/>
    <w:rsid w:val="007664CD"/>
    <w:rsid w:val="007C4500"/>
    <w:rsid w:val="00823326"/>
    <w:rsid w:val="008D7490"/>
    <w:rsid w:val="009A1D89"/>
    <w:rsid w:val="00A06D5F"/>
    <w:rsid w:val="00A53730"/>
    <w:rsid w:val="00B11602"/>
    <w:rsid w:val="00B133D1"/>
    <w:rsid w:val="00B716F4"/>
    <w:rsid w:val="00B733FB"/>
    <w:rsid w:val="00B92D22"/>
    <w:rsid w:val="00BF40B9"/>
    <w:rsid w:val="00C86918"/>
    <w:rsid w:val="00D72D47"/>
    <w:rsid w:val="00E65EDE"/>
    <w:rsid w:val="00EA6D99"/>
    <w:rsid w:val="00F74E9D"/>
    <w:rsid w:val="00FD6B7D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E7825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3E78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E7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D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B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B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B7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E7825"/>
    <w:rPr>
      <w:strike w:val="0"/>
      <w:dstrike w:val="0"/>
      <w:color w:val="306EFF"/>
      <w:u w:val="none"/>
      <w:effect w:val="none"/>
      <w:shd w:val="clear" w:color="auto" w:fill="auto"/>
    </w:rPr>
  </w:style>
  <w:style w:type="character" w:styleId="Pogrubienie">
    <w:name w:val="Strong"/>
    <w:basedOn w:val="Domylnaczcionkaakapitu"/>
    <w:uiPriority w:val="22"/>
    <w:qFormat/>
    <w:rsid w:val="003E782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E7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D4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B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B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B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4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06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4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nfz.gov.pl/zarzadzenia-prezesa/zarzadzenia-prezesa-nfz/zarzadzenie-nr-502016dsoz,6489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DBDA3-A229-41B7-B60F-5A2B6AEBC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Wieczorek Damian</cp:lastModifiedBy>
  <cp:revision>4</cp:revision>
  <cp:lastPrinted>2018-09-26T13:12:00Z</cp:lastPrinted>
  <dcterms:created xsi:type="dcterms:W3CDTF">2018-09-26T13:12:00Z</dcterms:created>
  <dcterms:modified xsi:type="dcterms:W3CDTF">2018-09-26T14:14:00Z</dcterms:modified>
</cp:coreProperties>
</file>