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Pr="00105A39" w:rsidRDefault="00072C20" w:rsidP="00105A39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>- LECZENIE SZPITALNE</w:t>
      </w:r>
      <w:r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/</w:t>
      </w:r>
    </w:p>
    <w:p w:rsidR="00072C20" w:rsidRPr="00072C20" w:rsidRDefault="00072C20" w:rsidP="00072C20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- LECZENIE SZPITALNE - 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  <w:t>TELERADIOTERAPIA / BRACHYTERAPIA / TERAPIA IZOTOPOWA / TERAPIA PROTONOWA NOWOTWORÓW ZLOKALIZOWANYCH POZA NARZĄDEM WZROKU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/</w:t>
      </w:r>
    </w:p>
    <w:p w:rsidR="00072C20" w:rsidRDefault="00072C20" w:rsidP="00072C20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- LECZENIE SZPITALNE - 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  <w:t>ŚWIADCZENIA WYSOKOSPECJALISTYCZNE</w:t>
      </w:r>
      <w:r w:rsidR="009318AE">
        <w:rPr>
          <w:rFonts w:ascii="Arial" w:eastAsia="MS Mincho" w:hAnsi="Arial" w:cs="Arial"/>
          <w:b/>
          <w:bCs/>
          <w:sz w:val="24"/>
          <w:szCs w:val="24"/>
          <w:lang w:eastAsia="pl-PL"/>
        </w:rPr>
        <w:t>/</w:t>
      </w:r>
    </w:p>
    <w:p w:rsidR="009318AE" w:rsidRDefault="009318AE" w:rsidP="009318AE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- </w:t>
      </w:r>
      <w:r w:rsidRPr="009318AE">
        <w:rPr>
          <w:rFonts w:ascii="Arial" w:eastAsia="MS Mincho" w:hAnsi="Arial" w:cs="Arial"/>
          <w:b/>
          <w:bCs/>
          <w:sz w:val="24"/>
          <w:szCs w:val="24"/>
          <w:lang w:eastAsia="pl-PL"/>
        </w:rPr>
        <w:t>LECZENIE SZPITALNE</w:t>
      </w:r>
    </w:p>
    <w:p w:rsidR="00072C20" w:rsidRPr="00072C20" w:rsidRDefault="009318AE" w:rsidP="009318AE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9318AE">
        <w:rPr>
          <w:rFonts w:ascii="Arial" w:eastAsia="MS Mincho" w:hAnsi="Arial" w:cs="Arial"/>
          <w:b/>
          <w:bCs/>
          <w:sz w:val="24"/>
          <w:szCs w:val="24"/>
          <w:lang w:eastAsia="pl-PL"/>
        </w:rPr>
        <w:t>W ZAKRESIE ŚWIADCZENIA W SZPITALNYM ODDZIALE RATUNKOWYM (SOR) / ŚWIADCZENIA W IZBIE PRZYJĘĆ (IP)</w:t>
      </w:r>
      <w:r w:rsidR="00105A39" w:rsidRP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="00AD6B10" w:rsidRPr="00AD6B10">
        <w:rPr>
          <w:rStyle w:val="Odwoanieprzypisudolnego"/>
          <w:rFonts w:ascii="Arial" w:eastAsia="MS Mincho" w:hAnsi="Arial" w:cs="Arial"/>
          <w:b/>
          <w:bCs/>
          <w:sz w:val="24"/>
          <w:szCs w:val="24"/>
          <w:lang w:eastAsia="pl-PL"/>
        </w:rPr>
        <w:footnoteReference w:customMarkFollows="1" w:id="1"/>
        <w:sym w:font="Symbol" w:char="F02A"/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C855B5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  <w:t xml:space="preserve">(oznaczenie Świadczeniodawcy: imię i nazwisko albo nazwa świadczeniodawcy w rozumieniu art. 5 pkt 41 ustawy z dnia 27 sierpnia 2004 r. o świadczeniach opieki zdrowotnej finansowanych ze środków publicznych (Dz. U. z 2017 r. poz. 1938, z </w:t>
      </w:r>
      <w:proofErr w:type="spellStart"/>
      <w:r w:rsidRPr="00072C20">
        <w:rPr>
          <w:rFonts w:ascii="Arial" w:eastAsia="MS Mincho" w:hAnsi="Arial" w:cs="Arial"/>
          <w:lang w:eastAsia="pl-PL"/>
        </w:rPr>
        <w:t>późn</w:t>
      </w:r>
      <w:proofErr w:type="spellEnd"/>
      <w:r w:rsidRPr="00072C20">
        <w:rPr>
          <w:rFonts w:ascii="Arial" w:eastAsia="MS Mincho" w:hAnsi="Arial" w:cs="Arial"/>
          <w:lang w:eastAsia="pl-PL"/>
        </w:rPr>
        <w:t>. zm.),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Pr="00AE31B2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72C20">
        <w:rPr>
          <w:rFonts w:ascii="Arial" w:eastAsia="Times New Roman" w:hAnsi="Arial" w:cs="Arial"/>
          <w:sz w:val="24"/>
          <w:szCs w:val="24"/>
          <w:lang w:val="x-none" w:eastAsia="x-none"/>
        </w:rPr>
        <w:lastRenderedPageBreak/>
        <w:t>Strony zgodnie postanawiają, co następuje:</w:t>
      </w:r>
    </w:p>
    <w:p w:rsidR="0068478F" w:rsidRPr="001B2177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1B2177">
        <w:rPr>
          <w:rFonts w:ascii="Arial" w:eastAsia="Times New Roman" w:hAnsi="Arial" w:cs="Arial"/>
          <w:sz w:val="24"/>
          <w:szCs w:val="24"/>
          <w:lang w:eastAsia="x-none"/>
        </w:rPr>
        <w:t xml:space="preserve"> 1. W</w:t>
      </w:r>
      <w:r w:rsidR="00072C20" w:rsidRPr="001B2177">
        <w:rPr>
          <w:rFonts w:ascii="Arial" w:eastAsia="Times New Roman" w:hAnsi="Arial" w:cs="Arial"/>
          <w:sz w:val="24"/>
          <w:szCs w:val="24"/>
          <w:lang w:eastAsia="x-none"/>
        </w:rPr>
        <w:t xml:space="preserve"> § 4</w:t>
      </w:r>
      <w:r w:rsidR="00022432" w:rsidRPr="001B2177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:rsidR="00072C20" w:rsidRPr="001B2177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5376D7">
        <w:rPr>
          <w:rFonts w:ascii="Arial" w:eastAsia="Times New Roman" w:hAnsi="Arial" w:cs="Arial"/>
          <w:sz w:val="24"/>
          <w:szCs w:val="24"/>
          <w:lang w:eastAsia="x-none"/>
        </w:rPr>
        <w:t>1</w:t>
      </w:r>
      <w:r w:rsidR="0068478F" w:rsidRPr="005376D7">
        <w:rPr>
          <w:rFonts w:ascii="Arial" w:eastAsia="Times New Roman" w:hAnsi="Arial" w:cs="Arial"/>
          <w:sz w:val="24"/>
          <w:szCs w:val="24"/>
          <w:lang w:eastAsia="x-none"/>
        </w:rPr>
        <w:t>)</w:t>
      </w:r>
      <w:r w:rsidR="00072C20" w:rsidRPr="005376D7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68478F" w:rsidRPr="001B2177">
        <w:rPr>
          <w:rFonts w:ascii="Arial" w:eastAsia="Times New Roman" w:hAnsi="Arial" w:cs="Arial"/>
          <w:sz w:val="24"/>
          <w:szCs w:val="24"/>
          <w:lang w:eastAsia="x-none"/>
        </w:rPr>
        <w:t>po ust. 2</w:t>
      </w:r>
      <w:r w:rsidR="00022432" w:rsidRPr="001B2177">
        <w:rPr>
          <w:rFonts w:ascii="Arial" w:eastAsia="Times New Roman" w:hAnsi="Arial" w:cs="Arial"/>
          <w:sz w:val="24"/>
          <w:szCs w:val="24"/>
          <w:lang w:eastAsia="x-none"/>
        </w:rPr>
        <w:t xml:space="preserve"> dodaje się</w:t>
      </w:r>
      <w:r w:rsidR="0068478F" w:rsidRPr="001B2177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072C20" w:rsidRPr="001B2177">
        <w:rPr>
          <w:rFonts w:ascii="Arial" w:eastAsia="Times New Roman" w:hAnsi="Arial" w:cs="Arial"/>
          <w:sz w:val="24"/>
          <w:szCs w:val="24"/>
          <w:lang w:eastAsia="x-none"/>
        </w:rPr>
        <w:t>ust. 2a w brzmieniu:</w:t>
      </w:r>
    </w:p>
    <w:p w:rsidR="0068478F" w:rsidRPr="001B2177" w:rsidRDefault="00072C20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sz w:val="24"/>
          <w:szCs w:val="24"/>
          <w:lang w:eastAsia="x-none"/>
        </w:rPr>
        <w:t>„2a.</w:t>
      </w:r>
      <w:r w:rsidR="001772E0" w:rsidRPr="001B2177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Kwota zobowiązania, o której mowa w ust. 1, zawiera kwotę stanowiącą realizację postanowień </w:t>
      </w:r>
      <w:r w:rsidR="0068478F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§ 2 ust. 2 pkt 1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rozporządzenia Ministra Zdr</w:t>
      </w:r>
      <w:r w:rsidR="0068478F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owia z dnia 12 lipca 2018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r. zmieniającego rozporządzenie w sprawie ogólnych warunków umów o udzielanie świadczeń opieki zdrowotnej</w:t>
      </w:r>
      <w:r w:rsidRPr="001B2177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68478F" w:rsidRPr="001B2177">
        <w:rPr>
          <w:rFonts w:ascii="Arial" w:eastAsia="Times New Roman" w:hAnsi="Arial" w:cs="Arial"/>
          <w:sz w:val="24"/>
          <w:szCs w:val="24"/>
          <w:lang w:eastAsia="x-none"/>
        </w:rPr>
        <w:t>(Dz.</w:t>
      </w:r>
      <w:r w:rsidR="001B2177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68478F" w:rsidRPr="001B2177">
        <w:rPr>
          <w:rFonts w:ascii="Arial" w:eastAsia="Times New Roman" w:hAnsi="Arial" w:cs="Arial"/>
          <w:sz w:val="24"/>
          <w:szCs w:val="24"/>
          <w:lang w:eastAsia="x-none"/>
        </w:rPr>
        <w:t>U. poz</w:t>
      </w:r>
      <w:r w:rsidR="00A641F1" w:rsidRPr="00A54AC6">
        <w:rPr>
          <w:rFonts w:ascii="Arial" w:eastAsia="Times New Roman" w:hAnsi="Arial" w:cs="Arial"/>
          <w:sz w:val="24"/>
          <w:szCs w:val="24"/>
          <w:lang w:eastAsia="x-none"/>
        </w:rPr>
        <w:t>. 1373</w:t>
      </w:r>
      <w:r w:rsidR="0068478F" w:rsidRPr="00A54AC6">
        <w:rPr>
          <w:rFonts w:ascii="Arial" w:eastAsia="Times New Roman" w:hAnsi="Arial" w:cs="Arial"/>
          <w:sz w:val="24"/>
          <w:szCs w:val="24"/>
          <w:lang w:eastAsia="x-none"/>
        </w:rPr>
        <w:t xml:space="preserve">), </w:t>
      </w:r>
      <w:r w:rsidR="0068478F" w:rsidRPr="00A54AC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zwanego dalej „rozporządzeniem </w:t>
      </w:r>
      <w:r w:rsidR="00022432" w:rsidRPr="005376D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 dnia 12 lipca 2018 r. </w:t>
      </w:r>
      <w:r w:rsidR="0068478F" w:rsidRPr="005376D7">
        <w:rPr>
          <w:rFonts w:ascii="Arial" w:eastAsia="Times New Roman" w:hAnsi="Arial" w:cs="Arial"/>
          <w:bCs/>
          <w:sz w:val="24"/>
          <w:szCs w:val="24"/>
          <w:lang w:eastAsia="x-none"/>
        </w:rPr>
        <w:t>zmieniającym OWU”</w:t>
      </w:r>
      <w:r w:rsidR="00022432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, w wysokości…………………….zł </w:t>
      </w:r>
      <w:r w:rsidR="0068478F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(słow</w:t>
      </w:r>
      <w:r w:rsidR="00022432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nie:………………………………………………</w:t>
      </w:r>
      <w:r w:rsidR="001772E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)</w:t>
      </w:r>
      <w:r w:rsidR="00022432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.”,</w:t>
      </w:r>
    </w:p>
    <w:p w:rsidR="0068478F" w:rsidRPr="001B2177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2</w:t>
      </w:r>
      <w:r w:rsidR="0068478F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) po ust. 3</w:t>
      </w:r>
      <w:r w:rsidR="00022432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dodaje się ust. 3</w:t>
      </w:r>
      <w:r w:rsidR="0068478F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a w brzmieniu:</w:t>
      </w:r>
    </w:p>
    <w:p w:rsidR="0068478F" w:rsidRPr="00A54AC6" w:rsidRDefault="0068478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„3a. Środki, o których mowa w ust. 2a, przekazuje się </w:t>
      </w:r>
      <w:r w:rsidR="00A54AC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zgodnie z przepisami </w:t>
      </w:r>
      <w:r w:rsidRPr="00A54AC6">
        <w:rPr>
          <w:rFonts w:ascii="Arial" w:eastAsia="Times New Roman" w:hAnsi="Arial" w:cs="Arial"/>
          <w:bCs/>
          <w:sz w:val="24"/>
          <w:szCs w:val="24"/>
          <w:lang w:eastAsia="x-none"/>
        </w:rPr>
        <w:t>zarządzeni</w:t>
      </w:r>
      <w:r w:rsidR="00A54AC6">
        <w:rPr>
          <w:rFonts w:ascii="Arial" w:eastAsia="Times New Roman" w:hAnsi="Arial" w:cs="Arial"/>
          <w:bCs/>
          <w:sz w:val="24"/>
          <w:szCs w:val="24"/>
          <w:lang w:eastAsia="x-none"/>
        </w:rPr>
        <w:t>a</w:t>
      </w:r>
      <w:r w:rsidRPr="00A54AC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Prezesa Narodowego Funduszu Zdrowia </w:t>
      </w:r>
      <w:r w:rsidR="00022432" w:rsidRPr="00A54AC6">
        <w:rPr>
          <w:rFonts w:ascii="Arial" w:eastAsia="Times New Roman" w:hAnsi="Arial" w:cs="Arial"/>
          <w:bCs/>
          <w:sz w:val="24"/>
          <w:szCs w:val="24"/>
          <w:lang w:eastAsia="x-none"/>
        </w:rPr>
        <w:t>wydan</w:t>
      </w:r>
      <w:r w:rsidR="00A54AC6">
        <w:rPr>
          <w:rFonts w:ascii="Arial" w:eastAsia="Times New Roman" w:hAnsi="Arial" w:cs="Arial"/>
          <w:bCs/>
          <w:sz w:val="24"/>
          <w:szCs w:val="24"/>
          <w:lang w:eastAsia="x-none"/>
        </w:rPr>
        <w:t>ego</w:t>
      </w:r>
      <w:r w:rsidR="00022432" w:rsidRPr="00A54AC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na podstawie </w:t>
      </w:r>
      <w:r w:rsidRPr="00A54AC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§ 2 ust. 7 rozporządzenia </w:t>
      </w:r>
      <w:r w:rsidR="00022432" w:rsidRPr="00A54AC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 dnia 12 lipca 2018 r. </w:t>
      </w:r>
      <w:r w:rsidRPr="00A54AC6">
        <w:rPr>
          <w:rFonts w:ascii="Arial" w:eastAsia="Times New Roman" w:hAnsi="Arial" w:cs="Arial"/>
          <w:bCs/>
          <w:sz w:val="24"/>
          <w:szCs w:val="24"/>
          <w:lang w:eastAsia="x-none"/>
        </w:rPr>
        <w:t>zmieniającego OWU</w:t>
      </w:r>
      <w:r w:rsidR="00022432" w:rsidRPr="00A54AC6">
        <w:rPr>
          <w:rFonts w:ascii="Arial" w:eastAsia="Times New Roman" w:hAnsi="Arial" w:cs="Arial"/>
          <w:bCs/>
          <w:sz w:val="24"/>
          <w:szCs w:val="24"/>
          <w:lang w:eastAsia="x-none"/>
        </w:rPr>
        <w:t>.”,</w:t>
      </w:r>
    </w:p>
    <w:p w:rsidR="0068478F" w:rsidRPr="001B2177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5376D7">
        <w:rPr>
          <w:rFonts w:ascii="Arial" w:eastAsia="Times New Roman" w:hAnsi="Arial" w:cs="Arial"/>
          <w:bCs/>
          <w:sz w:val="24"/>
          <w:szCs w:val="24"/>
          <w:lang w:eastAsia="x-none"/>
        </w:rPr>
        <w:t>3</w:t>
      </w:r>
      <w:r w:rsidR="0068478F" w:rsidRPr="005376D7">
        <w:rPr>
          <w:rFonts w:ascii="Arial" w:eastAsia="Times New Roman" w:hAnsi="Arial" w:cs="Arial"/>
          <w:bCs/>
          <w:sz w:val="24"/>
          <w:szCs w:val="24"/>
          <w:lang w:eastAsia="x-none"/>
        </w:rPr>
        <w:t>) po ust. 4</w:t>
      </w:r>
      <w:r w:rsidR="00022432" w:rsidRPr="005376D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22432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dodaje się</w:t>
      </w:r>
      <w:r w:rsidR="0068478F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4a w brzmieniu:</w:t>
      </w:r>
    </w:p>
    <w:p w:rsidR="0068478F" w:rsidRPr="001B2177" w:rsidRDefault="0068478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„4a. W przypadku nieprzeznaczenia przez Świadczeniodawcę środków, o których mowa w ust</w:t>
      </w:r>
      <w:r w:rsidR="00022432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. 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2a, w sposób, o którym mowa § 3 ust. 1 rozporządzenia</w:t>
      </w:r>
      <w:r w:rsidR="00022432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z dnia 12 lipca 2018 r.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zmieniającego OWU, kwota nieprzekazanych środków podlega zwrotowi</w:t>
      </w:r>
      <w:r w:rsidR="00022432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do właściwego oddziału wojewódzkiego Narodowego Funduszu Zdrowia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  <w:r w:rsidR="00442534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”</w:t>
      </w:r>
      <w:r w:rsidR="00022432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;</w:t>
      </w:r>
    </w:p>
    <w:p w:rsidR="00442534" w:rsidRPr="001B2177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2. W</w:t>
      </w:r>
      <w:r w:rsidR="00442534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§  5:</w:t>
      </w:r>
    </w:p>
    <w:p w:rsidR="00442534" w:rsidRPr="001B2177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1</w:t>
      </w:r>
      <w:r w:rsidR="00442534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) po ust. 5</w:t>
      </w:r>
      <w:r w:rsidR="00022432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dodaje się</w:t>
      </w:r>
      <w:r w:rsidR="00442534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5a w brzmieniu:</w:t>
      </w:r>
    </w:p>
    <w:p w:rsidR="00AE31B2" w:rsidRPr="001B2177" w:rsidRDefault="00AE31B2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„5a. </w:t>
      </w:r>
      <w:r w:rsidR="00022432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Niewykonanie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przez Świadczeniodawcę obowiązków wynikających</w:t>
      </w:r>
      <w:r w:rsidR="00D2229F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z ust. 1, 4 i 5  rozporządzenia z dnia 12 lipca 2018 r. zmieniającego OWU oraz naruszenie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§ 30 ust. 1 pkt 1</w:t>
      </w:r>
      <w:r w:rsidR="00D2229F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lit. b</w:t>
      </w:r>
      <w:r w:rsidR="005376D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i</w:t>
      </w:r>
      <w:r w:rsidRPr="005376D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e oraz pkt</w:t>
      </w:r>
      <w:r w:rsidR="00D2229F" w:rsidRPr="005376D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2 lit. c załącznika do Ogólnych warunków</w:t>
      </w:r>
      <w:r w:rsidRPr="005376D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umów, skutkuje nałożeniem kary umownej w wysok</w:t>
      </w:r>
      <w:r w:rsidR="00022432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ości do 2% kwoty zobowiązania.”,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</w:p>
    <w:p w:rsidR="00AE31B2" w:rsidRPr="001B2177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2) po ust. 6 dodaje się</w:t>
      </w:r>
      <w:r w:rsidR="00AE31B2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6a w brzmieniu:</w:t>
      </w:r>
    </w:p>
    <w:p w:rsidR="00072C20" w:rsidRPr="001B2177" w:rsidRDefault="00AE31B2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„6</w:t>
      </w:r>
      <w:r w:rsidR="00442534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a. W przypadku nieprzeznaczenia środków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przez Świadczeniodawcę w sposób, o którym mowa § 3 ust. 1 rozporządzenia </w:t>
      </w:r>
      <w:r w:rsidR="00D2229F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 dnia 12 lipca 2018 r. 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zmieniającego OWU, </w:t>
      </w:r>
      <w:r w:rsidR="00442534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Fundusz nakłada karę umowną w 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wysokości do 5</w:t>
      </w:r>
      <w:r w:rsidR="00442534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%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tych środków</w:t>
      </w:r>
      <w:r w:rsidR="00442534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”.</w:t>
      </w:r>
    </w:p>
    <w:p w:rsidR="00072C20" w:rsidRPr="001B2177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2.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1B2177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3.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072C20" w:rsidRPr="00CF13B3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CF13B3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lastRenderedPageBreak/>
        <w:t>PODPISY STRON</w:t>
      </w: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CF13B3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CF13B3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CF13B3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51B" w:rsidRDefault="000C451B" w:rsidP="003831F8">
      <w:pPr>
        <w:spacing w:after="0" w:line="240" w:lineRule="auto"/>
      </w:pPr>
      <w:r>
        <w:separator/>
      </w:r>
    </w:p>
  </w:endnote>
  <w:endnote w:type="continuationSeparator" w:id="0">
    <w:p w:rsidR="000C451B" w:rsidRDefault="000C451B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51B" w:rsidRDefault="000C451B" w:rsidP="003831F8">
      <w:pPr>
        <w:spacing w:after="0" w:line="240" w:lineRule="auto"/>
      </w:pPr>
      <w:r>
        <w:separator/>
      </w:r>
    </w:p>
  </w:footnote>
  <w:footnote w:type="continuationSeparator" w:id="0">
    <w:p w:rsidR="000C451B" w:rsidRDefault="000C451B" w:rsidP="003831F8">
      <w:pPr>
        <w:spacing w:after="0" w:line="240" w:lineRule="auto"/>
      </w:pPr>
      <w:r>
        <w:continuationSeparator/>
      </w:r>
    </w:p>
  </w:footnote>
  <w:footnote w:id="1">
    <w:p w:rsidR="00AD6B10" w:rsidRDefault="00AD6B10">
      <w:pPr>
        <w:pStyle w:val="Tekstprzypisudolnego"/>
      </w:pPr>
      <w:r w:rsidRPr="00AD6B10">
        <w:rPr>
          <w:rStyle w:val="Odwoanieprzypisudolnego"/>
        </w:rPr>
        <w:sym w:font="Symbol" w:char="F02A"/>
      </w:r>
      <w:r>
        <w:t xml:space="preserve"> nie</w:t>
      </w:r>
      <w:r w:rsidR="00205B01">
        <w:t>właściwe</w:t>
      </w:r>
      <w:r>
        <w:t xml:space="preserve">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FA4CAE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rPr>
        <w:b/>
      </w:rPr>
      <w:t xml:space="preserve">Załączniki do zarządzenia Nr </w:t>
    </w:r>
    <w:r w:rsidR="004C5B02">
      <w:rPr>
        <w:b/>
      </w:rPr>
      <w:t>76</w:t>
    </w:r>
    <w:r w:rsidRPr="00FA4CAE">
      <w:rPr>
        <w:b/>
      </w:rPr>
      <w:t>/2018/DSOZ</w:t>
    </w:r>
  </w:p>
  <w:p w:rsidR="00FA4CAE" w:rsidRPr="00FA4CAE" w:rsidRDefault="00FA4CAE" w:rsidP="00FA4CAE">
    <w:pPr>
      <w:pStyle w:val="Nagwek"/>
      <w:rPr>
        <w:b/>
      </w:rPr>
    </w:pPr>
    <w:r w:rsidRPr="00FA4CAE">
      <w:rPr>
        <w:b/>
      </w:rPr>
      <w:tab/>
    </w:r>
    <w:r w:rsidRPr="00FA4CAE">
      <w:rPr>
        <w:b/>
      </w:rPr>
      <w:tab/>
      <w:t xml:space="preserve">Prezesa NFZ, z dnia </w:t>
    </w:r>
    <w:r w:rsidR="004C5B02">
      <w:rPr>
        <w:b/>
      </w:rPr>
      <w:t xml:space="preserve">3 sierpnia </w:t>
    </w:r>
    <w:r w:rsidRPr="00FA4CAE">
      <w:rPr>
        <w:b/>
      </w:rPr>
      <w:t xml:space="preserve">2018 r. </w:t>
    </w:r>
  </w:p>
  <w:p w:rsidR="00FA4CAE" w:rsidRPr="00FA4CAE" w:rsidRDefault="00FA4CAE" w:rsidP="00FA4CAE">
    <w:pPr>
      <w:pStyle w:val="Nagwek"/>
    </w:pP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 xml:space="preserve">Załącznik nr 1a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72C20"/>
    <w:rsid w:val="000C451B"/>
    <w:rsid w:val="00105A39"/>
    <w:rsid w:val="001772E0"/>
    <w:rsid w:val="001B2177"/>
    <w:rsid w:val="001C7743"/>
    <w:rsid w:val="00205B01"/>
    <w:rsid w:val="003831F8"/>
    <w:rsid w:val="004130BC"/>
    <w:rsid w:val="00442534"/>
    <w:rsid w:val="004A6E41"/>
    <w:rsid w:val="004C5B02"/>
    <w:rsid w:val="0050254E"/>
    <w:rsid w:val="005376D7"/>
    <w:rsid w:val="0068478F"/>
    <w:rsid w:val="007E3D8A"/>
    <w:rsid w:val="00845BD0"/>
    <w:rsid w:val="00870763"/>
    <w:rsid w:val="008E59F4"/>
    <w:rsid w:val="009318AE"/>
    <w:rsid w:val="00A54AC6"/>
    <w:rsid w:val="00A641F1"/>
    <w:rsid w:val="00AD6B10"/>
    <w:rsid w:val="00AE31B2"/>
    <w:rsid w:val="00B66B23"/>
    <w:rsid w:val="00C855B5"/>
    <w:rsid w:val="00CF13B3"/>
    <w:rsid w:val="00D2229F"/>
    <w:rsid w:val="00D5540A"/>
    <w:rsid w:val="00DD6E34"/>
    <w:rsid w:val="00E362A3"/>
    <w:rsid w:val="00F06AAC"/>
    <w:rsid w:val="00F2483C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B12BC-911C-426C-BD76-2CE5B39E3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2018-07-24T10:46:00Z</cp:lastPrinted>
  <dcterms:created xsi:type="dcterms:W3CDTF">2018-08-03T11:05:00Z</dcterms:created>
  <dcterms:modified xsi:type="dcterms:W3CDTF">2018-08-03T11:05:00Z</dcterms:modified>
</cp:coreProperties>
</file>