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13" w:rsidRPr="00574C13" w:rsidRDefault="00574C13" w:rsidP="00574C1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574C13">
        <w:rPr>
          <w:rFonts w:ascii="Arial" w:hAnsi="Arial" w:cs="Arial"/>
          <w:b/>
          <w:sz w:val="24"/>
          <w:szCs w:val="24"/>
        </w:rPr>
        <w:t>Uzasadnienie</w:t>
      </w:r>
    </w:p>
    <w:p w:rsidR="00574C13" w:rsidRPr="001D0678" w:rsidRDefault="00574C13" w:rsidP="00574C13">
      <w:pPr>
        <w:spacing w:after="6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0678">
        <w:rPr>
          <w:rFonts w:ascii="Arial" w:hAnsi="Arial" w:cs="Arial"/>
          <w:sz w:val="24"/>
          <w:szCs w:val="24"/>
        </w:rPr>
        <w:t>Zarządzenie stanowi wykonanie upoważnienia ustawowego zawartego</w:t>
      </w:r>
      <w:r w:rsidRPr="001D0678">
        <w:rPr>
          <w:rFonts w:ascii="Arial" w:hAnsi="Arial" w:cs="Arial"/>
          <w:sz w:val="24"/>
          <w:szCs w:val="24"/>
        </w:rPr>
        <w:br/>
        <w:t>w art. 146 ust. 1 ustawy z dnia 27 sierpnia 2004 r. o świadczeniach opieki zdrowotnej finansowanych ze środków publicznych (</w:t>
      </w:r>
      <w:r w:rsidR="005A5325" w:rsidRPr="001D0678">
        <w:rPr>
          <w:rFonts w:ascii="Arial" w:hAnsi="Arial" w:cs="Arial"/>
          <w:sz w:val="24"/>
          <w:szCs w:val="24"/>
        </w:rPr>
        <w:t>Dz. U. z 2017 r. poz. 1938, z późn. zm.</w:t>
      </w:r>
      <w:r w:rsidRPr="001D0678">
        <w:rPr>
          <w:rFonts w:ascii="Arial" w:hAnsi="Arial" w:cs="Arial"/>
          <w:sz w:val="24"/>
          <w:szCs w:val="24"/>
        </w:rPr>
        <w:t>)</w:t>
      </w:r>
      <w:r w:rsidR="007C7E66" w:rsidRPr="001D0678">
        <w:rPr>
          <w:rFonts w:ascii="Arial" w:hAnsi="Arial" w:cs="Arial"/>
          <w:sz w:val="24"/>
          <w:szCs w:val="24"/>
        </w:rPr>
        <w:t xml:space="preserve">, </w:t>
      </w:r>
      <w:r w:rsidRPr="001D0678">
        <w:rPr>
          <w:rFonts w:ascii="Arial" w:hAnsi="Arial" w:cs="Arial"/>
          <w:sz w:val="24"/>
          <w:szCs w:val="24"/>
        </w:rPr>
        <w:t>zwanej dalej „ustawą o świadczeniach”.</w:t>
      </w:r>
    </w:p>
    <w:p w:rsidR="00F130B6" w:rsidRPr="001D0678" w:rsidRDefault="00F130B6" w:rsidP="00606C5A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0678">
        <w:rPr>
          <w:rFonts w:ascii="Arial" w:hAnsi="Arial" w:cs="Arial"/>
          <w:sz w:val="24"/>
          <w:szCs w:val="24"/>
        </w:rPr>
        <w:t>W zarządzeniu Nr 119/2017/DSOZ Prezesa Narodowego Funduszu Zdrowia</w:t>
      </w:r>
      <w:r w:rsidRPr="001D0678">
        <w:rPr>
          <w:rFonts w:ascii="Arial" w:hAnsi="Arial" w:cs="Arial"/>
          <w:sz w:val="24"/>
          <w:szCs w:val="24"/>
        </w:rPr>
        <w:br/>
        <w:t>z dnia 30 listopada 2017 r. w sprawie określenia warunków zawierania i realizacji umów w rodzaju leczenie szpitalne dokonano zmian w zakresie katalogu produktów do sumowania (1c).</w:t>
      </w:r>
      <w:r w:rsidR="00606C5A" w:rsidRPr="001D0678">
        <w:rPr>
          <w:rFonts w:ascii="Arial" w:hAnsi="Arial" w:cs="Arial"/>
          <w:sz w:val="24"/>
          <w:szCs w:val="24"/>
        </w:rPr>
        <w:t xml:space="preserve"> </w:t>
      </w:r>
      <w:r w:rsidRPr="001D0678">
        <w:rPr>
          <w:rFonts w:ascii="Arial" w:hAnsi="Arial" w:cs="Arial"/>
          <w:sz w:val="24"/>
          <w:szCs w:val="24"/>
        </w:rPr>
        <w:t xml:space="preserve">Zmiany </w:t>
      </w:r>
      <w:r w:rsidR="00606C5A" w:rsidRPr="001D0678">
        <w:rPr>
          <w:rFonts w:ascii="Arial" w:hAnsi="Arial" w:cs="Arial"/>
          <w:sz w:val="24"/>
          <w:szCs w:val="24"/>
        </w:rPr>
        <w:t>te</w:t>
      </w:r>
      <w:r w:rsidRPr="001D0678">
        <w:rPr>
          <w:rFonts w:ascii="Arial" w:hAnsi="Arial" w:cs="Arial"/>
          <w:sz w:val="24"/>
          <w:szCs w:val="24"/>
        </w:rPr>
        <w:t xml:space="preserve"> związane są z koni</w:t>
      </w:r>
      <w:r w:rsidR="00256518" w:rsidRPr="001D0678">
        <w:rPr>
          <w:rFonts w:ascii="Arial" w:hAnsi="Arial" w:cs="Arial"/>
          <w:sz w:val="24"/>
          <w:szCs w:val="24"/>
        </w:rPr>
        <w:t>e</w:t>
      </w:r>
      <w:r w:rsidRPr="001D0678">
        <w:rPr>
          <w:rFonts w:ascii="Arial" w:hAnsi="Arial" w:cs="Arial"/>
          <w:sz w:val="24"/>
          <w:szCs w:val="24"/>
        </w:rPr>
        <w:t>cznością dostosowania</w:t>
      </w:r>
      <w:r w:rsidR="00606C5A" w:rsidRPr="001D0678">
        <w:rPr>
          <w:rFonts w:ascii="Arial" w:hAnsi="Arial" w:cs="Arial"/>
          <w:sz w:val="24"/>
          <w:szCs w:val="24"/>
        </w:rPr>
        <w:t xml:space="preserve"> przepisów zarządzenia Prezesa Funduszu do</w:t>
      </w:r>
      <w:r w:rsidRPr="001D0678">
        <w:rPr>
          <w:rFonts w:ascii="Arial" w:hAnsi="Arial" w:cs="Arial"/>
          <w:sz w:val="24"/>
          <w:szCs w:val="24"/>
        </w:rPr>
        <w:t xml:space="preserve"> przepisów </w:t>
      </w:r>
      <w:r w:rsidR="00606C5A" w:rsidRPr="001D0678">
        <w:rPr>
          <w:rFonts w:ascii="Arial" w:hAnsi="Arial" w:cs="Arial"/>
          <w:sz w:val="24"/>
          <w:szCs w:val="24"/>
        </w:rPr>
        <w:t>rozporządzenia Ministra Zdrowia</w:t>
      </w:r>
      <w:r w:rsidR="00606C5A" w:rsidRPr="001D0678">
        <w:rPr>
          <w:rFonts w:ascii="Arial" w:hAnsi="Arial" w:cs="Arial"/>
          <w:sz w:val="24"/>
          <w:szCs w:val="24"/>
        </w:rPr>
        <w:br/>
      </w:r>
      <w:r w:rsidRPr="001D0678">
        <w:rPr>
          <w:rFonts w:ascii="Arial" w:hAnsi="Arial" w:cs="Arial"/>
          <w:sz w:val="24"/>
          <w:szCs w:val="24"/>
        </w:rPr>
        <w:t>z dnia 31 lipca 2017 r. w sprawie określenia wysokośc</w:t>
      </w:r>
      <w:r w:rsidR="00606C5A" w:rsidRPr="001D0678">
        <w:rPr>
          <w:rFonts w:ascii="Arial" w:hAnsi="Arial" w:cs="Arial"/>
          <w:sz w:val="24"/>
          <w:szCs w:val="24"/>
        </w:rPr>
        <w:t>i opłat za krew i jej składniki</w:t>
      </w:r>
      <w:r w:rsidR="00606C5A" w:rsidRPr="001D0678">
        <w:rPr>
          <w:rFonts w:ascii="Arial" w:hAnsi="Arial" w:cs="Arial"/>
          <w:sz w:val="24"/>
          <w:szCs w:val="24"/>
        </w:rPr>
        <w:br/>
      </w:r>
      <w:r w:rsidRPr="001D0678">
        <w:rPr>
          <w:rFonts w:ascii="Arial" w:hAnsi="Arial" w:cs="Arial"/>
          <w:sz w:val="24"/>
          <w:szCs w:val="24"/>
        </w:rPr>
        <w:t>w 2018 r. (Dz. U.</w:t>
      </w:r>
      <w:r w:rsidR="00606C5A" w:rsidRPr="001D0678">
        <w:rPr>
          <w:rFonts w:ascii="Arial" w:hAnsi="Arial" w:cs="Arial"/>
          <w:sz w:val="24"/>
          <w:szCs w:val="24"/>
        </w:rPr>
        <w:t xml:space="preserve"> </w:t>
      </w:r>
      <w:r w:rsidRPr="001D0678">
        <w:rPr>
          <w:rFonts w:ascii="Arial" w:hAnsi="Arial" w:cs="Arial"/>
          <w:sz w:val="24"/>
          <w:szCs w:val="24"/>
        </w:rPr>
        <w:t>poz. 1516)</w:t>
      </w:r>
      <w:r w:rsidR="000014A9">
        <w:rPr>
          <w:rFonts w:ascii="Arial" w:hAnsi="Arial" w:cs="Arial"/>
          <w:sz w:val="24"/>
          <w:szCs w:val="24"/>
        </w:rPr>
        <w:t xml:space="preserve"> oraz</w:t>
      </w:r>
      <w:r w:rsidR="00606C5A" w:rsidRPr="001D0678">
        <w:rPr>
          <w:rFonts w:ascii="Arial" w:hAnsi="Arial" w:cs="Arial"/>
          <w:sz w:val="24"/>
          <w:szCs w:val="24"/>
        </w:rPr>
        <w:t xml:space="preserve"> </w:t>
      </w:r>
      <w:r w:rsidR="000014A9">
        <w:rPr>
          <w:rFonts w:ascii="Arial" w:hAnsi="Arial" w:cs="Arial"/>
          <w:sz w:val="24"/>
          <w:szCs w:val="24"/>
        </w:rPr>
        <w:t>p</w:t>
      </w:r>
      <w:r w:rsidRPr="001D0678">
        <w:rPr>
          <w:rFonts w:ascii="Arial" w:hAnsi="Arial" w:cs="Arial"/>
          <w:sz w:val="24"/>
          <w:szCs w:val="24"/>
        </w:rPr>
        <w:t>olegają na symetryzacji produktów rozliczeniowych dedykowanych rozliczaniu krwi i jej składników. Utworzono</w:t>
      </w:r>
      <w:r w:rsidR="00256518" w:rsidRPr="001D0678">
        <w:rPr>
          <w:rFonts w:ascii="Arial" w:hAnsi="Arial" w:cs="Arial"/>
          <w:sz w:val="24"/>
          <w:szCs w:val="24"/>
        </w:rPr>
        <w:t xml:space="preserve"> w tym celu</w:t>
      </w:r>
      <w:r w:rsidRPr="001D0678">
        <w:rPr>
          <w:rFonts w:ascii="Arial" w:hAnsi="Arial" w:cs="Arial"/>
          <w:sz w:val="24"/>
          <w:szCs w:val="24"/>
        </w:rPr>
        <w:t xml:space="preserve"> nowe produkty rozliczeniowe, które umożliwią również retrospektywne monitorowanie sposobu gospodarowania krwi</w:t>
      </w:r>
      <w:r w:rsidR="00256518" w:rsidRPr="001D0678">
        <w:rPr>
          <w:rFonts w:ascii="Arial" w:hAnsi="Arial" w:cs="Arial"/>
          <w:sz w:val="24"/>
          <w:szCs w:val="24"/>
        </w:rPr>
        <w:t xml:space="preserve">ą </w:t>
      </w:r>
      <w:r w:rsidRPr="001D0678">
        <w:rPr>
          <w:rFonts w:ascii="Arial" w:hAnsi="Arial" w:cs="Arial"/>
          <w:sz w:val="24"/>
          <w:szCs w:val="24"/>
        </w:rPr>
        <w:t xml:space="preserve">i jej preparatami. </w:t>
      </w:r>
    </w:p>
    <w:p w:rsidR="00F130B6" w:rsidRPr="001D0678" w:rsidRDefault="00F130B6" w:rsidP="00574C13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0678">
        <w:rPr>
          <w:rFonts w:ascii="Arial" w:hAnsi="Arial" w:cs="Arial"/>
          <w:sz w:val="24"/>
          <w:szCs w:val="24"/>
        </w:rPr>
        <w:t xml:space="preserve">Konsekwentnie dokonano również zmian w zakresie katalogu </w:t>
      </w:r>
      <w:r w:rsidR="00606C5A" w:rsidRPr="001D0678">
        <w:rPr>
          <w:rFonts w:ascii="Arial" w:hAnsi="Arial" w:cs="Arial"/>
          <w:sz w:val="24"/>
          <w:szCs w:val="24"/>
        </w:rPr>
        <w:t>–</w:t>
      </w:r>
      <w:r w:rsidRPr="001D0678">
        <w:rPr>
          <w:rFonts w:ascii="Arial" w:hAnsi="Arial" w:cs="Arial"/>
          <w:sz w:val="24"/>
          <w:szCs w:val="24"/>
        </w:rPr>
        <w:t xml:space="preserve"> pakiet onkologiczny (3b), w zakresie produktów rozliczeniowych dedykowanych rozliczaniu krwi i jej składników.</w:t>
      </w:r>
    </w:p>
    <w:p w:rsidR="000014A9" w:rsidRDefault="00F130B6" w:rsidP="000C26F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0678">
        <w:rPr>
          <w:rFonts w:ascii="Arial" w:hAnsi="Arial" w:cs="Arial"/>
          <w:sz w:val="24"/>
          <w:szCs w:val="24"/>
        </w:rPr>
        <w:t xml:space="preserve"> Dodatkowo</w:t>
      </w:r>
      <w:r w:rsidR="000014A9">
        <w:rPr>
          <w:rFonts w:ascii="Arial" w:hAnsi="Arial" w:cs="Arial"/>
          <w:sz w:val="24"/>
          <w:szCs w:val="24"/>
        </w:rPr>
        <w:t>,</w:t>
      </w:r>
      <w:r w:rsidRPr="001D0678">
        <w:rPr>
          <w:rFonts w:ascii="Arial" w:hAnsi="Arial" w:cs="Arial"/>
          <w:sz w:val="24"/>
          <w:szCs w:val="24"/>
        </w:rPr>
        <w:t xml:space="preserve"> w katalogu produktów do sumowania (1c)</w:t>
      </w:r>
      <w:r w:rsidR="000014A9">
        <w:rPr>
          <w:rFonts w:ascii="Arial" w:hAnsi="Arial" w:cs="Arial"/>
          <w:sz w:val="24"/>
          <w:szCs w:val="24"/>
        </w:rPr>
        <w:t>,</w:t>
      </w:r>
      <w:r w:rsidRPr="001D0678">
        <w:rPr>
          <w:rFonts w:ascii="Arial" w:hAnsi="Arial" w:cs="Arial"/>
          <w:sz w:val="24"/>
          <w:szCs w:val="24"/>
        </w:rPr>
        <w:t xml:space="preserve"> utworzono nowy produkt rozliczeniowy: </w:t>
      </w:r>
      <w:r w:rsidR="00606C5A" w:rsidRPr="001D0678">
        <w:rPr>
          <w:rFonts w:ascii="Arial" w:hAnsi="Arial" w:cs="Arial"/>
          <w:sz w:val="24"/>
          <w:szCs w:val="24"/>
        </w:rPr>
        <w:t xml:space="preserve">5.53.01.0001528 </w:t>
      </w:r>
      <w:r w:rsidRPr="00776F24">
        <w:rPr>
          <w:rFonts w:ascii="Arial" w:hAnsi="Arial" w:cs="Arial"/>
          <w:sz w:val="24"/>
          <w:szCs w:val="24"/>
        </w:rPr>
        <w:t xml:space="preserve">Konsultacja </w:t>
      </w:r>
      <w:r w:rsidR="00606C5A" w:rsidRPr="00776F24">
        <w:rPr>
          <w:rFonts w:ascii="Arial" w:hAnsi="Arial" w:cs="Arial"/>
          <w:sz w:val="24"/>
          <w:szCs w:val="24"/>
        </w:rPr>
        <w:t>w zakresie kwalifikacji</w:t>
      </w:r>
      <w:r w:rsidR="00776F24">
        <w:rPr>
          <w:rFonts w:ascii="Arial" w:hAnsi="Arial" w:cs="Arial"/>
          <w:sz w:val="24"/>
          <w:szCs w:val="24"/>
        </w:rPr>
        <w:br/>
      </w:r>
      <w:r w:rsidR="00606C5A" w:rsidRPr="00776F24">
        <w:rPr>
          <w:rFonts w:ascii="Arial" w:hAnsi="Arial" w:cs="Arial"/>
          <w:sz w:val="24"/>
          <w:szCs w:val="24"/>
        </w:rPr>
        <w:t>do wykonania znieczulenia do zabiegu operacyjnego, diagnostycznego</w:t>
      </w:r>
      <w:r w:rsidR="00776F24">
        <w:rPr>
          <w:rFonts w:ascii="Arial" w:hAnsi="Arial" w:cs="Arial"/>
          <w:sz w:val="24"/>
          <w:szCs w:val="24"/>
        </w:rPr>
        <w:br/>
      </w:r>
      <w:r w:rsidR="00606C5A" w:rsidRPr="00776F24">
        <w:rPr>
          <w:rFonts w:ascii="Arial" w:hAnsi="Arial" w:cs="Arial"/>
          <w:sz w:val="24"/>
          <w:szCs w:val="24"/>
        </w:rPr>
        <w:t>lub leczniczego</w:t>
      </w:r>
      <w:r w:rsidR="00606C5A" w:rsidRPr="001D0678">
        <w:rPr>
          <w:rFonts w:ascii="Arial" w:hAnsi="Arial" w:cs="Arial"/>
          <w:sz w:val="24"/>
          <w:szCs w:val="24"/>
        </w:rPr>
        <w:t>, będąc</w:t>
      </w:r>
      <w:r w:rsidR="000014A9">
        <w:rPr>
          <w:rFonts w:ascii="Arial" w:hAnsi="Arial" w:cs="Arial"/>
          <w:sz w:val="24"/>
          <w:szCs w:val="24"/>
        </w:rPr>
        <w:t>y</w:t>
      </w:r>
      <w:r w:rsidR="00606C5A" w:rsidRPr="001D0678">
        <w:rPr>
          <w:rFonts w:ascii="Arial" w:hAnsi="Arial" w:cs="Arial"/>
          <w:sz w:val="24"/>
          <w:szCs w:val="24"/>
        </w:rPr>
        <w:t xml:space="preserve"> konsekwencją wprowadzenia nowego świadczenia gwarantowanego: </w:t>
      </w:r>
      <w:r w:rsidR="00606C5A" w:rsidRPr="00776F24">
        <w:rPr>
          <w:rFonts w:ascii="Arial" w:hAnsi="Arial" w:cs="Arial"/>
          <w:sz w:val="24"/>
          <w:szCs w:val="24"/>
        </w:rPr>
        <w:t>Porada specjalistyczna – anestezjologia</w:t>
      </w:r>
      <w:r w:rsidR="00B476AD">
        <w:rPr>
          <w:rFonts w:ascii="Arial" w:hAnsi="Arial" w:cs="Arial"/>
          <w:sz w:val="24"/>
          <w:szCs w:val="24"/>
        </w:rPr>
        <w:t>,</w:t>
      </w:r>
      <w:r w:rsidR="00606C5A" w:rsidRPr="001D0678">
        <w:rPr>
          <w:rFonts w:ascii="Arial" w:hAnsi="Arial" w:cs="Arial"/>
          <w:sz w:val="24"/>
          <w:szCs w:val="24"/>
        </w:rPr>
        <w:t xml:space="preserve"> rozporządzeniem Ministra Zdrowia z dnia</w:t>
      </w:r>
      <w:r w:rsidR="00776F24">
        <w:rPr>
          <w:rFonts w:ascii="Arial" w:hAnsi="Arial" w:cs="Arial"/>
          <w:sz w:val="24"/>
          <w:szCs w:val="24"/>
        </w:rPr>
        <w:t xml:space="preserve"> </w:t>
      </w:r>
      <w:r w:rsidR="00606C5A" w:rsidRPr="001D0678">
        <w:rPr>
          <w:rFonts w:ascii="Arial" w:hAnsi="Arial" w:cs="Arial"/>
          <w:sz w:val="24"/>
          <w:szCs w:val="24"/>
        </w:rPr>
        <w:t>15 grudnia 2017 r. zmieniającym rozporządzenie w sprawie świadczeń gwarantowanych z zakresu ambulatoryjnej opieki specjalistyczn</w:t>
      </w:r>
      <w:r w:rsidR="00776F24">
        <w:rPr>
          <w:rFonts w:ascii="Arial" w:hAnsi="Arial" w:cs="Arial"/>
          <w:sz w:val="24"/>
          <w:szCs w:val="24"/>
        </w:rPr>
        <w:t>ej</w:t>
      </w:r>
      <w:r w:rsidR="00776F24">
        <w:rPr>
          <w:rFonts w:ascii="Arial" w:hAnsi="Arial" w:cs="Arial"/>
          <w:sz w:val="24"/>
          <w:szCs w:val="24"/>
        </w:rPr>
        <w:br/>
      </w:r>
      <w:r w:rsidR="001959C8" w:rsidRPr="001D0678">
        <w:rPr>
          <w:rFonts w:ascii="Arial" w:hAnsi="Arial" w:cs="Arial"/>
          <w:sz w:val="24"/>
          <w:szCs w:val="24"/>
        </w:rPr>
        <w:t>(Dz. U. poz. 2423)</w:t>
      </w:r>
      <w:r w:rsidR="000C26FE" w:rsidRPr="001D0678">
        <w:rPr>
          <w:rFonts w:ascii="Arial" w:hAnsi="Arial" w:cs="Arial"/>
          <w:sz w:val="24"/>
          <w:szCs w:val="24"/>
        </w:rPr>
        <w:t>, z zastrzeżeniem że kons</w:t>
      </w:r>
      <w:r w:rsidR="00776F24">
        <w:rPr>
          <w:rFonts w:ascii="Arial" w:hAnsi="Arial" w:cs="Arial"/>
          <w:sz w:val="24"/>
          <w:szCs w:val="24"/>
        </w:rPr>
        <w:t>ultacja w zakresie kwalifikacji</w:t>
      </w:r>
      <w:r w:rsidR="00776F24">
        <w:rPr>
          <w:rFonts w:ascii="Arial" w:hAnsi="Arial" w:cs="Arial"/>
          <w:sz w:val="24"/>
          <w:szCs w:val="24"/>
        </w:rPr>
        <w:br/>
      </w:r>
      <w:r w:rsidR="000C26FE" w:rsidRPr="001D0678">
        <w:rPr>
          <w:rFonts w:ascii="Arial" w:hAnsi="Arial" w:cs="Arial"/>
          <w:sz w:val="24"/>
          <w:szCs w:val="24"/>
        </w:rPr>
        <w:t>do wykonania znieczulenia, o której mowa w r</w:t>
      </w:r>
      <w:r w:rsidR="00776F24">
        <w:rPr>
          <w:rFonts w:ascii="Arial" w:hAnsi="Arial" w:cs="Arial"/>
          <w:sz w:val="24"/>
          <w:szCs w:val="24"/>
        </w:rPr>
        <w:t>ozporządzeniu, odbyła się przed</w:t>
      </w:r>
      <w:r w:rsidR="00776F24">
        <w:rPr>
          <w:rFonts w:ascii="Arial" w:hAnsi="Arial" w:cs="Arial"/>
          <w:sz w:val="24"/>
          <w:szCs w:val="24"/>
        </w:rPr>
        <w:br/>
      </w:r>
      <w:r w:rsidR="000C26FE" w:rsidRPr="001D0678">
        <w:rPr>
          <w:rFonts w:ascii="Arial" w:hAnsi="Arial" w:cs="Arial"/>
          <w:sz w:val="24"/>
          <w:szCs w:val="24"/>
        </w:rPr>
        <w:t>datą hospitalizacji.</w:t>
      </w:r>
      <w:r w:rsidR="00606C5A" w:rsidRPr="001D0678">
        <w:rPr>
          <w:rFonts w:ascii="Arial" w:hAnsi="Arial" w:cs="Arial"/>
          <w:sz w:val="24"/>
          <w:szCs w:val="24"/>
        </w:rPr>
        <w:t xml:space="preserve"> </w:t>
      </w:r>
      <w:r w:rsidR="00052E70">
        <w:rPr>
          <w:rFonts w:ascii="Arial" w:hAnsi="Arial" w:cs="Arial"/>
          <w:sz w:val="24"/>
          <w:szCs w:val="24"/>
        </w:rPr>
        <w:t>Produkt dedykowany jest do rozliczenia wyłąc</w:t>
      </w:r>
      <w:r w:rsidR="00B476AD">
        <w:rPr>
          <w:rFonts w:ascii="Arial" w:hAnsi="Arial" w:cs="Arial"/>
          <w:sz w:val="24"/>
          <w:szCs w:val="24"/>
        </w:rPr>
        <w:t>znie z grupami zabiegowymi</w:t>
      </w:r>
      <w:r w:rsidR="00052E70">
        <w:rPr>
          <w:rFonts w:ascii="Arial" w:hAnsi="Arial" w:cs="Arial"/>
          <w:sz w:val="24"/>
          <w:szCs w:val="24"/>
        </w:rPr>
        <w:t>.</w:t>
      </w:r>
    </w:p>
    <w:p w:rsidR="00F130B6" w:rsidRPr="001D0678" w:rsidRDefault="00606C5A" w:rsidP="000C26F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0678">
        <w:rPr>
          <w:rFonts w:ascii="Arial" w:hAnsi="Arial" w:cs="Arial"/>
          <w:sz w:val="24"/>
          <w:szCs w:val="24"/>
        </w:rPr>
        <w:t>Należy je</w:t>
      </w:r>
      <w:r w:rsidR="000C26FE" w:rsidRPr="001D0678">
        <w:rPr>
          <w:rFonts w:ascii="Arial" w:hAnsi="Arial" w:cs="Arial"/>
          <w:sz w:val="24"/>
          <w:szCs w:val="24"/>
        </w:rPr>
        <w:t xml:space="preserve">dnocześnie wskazać, </w:t>
      </w:r>
      <w:r w:rsidRPr="001D0678">
        <w:rPr>
          <w:rFonts w:ascii="Arial" w:hAnsi="Arial" w:cs="Arial"/>
          <w:sz w:val="24"/>
          <w:szCs w:val="24"/>
        </w:rPr>
        <w:t>że przedmiotowa porada nie jest kwalifikacją pacjenta do znieczulenia</w:t>
      </w:r>
      <w:r w:rsidR="001959C8" w:rsidRPr="001D0678">
        <w:rPr>
          <w:rFonts w:ascii="Arial" w:hAnsi="Arial" w:cs="Arial"/>
          <w:sz w:val="24"/>
          <w:szCs w:val="24"/>
        </w:rPr>
        <w:t xml:space="preserve"> realizowaną </w:t>
      </w:r>
      <w:r w:rsidRPr="001D0678">
        <w:rPr>
          <w:rFonts w:ascii="Arial" w:hAnsi="Arial" w:cs="Arial"/>
          <w:sz w:val="24"/>
          <w:szCs w:val="24"/>
        </w:rPr>
        <w:t>nie później</w:t>
      </w:r>
      <w:r w:rsidR="000C26FE" w:rsidRPr="001D0678">
        <w:rPr>
          <w:rFonts w:ascii="Arial" w:hAnsi="Arial" w:cs="Arial"/>
          <w:sz w:val="24"/>
          <w:szCs w:val="24"/>
        </w:rPr>
        <w:t xml:space="preserve"> niż 24 godziny przed zabiegiem</w:t>
      </w:r>
      <w:r w:rsidR="000C26FE" w:rsidRPr="001D0678">
        <w:rPr>
          <w:rFonts w:ascii="Arial" w:hAnsi="Arial" w:cs="Arial"/>
          <w:sz w:val="24"/>
          <w:szCs w:val="24"/>
        </w:rPr>
        <w:br/>
      </w:r>
      <w:r w:rsidRPr="001D0678">
        <w:rPr>
          <w:rFonts w:ascii="Arial" w:hAnsi="Arial" w:cs="Arial"/>
          <w:sz w:val="24"/>
          <w:szCs w:val="24"/>
        </w:rPr>
        <w:t>w</w:t>
      </w:r>
      <w:r w:rsidR="000C26FE" w:rsidRPr="001D0678">
        <w:rPr>
          <w:rFonts w:ascii="Arial" w:hAnsi="Arial" w:cs="Arial"/>
          <w:sz w:val="24"/>
          <w:szCs w:val="24"/>
        </w:rPr>
        <w:t xml:space="preserve"> trybie planowym, o której mowa </w:t>
      </w:r>
      <w:r w:rsidRPr="001D0678">
        <w:rPr>
          <w:rFonts w:ascii="Arial" w:hAnsi="Arial" w:cs="Arial"/>
          <w:sz w:val="24"/>
          <w:szCs w:val="24"/>
        </w:rPr>
        <w:t>w rozporz</w:t>
      </w:r>
      <w:r w:rsidR="000C26FE" w:rsidRPr="001D0678">
        <w:rPr>
          <w:rFonts w:ascii="Arial" w:hAnsi="Arial" w:cs="Arial"/>
          <w:sz w:val="24"/>
          <w:szCs w:val="24"/>
        </w:rPr>
        <w:t>ądzeniu Ministra Zdrowia z dnia</w:t>
      </w:r>
      <w:r w:rsidR="000C26FE" w:rsidRPr="001D0678">
        <w:rPr>
          <w:rFonts w:ascii="Arial" w:hAnsi="Arial" w:cs="Arial"/>
          <w:sz w:val="24"/>
          <w:szCs w:val="24"/>
        </w:rPr>
        <w:br/>
      </w:r>
      <w:r w:rsidRPr="001D0678">
        <w:rPr>
          <w:rFonts w:ascii="Arial" w:hAnsi="Arial" w:cs="Arial"/>
          <w:sz w:val="24"/>
          <w:szCs w:val="24"/>
        </w:rPr>
        <w:lastRenderedPageBreak/>
        <w:t xml:space="preserve">16 grudnia 2016 r. w sprawie standardu organizacyjnego opieki </w:t>
      </w:r>
      <w:r w:rsidR="000C26FE" w:rsidRPr="001D0678">
        <w:rPr>
          <w:rFonts w:ascii="Arial" w:hAnsi="Arial" w:cs="Arial"/>
          <w:sz w:val="24"/>
          <w:szCs w:val="24"/>
        </w:rPr>
        <w:t>zdrowotnej</w:t>
      </w:r>
      <w:r w:rsidR="000C26FE" w:rsidRPr="001D0678">
        <w:rPr>
          <w:rFonts w:ascii="Arial" w:hAnsi="Arial" w:cs="Arial"/>
          <w:sz w:val="24"/>
          <w:szCs w:val="24"/>
        </w:rPr>
        <w:br/>
      </w:r>
      <w:r w:rsidR="00EA4D90" w:rsidRPr="001D0678">
        <w:rPr>
          <w:rFonts w:ascii="Arial" w:hAnsi="Arial" w:cs="Arial"/>
          <w:sz w:val="24"/>
          <w:szCs w:val="24"/>
        </w:rPr>
        <w:t>w dziedzinie anestezjologii i intensywnej terapii (Dz. U. poz. 2218).</w:t>
      </w:r>
    </w:p>
    <w:p w:rsidR="006754F6" w:rsidRPr="001D0678" w:rsidRDefault="006754F6" w:rsidP="001959C8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0678">
        <w:rPr>
          <w:rFonts w:ascii="Arial" w:hAnsi="Arial" w:cs="Arial"/>
          <w:sz w:val="24"/>
          <w:szCs w:val="24"/>
        </w:rPr>
        <w:t xml:space="preserve">Dodatkowo w charakterystyce </w:t>
      </w:r>
      <w:r w:rsidR="000C26FE" w:rsidRPr="001D0678">
        <w:rPr>
          <w:rFonts w:ascii="Arial" w:hAnsi="Arial" w:cs="Arial"/>
          <w:sz w:val="24"/>
          <w:szCs w:val="24"/>
        </w:rPr>
        <w:t>JGP</w:t>
      </w:r>
      <w:r w:rsidRPr="001D0678">
        <w:rPr>
          <w:rFonts w:ascii="Arial" w:hAnsi="Arial" w:cs="Arial"/>
          <w:sz w:val="24"/>
          <w:szCs w:val="24"/>
        </w:rPr>
        <w:t xml:space="preserve"> (9) dokonano zmian </w:t>
      </w:r>
      <w:r w:rsidR="003F0743" w:rsidRPr="001D0678">
        <w:rPr>
          <w:rFonts w:ascii="Arial" w:hAnsi="Arial" w:cs="Arial"/>
          <w:sz w:val="24"/>
          <w:szCs w:val="24"/>
        </w:rPr>
        <w:t>porządkowych</w:t>
      </w:r>
      <w:r w:rsidR="003F0743" w:rsidRPr="001D0678">
        <w:rPr>
          <w:rFonts w:ascii="Arial" w:hAnsi="Arial" w:cs="Arial"/>
          <w:sz w:val="24"/>
          <w:szCs w:val="24"/>
        </w:rPr>
        <w:br/>
      </w:r>
      <w:r w:rsidRPr="001D0678">
        <w:rPr>
          <w:rFonts w:ascii="Arial" w:hAnsi="Arial" w:cs="Arial"/>
          <w:sz w:val="24"/>
          <w:szCs w:val="24"/>
        </w:rPr>
        <w:t>nie mających wpływu na wycenę odpowiedniej grupy</w:t>
      </w:r>
      <w:r w:rsidR="003F0743" w:rsidRPr="001D0678">
        <w:rPr>
          <w:rFonts w:ascii="Arial" w:hAnsi="Arial" w:cs="Arial"/>
          <w:sz w:val="24"/>
          <w:szCs w:val="24"/>
        </w:rPr>
        <w:t>:</w:t>
      </w:r>
    </w:p>
    <w:p w:rsidR="003F0743" w:rsidRPr="001D0678" w:rsidRDefault="003F0743" w:rsidP="003F074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D0678">
        <w:rPr>
          <w:rFonts w:ascii="Arial" w:hAnsi="Arial" w:cs="Arial"/>
          <w:sz w:val="24"/>
          <w:szCs w:val="24"/>
        </w:rPr>
        <w:t>Grupa L105 zmieniono warunek dla grupy z: „wymagane wskazanie procedury z listy procedur L10; czas pobytu &lt; 3 dni; wiek &lt; 18 r.ż.”</w:t>
      </w:r>
      <w:r w:rsidRPr="001D0678">
        <w:rPr>
          <w:rFonts w:ascii="Arial" w:hAnsi="Arial" w:cs="Arial"/>
          <w:sz w:val="24"/>
          <w:szCs w:val="24"/>
        </w:rPr>
        <w:br/>
        <w:t>na: „wymagane wskazanie procedury z listy procedur L105; czas pobytu &lt; 3 dni; wiek &lt; 18 r.ż.”</w:t>
      </w:r>
      <w:r w:rsidR="0069433E">
        <w:rPr>
          <w:rFonts w:ascii="Arial" w:hAnsi="Arial" w:cs="Arial"/>
          <w:sz w:val="24"/>
          <w:szCs w:val="24"/>
        </w:rPr>
        <w:t>,</w:t>
      </w:r>
    </w:p>
    <w:p w:rsidR="003F0743" w:rsidRPr="001D0678" w:rsidRDefault="003F0743" w:rsidP="003F074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D0678">
        <w:rPr>
          <w:rFonts w:ascii="Arial" w:hAnsi="Arial" w:cs="Arial"/>
          <w:sz w:val="24"/>
          <w:szCs w:val="24"/>
        </w:rPr>
        <w:t>Grupa Z01 zmieniono kod ICD-9 z: 45.539 Kolonoskopia – inne</w:t>
      </w:r>
      <w:r w:rsidRPr="001D0678">
        <w:rPr>
          <w:rFonts w:ascii="Arial" w:hAnsi="Arial" w:cs="Arial"/>
          <w:sz w:val="24"/>
          <w:szCs w:val="24"/>
        </w:rPr>
        <w:br/>
        <w:t>na: 45.239 Kolonoskopia – inne</w:t>
      </w:r>
      <w:r w:rsidR="0069433E">
        <w:rPr>
          <w:rFonts w:ascii="Arial" w:hAnsi="Arial" w:cs="Arial"/>
          <w:sz w:val="24"/>
          <w:szCs w:val="24"/>
        </w:rPr>
        <w:t>,</w:t>
      </w:r>
    </w:p>
    <w:p w:rsidR="003F0743" w:rsidRPr="001D0678" w:rsidRDefault="003F0743" w:rsidP="003F074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D0678">
        <w:rPr>
          <w:rFonts w:ascii="Arial" w:hAnsi="Arial" w:cs="Arial"/>
          <w:sz w:val="24"/>
          <w:szCs w:val="24"/>
        </w:rPr>
        <w:t>Grupa T11 usunięto zdublowany kod ICD-9 37.49999 Inne przezskórne zabiegi serca i osierdzia</w:t>
      </w:r>
      <w:r w:rsidR="0069433E">
        <w:rPr>
          <w:rFonts w:ascii="Arial" w:hAnsi="Arial" w:cs="Arial"/>
          <w:sz w:val="24"/>
          <w:szCs w:val="24"/>
        </w:rPr>
        <w:t>,</w:t>
      </w:r>
    </w:p>
    <w:p w:rsidR="003F0743" w:rsidRPr="001D0678" w:rsidRDefault="003F0743" w:rsidP="003F074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D0678">
        <w:rPr>
          <w:rFonts w:ascii="Arial" w:hAnsi="Arial" w:cs="Arial"/>
          <w:sz w:val="24"/>
          <w:szCs w:val="24"/>
        </w:rPr>
        <w:t>Grupa S13 usunięto procedurę z: F88 Wirus/przeciwciała nabytego niedoboru odporności HIV antygen ilościowo na: F91 Wirus/przeciwciała nabytego niedoboru odporności (HIV).</w:t>
      </w:r>
    </w:p>
    <w:p w:rsidR="005A5325" w:rsidRPr="001D0678" w:rsidRDefault="005A5325" w:rsidP="005A5325">
      <w:pPr>
        <w:spacing w:after="6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D0678">
        <w:rPr>
          <w:rFonts w:ascii="Arial" w:eastAsia="Times New Roman" w:hAnsi="Arial" w:cs="Arial"/>
          <w:sz w:val="24"/>
          <w:szCs w:val="24"/>
          <w:lang w:eastAsia="pl-PL"/>
        </w:rPr>
        <w:t>W związku z wejściem w życie przepisów rozporządzenia Ministra Zdrowia</w:t>
      </w:r>
      <w:r w:rsidRPr="001D0678">
        <w:rPr>
          <w:rFonts w:ascii="Arial" w:eastAsia="Times New Roman" w:hAnsi="Arial" w:cs="Arial"/>
          <w:sz w:val="24"/>
          <w:szCs w:val="24"/>
          <w:lang w:eastAsia="pl-PL"/>
        </w:rPr>
        <w:br/>
        <w:t>z dnia 31 lipca 2017 r. w sprawie określenia wysokości opłat za krew i jej składniki</w:t>
      </w:r>
      <w:r w:rsidRPr="001D0678">
        <w:rPr>
          <w:rFonts w:ascii="Arial" w:eastAsia="Times New Roman" w:hAnsi="Arial" w:cs="Arial"/>
          <w:sz w:val="24"/>
          <w:szCs w:val="24"/>
          <w:lang w:eastAsia="pl-PL"/>
        </w:rPr>
        <w:br/>
        <w:t>w 2018 r. oraz rozporządzenia Ministra Zdrowia z dnia 15 grudnia 2017 r. zmieniając</w:t>
      </w:r>
      <w:r w:rsidR="0069433E">
        <w:rPr>
          <w:rFonts w:ascii="Arial" w:eastAsia="Times New Roman" w:hAnsi="Arial" w:cs="Arial"/>
          <w:sz w:val="24"/>
          <w:szCs w:val="24"/>
          <w:lang w:eastAsia="pl-PL"/>
        </w:rPr>
        <w:t>ego</w:t>
      </w:r>
      <w:r w:rsidRPr="001D0678">
        <w:rPr>
          <w:rFonts w:ascii="Arial" w:eastAsia="Times New Roman" w:hAnsi="Arial" w:cs="Arial"/>
          <w:sz w:val="24"/>
          <w:szCs w:val="24"/>
          <w:lang w:eastAsia="pl-PL"/>
        </w:rPr>
        <w:t xml:space="preserve"> rozporządzenie w sprawie świadczeń gwarantowanych z zakresu ambulat</w:t>
      </w:r>
      <w:r w:rsidR="000C26FE" w:rsidRPr="001D0678">
        <w:rPr>
          <w:rFonts w:ascii="Arial" w:eastAsia="Times New Roman" w:hAnsi="Arial" w:cs="Arial"/>
          <w:sz w:val="24"/>
          <w:szCs w:val="24"/>
          <w:lang w:eastAsia="pl-PL"/>
        </w:rPr>
        <w:t xml:space="preserve">oryjnej opieki specjalistycznej, </w:t>
      </w:r>
      <w:r w:rsidRPr="001D0678">
        <w:rPr>
          <w:rFonts w:ascii="Arial" w:eastAsia="Times New Roman" w:hAnsi="Arial" w:cs="Arial"/>
          <w:sz w:val="24"/>
          <w:szCs w:val="24"/>
          <w:lang w:eastAsia="pl-PL"/>
        </w:rPr>
        <w:t>z dniem 1 stycznia 2018 r., Pre</w:t>
      </w:r>
      <w:r w:rsidR="000C26FE" w:rsidRPr="001D0678">
        <w:rPr>
          <w:rFonts w:ascii="Arial" w:eastAsia="Times New Roman" w:hAnsi="Arial" w:cs="Arial"/>
          <w:sz w:val="24"/>
          <w:szCs w:val="24"/>
          <w:lang w:eastAsia="pl-PL"/>
        </w:rPr>
        <w:t xml:space="preserve">zes Narodowego Funduszu Zdrowia </w:t>
      </w:r>
      <w:r w:rsidRPr="001D0678">
        <w:rPr>
          <w:rFonts w:ascii="Arial" w:eastAsia="Times New Roman" w:hAnsi="Arial" w:cs="Arial"/>
          <w:sz w:val="24"/>
          <w:szCs w:val="24"/>
          <w:lang w:eastAsia="pl-PL"/>
        </w:rPr>
        <w:t xml:space="preserve">w trybie </w:t>
      </w:r>
      <w:r w:rsidR="0069433E">
        <w:rPr>
          <w:rFonts w:ascii="Arial" w:eastAsia="Times New Roman" w:hAnsi="Arial" w:cs="Arial"/>
          <w:sz w:val="24"/>
          <w:szCs w:val="24"/>
          <w:lang w:eastAsia="pl-PL"/>
        </w:rPr>
        <w:t xml:space="preserve">przepisów </w:t>
      </w:r>
      <w:r w:rsidR="00DF68E9">
        <w:rPr>
          <w:rFonts w:ascii="Arial" w:eastAsia="Times New Roman" w:hAnsi="Arial" w:cs="Arial"/>
          <w:sz w:val="24"/>
          <w:szCs w:val="24"/>
          <w:lang w:eastAsia="pl-PL"/>
        </w:rPr>
        <w:t>art. </w:t>
      </w:r>
      <w:r w:rsidRPr="001D0678">
        <w:rPr>
          <w:rFonts w:ascii="Arial" w:eastAsia="Times New Roman" w:hAnsi="Arial" w:cs="Arial"/>
          <w:sz w:val="24"/>
          <w:szCs w:val="24"/>
          <w:lang w:eastAsia="pl-PL"/>
        </w:rPr>
        <w:t>146 ust. 5 us</w:t>
      </w:r>
      <w:r w:rsidR="00776F24">
        <w:rPr>
          <w:rFonts w:ascii="Arial" w:eastAsia="Times New Roman" w:hAnsi="Arial" w:cs="Arial"/>
          <w:sz w:val="24"/>
          <w:szCs w:val="24"/>
          <w:lang w:eastAsia="pl-PL"/>
        </w:rPr>
        <w:t>tawy</w:t>
      </w:r>
      <w:r w:rsidR="00776F24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D0678">
        <w:rPr>
          <w:rFonts w:ascii="Arial" w:eastAsia="Times New Roman" w:hAnsi="Arial" w:cs="Arial"/>
          <w:sz w:val="24"/>
          <w:szCs w:val="24"/>
          <w:lang w:eastAsia="pl-PL"/>
        </w:rPr>
        <w:t xml:space="preserve">o świadczeniach </w:t>
      </w:r>
      <w:r w:rsidR="0069433E">
        <w:rPr>
          <w:rFonts w:ascii="Arial" w:eastAsia="Times New Roman" w:hAnsi="Arial" w:cs="Arial"/>
          <w:sz w:val="24"/>
          <w:szCs w:val="24"/>
          <w:lang w:eastAsia="pl-PL"/>
        </w:rPr>
        <w:t xml:space="preserve"> wystąpił z wnioskiem </w:t>
      </w:r>
      <w:r w:rsidR="0069433E" w:rsidRPr="001D0678">
        <w:rPr>
          <w:rFonts w:ascii="Arial" w:eastAsia="Times New Roman" w:hAnsi="Arial" w:cs="Arial"/>
          <w:sz w:val="24"/>
          <w:szCs w:val="24"/>
          <w:lang w:eastAsia="pl-PL"/>
        </w:rPr>
        <w:t xml:space="preserve">do Ministra Zdrowia </w:t>
      </w:r>
      <w:r w:rsidR="00DF68E9">
        <w:rPr>
          <w:rFonts w:ascii="Arial" w:eastAsia="Times New Roman" w:hAnsi="Arial" w:cs="Arial"/>
          <w:sz w:val="24"/>
          <w:szCs w:val="24"/>
          <w:lang w:eastAsia="pl-PL"/>
        </w:rPr>
        <w:t>o </w:t>
      </w:r>
      <w:r w:rsidR="00776F24">
        <w:rPr>
          <w:rFonts w:ascii="Arial" w:eastAsia="Times New Roman" w:hAnsi="Arial" w:cs="Arial"/>
          <w:sz w:val="24"/>
          <w:szCs w:val="24"/>
          <w:lang w:eastAsia="pl-PL"/>
        </w:rPr>
        <w:t>wyrażenie zgody</w:t>
      </w:r>
      <w:r w:rsidR="00776F24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D0678">
        <w:rPr>
          <w:rFonts w:ascii="Arial" w:eastAsia="Times New Roman" w:hAnsi="Arial" w:cs="Arial"/>
          <w:sz w:val="24"/>
          <w:szCs w:val="24"/>
          <w:lang w:eastAsia="pl-PL"/>
        </w:rPr>
        <w:t xml:space="preserve">na skrócenie </w:t>
      </w:r>
      <w:r w:rsidR="00DF68E9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Pr="001D0678">
        <w:rPr>
          <w:rFonts w:ascii="Arial" w:eastAsia="Times New Roman" w:hAnsi="Arial" w:cs="Arial"/>
          <w:sz w:val="24"/>
          <w:szCs w:val="24"/>
          <w:lang w:eastAsia="pl-PL"/>
        </w:rPr>
        <w:t>wynikającego</w:t>
      </w:r>
      <w:r w:rsidR="00DF68E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D0678">
        <w:rPr>
          <w:rFonts w:ascii="Arial" w:eastAsia="Times New Roman" w:hAnsi="Arial" w:cs="Arial"/>
          <w:sz w:val="24"/>
          <w:szCs w:val="24"/>
          <w:lang w:eastAsia="pl-PL"/>
        </w:rPr>
        <w:t>z przywołanego przepisu</w:t>
      </w:r>
      <w:r w:rsidR="00DF68E9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1D0678">
        <w:rPr>
          <w:rFonts w:ascii="Arial" w:eastAsia="Times New Roman" w:hAnsi="Arial" w:cs="Arial"/>
          <w:sz w:val="24"/>
          <w:szCs w:val="24"/>
          <w:lang w:eastAsia="pl-PL"/>
        </w:rPr>
        <w:t xml:space="preserve"> terminu wejścia w życie </w:t>
      </w:r>
      <w:r w:rsidR="00DF68E9">
        <w:rPr>
          <w:rFonts w:ascii="Arial" w:eastAsia="Times New Roman" w:hAnsi="Arial" w:cs="Arial"/>
          <w:sz w:val="24"/>
          <w:szCs w:val="24"/>
          <w:lang w:eastAsia="pl-PL"/>
        </w:rPr>
        <w:t xml:space="preserve">niniejszego </w:t>
      </w:r>
      <w:r w:rsidRPr="001D0678">
        <w:rPr>
          <w:rFonts w:ascii="Arial" w:eastAsia="Times New Roman" w:hAnsi="Arial" w:cs="Arial"/>
          <w:sz w:val="24"/>
          <w:szCs w:val="24"/>
          <w:lang w:eastAsia="pl-PL"/>
        </w:rPr>
        <w:t>zarządzenia.</w:t>
      </w:r>
      <w:r w:rsidR="00052E70">
        <w:rPr>
          <w:rFonts w:ascii="Arial" w:eastAsia="Times New Roman" w:hAnsi="Arial" w:cs="Arial"/>
          <w:sz w:val="24"/>
          <w:szCs w:val="24"/>
          <w:lang w:eastAsia="pl-PL"/>
        </w:rPr>
        <w:t xml:space="preserve"> W dniu 15 lutego 2018 r. Minister Zdrowia wyraził zgodę</w:t>
      </w:r>
      <w:r w:rsidR="00052E70">
        <w:rPr>
          <w:rFonts w:ascii="Arial" w:eastAsia="Times New Roman" w:hAnsi="Arial" w:cs="Arial"/>
          <w:sz w:val="24"/>
          <w:szCs w:val="24"/>
          <w:lang w:eastAsia="pl-PL"/>
        </w:rPr>
        <w:br/>
        <w:t>na wejście w życie projektowanego zarządzenia w terminie oznaczonym</w:t>
      </w:r>
      <w:r w:rsidR="00052E70">
        <w:rPr>
          <w:rFonts w:ascii="Arial" w:eastAsia="Times New Roman" w:hAnsi="Arial" w:cs="Arial"/>
          <w:sz w:val="24"/>
          <w:szCs w:val="24"/>
          <w:lang w:eastAsia="pl-PL"/>
        </w:rPr>
        <w:br/>
        <w:t>w zarządzeniu.</w:t>
      </w:r>
    </w:p>
    <w:p w:rsidR="00C8411F" w:rsidRPr="001D0678" w:rsidRDefault="00C8411F" w:rsidP="005A5325">
      <w:pPr>
        <w:spacing w:after="6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D0678">
        <w:rPr>
          <w:rFonts w:ascii="Arial" w:eastAsia="Times New Roman" w:hAnsi="Arial" w:cs="Arial"/>
          <w:sz w:val="24"/>
          <w:szCs w:val="24"/>
          <w:lang w:eastAsia="pl-PL"/>
        </w:rPr>
        <w:t>Przepisy zarządzenia mają zastosowanie do świadczeń opieki zdrowotnej sprawozdanych po dniu wejścia w życie zarządzenia, a udzielonych nie wcześniej</w:t>
      </w:r>
      <w:r w:rsidRPr="001D0678">
        <w:rPr>
          <w:rFonts w:ascii="Arial" w:eastAsia="Times New Roman" w:hAnsi="Arial" w:cs="Arial"/>
          <w:sz w:val="24"/>
          <w:szCs w:val="24"/>
          <w:lang w:eastAsia="pl-PL"/>
        </w:rPr>
        <w:br/>
        <w:t>niż w dniu 1 stycznia 2018 r.</w:t>
      </w:r>
    </w:p>
    <w:p w:rsidR="00574C13" w:rsidRPr="001D0678" w:rsidRDefault="00574C13" w:rsidP="00574C13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D0678">
        <w:rPr>
          <w:rFonts w:ascii="Arial" w:eastAsia="Times New Roman" w:hAnsi="Arial" w:cs="Arial"/>
          <w:sz w:val="24"/>
          <w:szCs w:val="24"/>
          <w:lang w:eastAsia="pl-PL"/>
        </w:rPr>
        <w:t>Projekt zarządzenia Prezesa Narod</w:t>
      </w:r>
      <w:r w:rsidR="00EA4D90" w:rsidRPr="001D0678">
        <w:rPr>
          <w:rFonts w:ascii="Arial" w:eastAsia="Times New Roman" w:hAnsi="Arial" w:cs="Arial"/>
          <w:sz w:val="24"/>
          <w:szCs w:val="24"/>
          <w:lang w:eastAsia="pl-PL"/>
        </w:rPr>
        <w:t>owego Funduszu Zdrowia, zgodnie</w:t>
      </w:r>
      <w:r w:rsidR="00EA4D90" w:rsidRPr="001D067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D0678">
        <w:rPr>
          <w:rFonts w:ascii="Arial" w:eastAsia="Times New Roman" w:hAnsi="Arial" w:cs="Arial"/>
          <w:sz w:val="24"/>
          <w:szCs w:val="24"/>
          <w:lang w:eastAsia="pl-PL"/>
        </w:rPr>
        <w:t xml:space="preserve">z art. 146 ust. 4 ustawy o świadczeniach oraz </w:t>
      </w:r>
      <w:r w:rsidR="00EA4D90" w:rsidRPr="001D0678">
        <w:rPr>
          <w:rFonts w:ascii="Arial" w:eastAsia="Times New Roman" w:hAnsi="Arial" w:cs="Arial"/>
          <w:sz w:val="24"/>
          <w:szCs w:val="24"/>
          <w:lang w:eastAsia="pl-PL"/>
        </w:rPr>
        <w:t>zgodnie z § 2 ust. 3 załącznika</w:t>
      </w:r>
      <w:r w:rsidR="00EA4D90" w:rsidRPr="001D067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D0678">
        <w:rPr>
          <w:rFonts w:ascii="Arial" w:eastAsia="Times New Roman" w:hAnsi="Arial" w:cs="Arial"/>
          <w:sz w:val="24"/>
          <w:szCs w:val="24"/>
          <w:lang w:eastAsia="pl-PL"/>
        </w:rPr>
        <w:t>do rozporządzenia Ministra Zdrowia z dnia 8 września 2015 r. w sprawie ogólnych warunków umów o udzielanie świadczeń opi</w:t>
      </w:r>
      <w:r w:rsidR="001959C8" w:rsidRPr="001D0678">
        <w:rPr>
          <w:rFonts w:ascii="Arial" w:eastAsia="Times New Roman" w:hAnsi="Arial" w:cs="Arial"/>
          <w:sz w:val="24"/>
          <w:szCs w:val="24"/>
          <w:lang w:eastAsia="pl-PL"/>
        </w:rPr>
        <w:t xml:space="preserve">eki zdrowotnej (Dz. U. </w:t>
      </w:r>
      <w:r w:rsidR="000C26FE" w:rsidRPr="001D0678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="001959C8" w:rsidRPr="001D0678">
        <w:rPr>
          <w:rFonts w:ascii="Arial" w:eastAsia="Times New Roman" w:hAnsi="Arial" w:cs="Arial"/>
          <w:sz w:val="24"/>
          <w:szCs w:val="24"/>
          <w:lang w:eastAsia="pl-PL"/>
        </w:rPr>
        <w:t>2016 r.</w:t>
      </w:r>
      <w:r w:rsidR="001959C8" w:rsidRPr="001D067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D067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poz. 1146</w:t>
      </w:r>
      <w:r w:rsidR="000C26FE" w:rsidRPr="001D0678">
        <w:rPr>
          <w:rFonts w:ascii="Arial" w:eastAsia="Times New Roman" w:hAnsi="Arial" w:cs="Arial"/>
          <w:sz w:val="24"/>
          <w:szCs w:val="24"/>
          <w:lang w:eastAsia="pl-PL"/>
        </w:rPr>
        <w:t>, z późn. zm.</w:t>
      </w:r>
      <w:r w:rsidRPr="001D0678">
        <w:rPr>
          <w:rFonts w:ascii="Arial" w:eastAsia="Times New Roman" w:hAnsi="Arial" w:cs="Arial"/>
          <w:sz w:val="24"/>
          <w:szCs w:val="24"/>
          <w:lang w:eastAsia="pl-PL"/>
        </w:rPr>
        <w:t>), został przedstawi</w:t>
      </w:r>
      <w:r w:rsidR="000A5506" w:rsidRPr="001D0678">
        <w:rPr>
          <w:rFonts w:ascii="Arial" w:eastAsia="Times New Roman" w:hAnsi="Arial" w:cs="Arial"/>
          <w:sz w:val="24"/>
          <w:szCs w:val="24"/>
          <w:lang w:eastAsia="pl-PL"/>
        </w:rPr>
        <w:t xml:space="preserve">ony do konsultacji zewnętrznych </w:t>
      </w:r>
      <w:r w:rsidR="000C26FE" w:rsidRPr="001D0678">
        <w:rPr>
          <w:rFonts w:ascii="Arial" w:eastAsia="Times New Roman" w:hAnsi="Arial" w:cs="Arial"/>
          <w:sz w:val="24"/>
          <w:szCs w:val="24"/>
          <w:lang w:eastAsia="pl-PL"/>
        </w:rPr>
        <w:t xml:space="preserve">w okresie od </w:t>
      </w:r>
      <w:r w:rsidR="000A5506" w:rsidRPr="001D0678">
        <w:rPr>
          <w:rFonts w:ascii="Arial" w:eastAsia="Times New Roman" w:hAnsi="Arial" w:cs="Arial"/>
          <w:sz w:val="24"/>
          <w:szCs w:val="24"/>
          <w:lang w:eastAsia="pl-PL"/>
        </w:rPr>
        <w:t>16 stycznia 2018 r. do 30 stycznia 2018 r.</w:t>
      </w:r>
    </w:p>
    <w:p w:rsidR="0037581E" w:rsidRPr="001D0678" w:rsidRDefault="00574C13" w:rsidP="000A5506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D0678">
        <w:rPr>
          <w:rFonts w:ascii="Arial" w:eastAsia="Times New Roman" w:hAnsi="Arial" w:cs="Arial"/>
          <w:sz w:val="24"/>
          <w:szCs w:val="24"/>
          <w:lang w:eastAsia="pl-PL"/>
        </w:rPr>
        <w:t>W ramach konsultacji projekt z</w:t>
      </w:r>
      <w:r w:rsidR="001959C8" w:rsidRPr="001D0678">
        <w:rPr>
          <w:rFonts w:ascii="Arial" w:eastAsia="Times New Roman" w:hAnsi="Arial" w:cs="Arial"/>
          <w:sz w:val="24"/>
          <w:szCs w:val="24"/>
          <w:lang w:eastAsia="pl-PL"/>
        </w:rPr>
        <w:t xml:space="preserve">ostał przedstawiony </w:t>
      </w:r>
      <w:r w:rsidRPr="001D0678">
        <w:rPr>
          <w:rFonts w:ascii="Arial" w:eastAsia="Times New Roman" w:hAnsi="Arial" w:cs="Arial"/>
          <w:sz w:val="24"/>
          <w:szCs w:val="24"/>
          <w:lang w:eastAsia="pl-PL"/>
        </w:rPr>
        <w:t>do zaopiniowania właściwym w sprawie p</w:t>
      </w:r>
      <w:r w:rsidR="001959C8" w:rsidRPr="001D0678">
        <w:rPr>
          <w:rFonts w:ascii="Arial" w:eastAsia="Times New Roman" w:hAnsi="Arial" w:cs="Arial"/>
          <w:sz w:val="24"/>
          <w:szCs w:val="24"/>
          <w:lang w:eastAsia="pl-PL"/>
        </w:rPr>
        <w:t xml:space="preserve">odmiotom: konsultantom krajowym </w:t>
      </w:r>
      <w:r w:rsidRPr="001D0678">
        <w:rPr>
          <w:rFonts w:ascii="Arial" w:eastAsia="Times New Roman" w:hAnsi="Arial" w:cs="Arial"/>
          <w:sz w:val="24"/>
          <w:szCs w:val="24"/>
          <w:lang w:eastAsia="pl-PL"/>
        </w:rPr>
        <w:t>we właściwej dziedzinie medycyny, samorządom zawodowym (Naczelna Rada Lekar</w:t>
      </w:r>
      <w:r w:rsidR="001959C8" w:rsidRPr="001D0678">
        <w:rPr>
          <w:rFonts w:ascii="Arial" w:eastAsia="Times New Roman" w:hAnsi="Arial" w:cs="Arial"/>
          <w:sz w:val="24"/>
          <w:szCs w:val="24"/>
          <w:lang w:eastAsia="pl-PL"/>
        </w:rPr>
        <w:t>ska, Naczelna Rada Pielęgniarek</w:t>
      </w:r>
      <w:r w:rsidR="001959C8" w:rsidRPr="001D0678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i Położnych) oraz </w:t>
      </w:r>
      <w:r w:rsidRPr="001D0678">
        <w:rPr>
          <w:rFonts w:ascii="Arial" w:eastAsia="Times New Roman" w:hAnsi="Arial" w:cs="Arial"/>
          <w:sz w:val="24"/>
          <w:szCs w:val="24"/>
          <w:lang w:eastAsia="pl-PL"/>
        </w:rPr>
        <w:t xml:space="preserve">reprezentatywnym </w:t>
      </w:r>
      <w:r w:rsidR="00776F24">
        <w:rPr>
          <w:rFonts w:ascii="Arial" w:eastAsia="Times New Roman" w:hAnsi="Arial" w:cs="Arial"/>
          <w:sz w:val="24"/>
          <w:szCs w:val="24"/>
          <w:lang w:eastAsia="pl-PL"/>
        </w:rPr>
        <w:t xml:space="preserve">organizacjom świadczeniodawców, </w:t>
      </w:r>
      <w:r w:rsidRPr="001D0678">
        <w:rPr>
          <w:rFonts w:ascii="Arial" w:eastAsia="Times New Roman" w:hAnsi="Arial" w:cs="Arial"/>
          <w:sz w:val="24"/>
          <w:szCs w:val="24"/>
          <w:lang w:eastAsia="pl-PL"/>
        </w:rPr>
        <w:t>w ro</w:t>
      </w:r>
      <w:r w:rsidR="00EA4D90" w:rsidRPr="001D0678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1959C8" w:rsidRPr="001D0678">
        <w:rPr>
          <w:rFonts w:ascii="Arial" w:eastAsia="Times New Roman" w:hAnsi="Arial" w:cs="Arial"/>
          <w:sz w:val="24"/>
          <w:szCs w:val="24"/>
          <w:lang w:eastAsia="pl-PL"/>
        </w:rPr>
        <w:t xml:space="preserve">umieniu art. 31sb ust. 1 ustawy </w:t>
      </w:r>
      <w:r w:rsidRPr="001D0678">
        <w:rPr>
          <w:rFonts w:ascii="Arial" w:eastAsia="Times New Roman" w:hAnsi="Arial" w:cs="Arial"/>
          <w:sz w:val="24"/>
          <w:szCs w:val="24"/>
          <w:lang w:eastAsia="pl-PL"/>
        </w:rPr>
        <w:t>o świadczeniach.</w:t>
      </w:r>
    </w:p>
    <w:p w:rsidR="000A5506" w:rsidRPr="001D0678" w:rsidRDefault="000A5506" w:rsidP="000A5506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D0678">
        <w:rPr>
          <w:rFonts w:ascii="Arial" w:eastAsia="Times New Roman" w:hAnsi="Arial" w:cs="Arial"/>
          <w:sz w:val="24"/>
          <w:szCs w:val="24"/>
          <w:lang w:eastAsia="pl-PL"/>
        </w:rPr>
        <w:t>W trakcie konsultacji wpłynęło 20 uwag, w tym od konsultanta krajowego</w:t>
      </w:r>
      <w:r w:rsidRPr="001D0678">
        <w:rPr>
          <w:rFonts w:ascii="Arial" w:eastAsia="Times New Roman" w:hAnsi="Arial" w:cs="Arial"/>
          <w:sz w:val="24"/>
          <w:szCs w:val="24"/>
          <w:lang w:eastAsia="pl-PL"/>
        </w:rPr>
        <w:br/>
        <w:t>w dziedzinie transfuzjologii klinicznej 6 uwag.</w:t>
      </w:r>
    </w:p>
    <w:p w:rsidR="006754F6" w:rsidRPr="001D0678" w:rsidRDefault="000A5506" w:rsidP="005A5325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D0678">
        <w:rPr>
          <w:rFonts w:ascii="Arial" w:eastAsia="Times New Roman" w:hAnsi="Arial" w:cs="Arial"/>
          <w:sz w:val="24"/>
          <w:szCs w:val="24"/>
          <w:lang w:eastAsia="pl-PL"/>
        </w:rPr>
        <w:t xml:space="preserve">Zgłoszone uwagi i opinie w </w:t>
      </w:r>
      <w:r w:rsidR="006754F6" w:rsidRPr="001D0678">
        <w:rPr>
          <w:rFonts w:ascii="Arial" w:eastAsia="Times New Roman" w:hAnsi="Arial" w:cs="Arial"/>
          <w:sz w:val="24"/>
          <w:szCs w:val="24"/>
          <w:lang w:eastAsia="pl-PL"/>
        </w:rPr>
        <w:t>większości odnosiły się do nowo utworzonyc</w:t>
      </w:r>
      <w:r w:rsidR="000C26FE" w:rsidRPr="001D0678">
        <w:rPr>
          <w:rFonts w:ascii="Arial" w:eastAsia="Times New Roman" w:hAnsi="Arial" w:cs="Arial"/>
          <w:sz w:val="24"/>
          <w:szCs w:val="24"/>
          <w:lang w:eastAsia="pl-PL"/>
        </w:rPr>
        <w:t>h produktów rozliczeniowych dedy</w:t>
      </w:r>
      <w:r w:rsidR="006754F6" w:rsidRPr="001D0678">
        <w:rPr>
          <w:rFonts w:ascii="Arial" w:eastAsia="Times New Roman" w:hAnsi="Arial" w:cs="Arial"/>
          <w:sz w:val="24"/>
          <w:szCs w:val="24"/>
          <w:lang w:eastAsia="pl-PL"/>
        </w:rPr>
        <w:t>kowanych roz</w:t>
      </w:r>
      <w:r w:rsidR="00776F24">
        <w:rPr>
          <w:rFonts w:ascii="Arial" w:eastAsia="Times New Roman" w:hAnsi="Arial" w:cs="Arial"/>
          <w:sz w:val="24"/>
          <w:szCs w:val="24"/>
          <w:lang w:eastAsia="pl-PL"/>
        </w:rPr>
        <w:t>liczaniu krwi i jej składników.</w:t>
      </w:r>
      <w:r w:rsidR="00776F24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6754F6" w:rsidRPr="001D0678">
        <w:rPr>
          <w:rFonts w:ascii="Arial" w:eastAsia="Times New Roman" w:hAnsi="Arial" w:cs="Arial"/>
          <w:sz w:val="24"/>
          <w:szCs w:val="24"/>
          <w:lang w:eastAsia="pl-PL"/>
        </w:rPr>
        <w:t>Co do zasady, wszystkie uwagi, które</w:t>
      </w:r>
      <w:r w:rsidR="00776F24">
        <w:rPr>
          <w:rFonts w:ascii="Arial" w:eastAsia="Times New Roman" w:hAnsi="Arial" w:cs="Arial"/>
          <w:sz w:val="24"/>
          <w:szCs w:val="24"/>
          <w:lang w:eastAsia="pl-PL"/>
        </w:rPr>
        <w:t xml:space="preserve"> miały odzwierciedlenie </w:t>
      </w:r>
      <w:r w:rsidR="006754F6" w:rsidRPr="001D0678">
        <w:rPr>
          <w:rFonts w:ascii="Arial" w:eastAsia="Times New Roman" w:hAnsi="Arial" w:cs="Arial"/>
          <w:sz w:val="24"/>
          <w:szCs w:val="24"/>
          <w:lang w:eastAsia="pl-PL"/>
        </w:rPr>
        <w:t>w przepisach rozporządzenia Ministra Zdrowia z dnia 31 lipca 2017 r. w sprawie określenia wysokości opłat za krew i jej składniki w 2018 r.</w:t>
      </w:r>
      <w:r w:rsidR="000C26FE" w:rsidRPr="001D0678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6754F6" w:rsidRPr="001D0678">
        <w:rPr>
          <w:rFonts w:ascii="Arial" w:eastAsia="Times New Roman" w:hAnsi="Arial" w:cs="Arial"/>
          <w:sz w:val="24"/>
          <w:szCs w:val="24"/>
          <w:lang w:eastAsia="pl-PL"/>
        </w:rPr>
        <w:t xml:space="preserve"> zostały uwzględnione.</w:t>
      </w:r>
    </w:p>
    <w:sectPr w:rsidR="006754F6" w:rsidRPr="001D067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90A" w:rsidRDefault="0025190A" w:rsidP="00EA4D90">
      <w:pPr>
        <w:spacing w:after="0" w:line="240" w:lineRule="auto"/>
      </w:pPr>
      <w:r>
        <w:separator/>
      </w:r>
    </w:p>
  </w:endnote>
  <w:endnote w:type="continuationSeparator" w:id="0">
    <w:p w:rsidR="0025190A" w:rsidRDefault="0025190A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8248915"/>
      <w:docPartObj>
        <w:docPartGallery w:val="Page Numbers (Bottom of Page)"/>
        <w:docPartUnique/>
      </w:docPartObj>
    </w:sdtPr>
    <w:sdtEndPr/>
    <w:sdtContent>
      <w:p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A23992">
          <w:rPr>
            <w:rFonts w:ascii="Arial" w:hAnsi="Arial" w:cs="Arial"/>
            <w:noProof/>
          </w:rPr>
          <w:t>1</w:t>
        </w:r>
        <w:r w:rsidRPr="00EA4D90">
          <w:rPr>
            <w:rFonts w:ascii="Arial" w:hAnsi="Arial" w:cs="Arial"/>
          </w:rPr>
          <w:fldChar w:fldCharType="end"/>
        </w:r>
      </w:p>
    </w:sdtContent>
  </w:sdt>
  <w:p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90A" w:rsidRDefault="0025190A" w:rsidP="00EA4D90">
      <w:pPr>
        <w:spacing w:after="0" w:line="240" w:lineRule="auto"/>
      </w:pPr>
      <w:r>
        <w:separator/>
      </w:r>
    </w:p>
  </w:footnote>
  <w:footnote w:type="continuationSeparator" w:id="0">
    <w:p w:rsidR="0025190A" w:rsidRDefault="0025190A" w:rsidP="00EA4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67F5E"/>
    <w:multiLevelType w:val="hybridMultilevel"/>
    <w:tmpl w:val="BC0A6BC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B8"/>
    <w:rsid w:val="000014A9"/>
    <w:rsid w:val="00052E70"/>
    <w:rsid w:val="000A5506"/>
    <w:rsid w:val="000C26FE"/>
    <w:rsid w:val="00142FB8"/>
    <w:rsid w:val="00180C74"/>
    <w:rsid w:val="001959C8"/>
    <w:rsid w:val="001D0678"/>
    <w:rsid w:val="002233BB"/>
    <w:rsid w:val="0025190A"/>
    <w:rsid w:val="00256518"/>
    <w:rsid w:val="0037581E"/>
    <w:rsid w:val="003F0743"/>
    <w:rsid w:val="00570411"/>
    <w:rsid w:val="00574C13"/>
    <w:rsid w:val="005A5325"/>
    <w:rsid w:val="00606C5A"/>
    <w:rsid w:val="006754F6"/>
    <w:rsid w:val="0069433E"/>
    <w:rsid w:val="00776F24"/>
    <w:rsid w:val="007C7E66"/>
    <w:rsid w:val="0080105E"/>
    <w:rsid w:val="009146AC"/>
    <w:rsid w:val="00982A21"/>
    <w:rsid w:val="009D6FBE"/>
    <w:rsid w:val="00A23992"/>
    <w:rsid w:val="00B043EE"/>
    <w:rsid w:val="00B476AD"/>
    <w:rsid w:val="00C5579B"/>
    <w:rsid w:val="00C8411F"/>
    <w:rsid w:val="00DF5A39"/>
    <w:rsid w:val="00DF68E9"/>
    <w:rsid w:val="00EA4D90"/>
    <w:rsid w:val="00F1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paragraph" w:styleId="Akapitzlist">
    <w:name w:val="List Paragraph"/>
    <w:basedOn w:val="Normalny"/>
    <w:uiPriority w:val="34"/>
    <w:qFormat/>
    <w:rsid w:val="003F07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4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paragraph" w:styleId="Akapitzlist">
    <w:name w:val="List Paragraph"/>
    <w:basedOn w:val="Normalny"/>
    <w:uiPriority w:val="34"/>
    <w:qFormat/>
    <w:rsid w:val="003F07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4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0C4B2-B2A7-49E7-BF8B-5ECEF4A5D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746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Hołubicki Rafał</cp:lastModifiedBy>
  <cp:revision>2</cp:revision>
  <dcterms:created xsi:type="dcterms:W3CDTF">2018-02-22T12:15:00Z</dcterms:created>
  <dcterms:modified xsi:type="dcterms:W3CDTF">2018-02-22T12:15:00Z</dcterms:modified>
</cp:coreProperties>
</file>