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B7E" w:rsidRDefault="00E77B7E">
      <w:bookmarkStart w:id="0" w:name="_GoBack"/>
      <w:bookmarkEnd w:id="0"/>
    </w:p>
    <w:tbl>
      <w:tblPr>
        <w:tblW w:w="1093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52"/>
        <w:gridCol w:w="1985"/>
        <w:gridCol w:w="1843"/>
        <w:gridCol w:w="251"/>
        <w:gridCol w:w="4306"/>
      </w:tblGrid>
      <w:tr w:rsidR="006A701A" w:rsidRPr="008B4FE6" w:rsidTr="001D7425">
        <w:trPr>
          <w:trHeight w:val="2665"/>
        </w:trPr>
        <w:tc>
          <w:tcPr>
            <w:tcW w:w="6631" w:type="dxa"/>
            <w:gridSpan w:val="4"/>
          </w:tcPr>
          <w:p w:rsidR="006A701A" w:rsidRPr="008A7172" w:rsidRDefault="006A701A" w:rsidP="00554ECE">
            <w:pPr>
              <w:spacing w:before="120" w:after="120" w:line="240" w:lineRule="auto"/>
              <w:ind w:hanging="45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bookmarkStart w:id="1" w:name="t1"/>
            <w:r w:rsidRPr="008A7172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 xml:space="preserve">Nazwa </w:t>
            </w:r>
            <w:r w:rsidR="00356484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zarządzenia</w:t>
            </w:r>
            <w:r w:rsidR="008A7172" w:rsidRPr="008A7172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:</w:t>
            </w:r>
          </w:p>
          <w:p w:rsidR="001B3460" w:rsidRDefault="00356484" w:rsidP="001C40D4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bidi="pl-PL"/>
              </w:rPr>
            </w:pPr>
            <w:r w:rsidRPr="00356484">
              <w:rPr>
                <w:rFonts w:ascii="Times New Roman" w:hAnsi="Times New Roman"/>
                <w:b/>
                <w:sz w:val="24"/>
                <w:szCs w:val="24"/>
                <w:lang w:bidi="pl-PL"/>
              </w:rPr>
              <w:t>Z</w:t>
            </w:r>
            <w:r>
              <w:rPr>
                <w:rFonts w:ascii="Times New Roman" w:hAnsi="Times New Roman"/>
                <w:b/>
                <w:sz w:val="24"/>
                <w:szCs w:val="24"/>
                <w:lang w:bidi="pl-PL"/>
              </w:rPr>
              <w:t>arządzenie Prez</w:t>
            </w:r>
            <w:r w:rsidR="001C40D4">
              <w:rPr>
                <w:rFonts w:ascii="Times New Roman" w:hAnsi="Times New Roman"/>
                <w:b/>
                <w:sz w:val="24"/>
                <w:szCs w:val="24"/>
                <w:lang w:bidi="pl-PL"/>
              </w:rPr>
              <w:t xml:space="preserve">esa Narodowego Funduszu Zdrowia </w:t>
            </w:r>
            <w:r w:rsidR="001C40D4" w:rsidRPr="001C40D4">
              <w:rPr>
                <w:rFonts w:ascii="Times New Roman" w:hAnsi="Times New Roman"/>
                <w:b/>
                <w:sz w:val="24"/>
                <w:szCs w:val="24"/>
                <w:lang w:bidi="pl-PL"/>
              </w:rPr>
              <w:t xml:space="preserve">zmieniające zarządzenie w sprawie określenia warunków zawierania i realizacji umów w rodzaju leczenie szpitalne </w:t>
            </w:r>
            <w:r w:rsidR="001C40D4">
              <w:rPr>
                <w:rFonts w:ascii="Times New Roman" w:hAnsi="Times New Roman"/>
                <w:b/>
                <w:sz w:val="24"/>
                <w:szCs w:val="24"/>
                <w:lang w:bidi="pl-PL"/>
              </w:rPr>
              <w:br/>
            </w:r>
            <w:r w:rsidR="001C40D4" w:rsidRPr="001C40D4">
              <w:rPr>
                <w:rFonts w:ascii="Times New Roman" w:hAnsi="Times New Roman"/>
                <w:b/>
                <w:sz w:val="24"/>
                <w:szCs w:val="24"/>
                <w:lang w:bidi="pl-PL"/>
              </w:rPr>
              <w:t>w zakresie chemioterapia</w:t>
            </w:r>
            <w:bookmarkEnd w:id="1"/>
          </w:p>
          <w:p w:rsidR="001C40D4" w:rsidRPr="008A7172" w:rsidRDefault="001C40D4" w:rsidP="001B34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D1998" w:rsidRPr="008A7172" w:rsidRDefault="006A701A" w:rsidP="008A7172">
            <w:pPr>
              <w:spacing w:line="240" w:lineRule="auto"/>
              <w:ind w:hanging="45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A71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Kontakt do opiekuna merytorycznego </w:t>
            </w:r>
            <w:r w:rsidR="0035648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zarządzenia</w:t>
            </w:r>
            <w:r w:rsidR="008A7172" w:rsidRPr="008A71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:</w:t>
            </w:r>
          </w:p>
          <w:p w:rsidR="00ED1998" w:rsidRDefault="00356484" w:rsidP="00ED1998">
            <w:pPr>
              <w:spacing w:line="240" w:lineRule="auto"/>
              <w:ind w:hanging="45"/>
              <w:rPr>
                <w:rFonts w:ascii="Times New Roman" w:hAnsi="Times New Roman"/>
                <w:bCs/>
                <w:sz w:val="24"/>
                <w:szCs w:val="24"/>
                <w:lang w:bidi="pl-PL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bidi="pl-PL"/>
              </w:rPr>
              <w:t>Iwona Kasprzak</w:t>
            </w:r>
          </w:p>
          <w:p w:rsidR="00D6443E" w:rsidRDefault="003272D1" w:rsidP="00D6443E">
            <w:pPr>
              <w:spacing w:line="240" w:lineRule="auto"/>
              <w:ind w:hanging="45"/>
              <w:rPr>
                <w:rFonts w:ascii="Times New Roman" w:hAnsi="Times New Roman"/>
                <w:bCs/>
                <w:sz w:val="24"/>
                <w:szCs w:val="24"/>
                <w:lang w:bidi="pl-PL"/>
              </w:rPr>
            </w:pPr>
            <w:r w:rsidRPr="008A7172">
              <w:rPr>
                <w:rFonts w:ascii="Times New Roman" w:hAnsi="Times New Roman"/>
                <w:bCs/>
                <w:sz w:val="24"/>
                <w:szCs w:val="24"/>
                <w:lang w:bidi="pl-PL"/>
              </w:rPr>
              <w:t xml:space="preserve">Dyrektor Departamentu </w:t>
            </w:r>
            <w:r w:rsidR="00356484">
              <w:rPr>
                <w:rFonts w:ascii="Times New Roman" w:hAnsi="Times New Roman"/>
                <w:bCs/>
                <w:sz w:val="24"/>
                <w:szCs w:val="24"/>
                <w:lang w:bidi="pl-PL"/>
              </w:rPr>
              <w:t xml:space="preserve">Gospodarki Lekami </w:t>
            </w:r>
          </w:p>
          <w:p w:rsidR="006A701A" w:rsidRPr="008A7172" w:rsidRDefault="001471D4" w:rsidP="00DA654C">
            <w:pPr>
              <w:spacing w:after="120" w:line="240" w:lineRule="auto"/>
              <w:ind w:hanging="45"/>
              <w:rPr>
                <w:rFonts w:ascii="Times New Roman" w:hAnsi="Times New Roman"/>
                <w:bCs/>
                <w:sz w:val="24"/>
                <w:szCs w:val="24"/>
                <w:lang w:bidi="pl-PL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bidi="pl-PL"/>
              </w:rPr>
              <w:t>t</w:t>
            </w:r>
            <w:r w:rsidR="003272D1" w:rsidRPr="008A7172">
              <w:rPr>
                <w:rFonts w:ascii="Times New Roman" w:hAnsi="Times New Roman"/>
                <w:bCs/>
                <w:sz w:val="24"/>
                <w:szCs w:val="24"/>
                <w:lang w:bidi="pl-PL"/>
              </w:rPr>
              <w:t>el</w:t>
            </w:r>
            <w:r>
              <w:rPr>
                <w:rFonts w:ascii="Times New Roman" w:hAnsi="Times New Roman"/>
                <w:bCs/>
                <w:sz w:val="24"/>
                <w:szCs w:val="24"/>
                <w:lang w:bidi="pl-PL"/>
              </w:rPr>
              <w:t>.</w:t>
            </w:r>
            <w:r w:rsidR="003272D1" w:rsidRPr="008A7172">
              <w:rPr>
                <w:rFonts w:ascii="Times New Roman" w:hAnsi="Times New Roman"/>
                <w:bCs/>
                <w:sz w:val="24"/>
                <w:szCs w:val="24"/>
                <w:lang w:bidi="pl-PL"/>
              </w:rPr>
              <w:t>: 22/</w:t>
            </w:r>
            <w:r w:rsidR="00356484">
              <w:rPr>
                <w:rFonts w:ascii="Times New Roman" w:hAnsi="Times New Roman"/>
                <w:bCs/>
                <w:sz w:val="24"/>
                <w:szCs w:val="24"/>
                <w:lang w:bidi="pl-PL"/>
              </w:rPr>
              <w:t xml:space="preserve"> </w:t>
            </w:r>
            <w:r w:rsidR="002F17BF">
              <w:rPr>
                <w:rFonts w:ascii="Times New Roman" w:hAnsi="Times New Roman"/>
                <w:bCs/>
                <w:sz w:val="24"/>
                <w:szCs w:val="24"/>
                <w:lang w:bidi="pl-PL"/>
              </w:rPr>
              <w:t xml:space="preserve">572 </w:t>
            </w:r>
            <w:r w:rsidR="003272D1" w:rsidRPr="008A7172">
              <w:rPr>
                <w:rFonts w:ascii="Times New Roman" w:hAnsi="Times New Roman"/>
                <w:bCs/>
                <w:sz w:val="24"/>
                <w:szCs w:val="24"/>
                <w:lang w:bidi="pl-PL"/>
              </w:rPr>
              <w:t>61</w:t>
            </w:r>
            <w:r w:rsidR="002F17BF">
              <w:rPr>
                <w:rFonts w:ascii="Times New Roman" w:hAnsi="Times New Roman"/>
                <w:bCs/>
                <w:sz w:val="24"/>
                <w:szCs w:val="24"/>
                <w:lang w:bidi="pl-PL"/>
              </w:rPr>
              <w:t xml:space="preserve"> </w:t>
            </w:r>
            <w:r w:rsidR="00356484">
              <w:rPr>
                <w:rFonts w:ascii="Times New Roman" w:hAnsi="Times New Roman"/>
                <w:bCs/>
                <w:sz w:val="24"/>
                <w:szCs w:val="24"/>
                <w:lang w:bidi="pl-PL"/>
              </w:rPr>
              <w:t>89</w:t>
            </w:r>
          </w:p>
        </w:tc>
        <w:tc>
          <w:tcPr>
            <w:tcW w:w="4306" w:type="dxa"/>
            <w:shd w:val="clear" w:color="auto" w:fill="FFFFFF"/>
          </w:tcPr>
          <w:p w:rsidR="001B3460" w:rsidRPr="008A7172" w:rsidRDefault="001B3460" w:rsidP="00554ECE">
            <w:pPr>
              <w:spacing w:before="120" w:after="12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A7172">
              <w:rPr>
                <w:rFonts w:ascii="Times New Roman" w:hAnsi="Times New Roman"/>
                <w:b/>
                <w:sz w:val="24"/>
                <w:szCs w:val="24"/>
              </w:rPr>
              <w:t>Data sporządzenia</w:t>
            </w:r>
            <w:r w:rsidR="00DD34B8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8A7172"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="001311BA">
              <w:rPr>
                <w:rFonts w:ascii="Times New Roman" w:hAnsi="Times New Roman"/>
                <w:sz w:val="24"/>
                <w:szCs w:val="24"/>
              </w:rPr>
              <w:t>1</w:t>
            </w:r>
            <w:r w:rsidR="0084208A">
              <w:rPr>
                <w:rFonts w:ascii="Times New Roman" w:hAnsi="Times New Roman"/>
                <w:sz w:val="24"/>
                <w:szCs w:val="24"/>
              </w:rPr>
              <w:t>7</w:t>
            </w:r>
            <w:r w:rsidR="008E32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311BA">
              <w:rPr>
                <w:rFonts w:ascii="Times New Roman" w:hAnsi="Times New Roman"/>
                <w:sz w:val="24"/>
                <w:szCs w:val="24"/>
              </w:rPr>
              <w:t>stycznia</w:t>
            </w:r>
            <w:r w:rsidR="009021AF" w:rsidRPr="00BD5F56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1311BA">
              <w:rPr>
                <w:rFonts w:ascii="Times New Roman" w:hAnsi="Times New Roman"/>
                <w:sz w:val="24"/>
                <w:szCs w:val="24"/>
              </w:rPr>
              <w:t>8</w:t>
            </w:r>
            <w:r w:rsidR="00274650" w:rsidRPr="00BD5F56">
              <w:rPr>
                <w:rFonts w:ascii="Times New Roman" w:hAnsi="Times New Roman"/>
                <w:sz w:val="24"/>
                <w:szCs w:val="24"/>
              </w:rPr>
              <w:t xml:space="preserve"> roku</w:t>
            </w:r>
          </w:p>
          <w:p w:rsidR="00F76884" w:rsidRPr="008A7172" w:rsidRDefault="00F76884" w:rsidP="00F7688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D7425" w:rsidRDefault="006A701A" w:rsidP="003272D1">
            <w:pPr>
              <w:spacing w:before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71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D7425" w:rsidRPr="001D7425" w:rsidRDefault="001D7425" w:rsidP="001D742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D7425" w:rsidRPr="001D7425" w:rsidRDefault="001D7425" w:rsidP="001D742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D7425" w:rsidRDefault="001D7425" w:rsidP="001D742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A701A" w:rsidRPr="001D7425" w:rsidRDefault="006A701A" w:rsidP="001D7425">
            <w:pPr>
              <w:ind w:firstLine="7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701A" w:rsidRPr="0022687A" w:rsidTr="00132669">
        <w:trPr>
          <w:trHeight w:val="142"/>
        </w:trPr>
        <w:tc>
          <w:tcPr>
            <w:tcW w:w="10937" w:type="dxa"/>
            <w:gridSpan w:val="5"/>
            <w:shd w:val="clear" w:color="auto" w:fill="99CCFF"/>
          </w:tcPr>
          <w:p w:rsidR="006A701A" w:rsidRPr="003E2EFD" w:rsidRDefault="006A701A" w:rsidP="00554ECE">
            <w:pPr>
              <w:spacing w:before="120" w:after="12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2EFD">
              <w:rPr>
                <w:rFonts w:ascii="Times New Roman" w:hAnsi="Times New Roman"/>
                <w:b/>
                <w:sz w:val="24"/>
                <w:szCs w:val="24"/>
              </w:rPr>
              <w:t>OCENA SKUTKÓW REGULACJI</w:t>
            </w:r>
          </w:p>
        </w:tc>
      </w:tr>
      <w:tr w:rsidR="006A701A" w:rsidRPr="008B4FE6" w:rsidTr="00132669">
        <w:trPr>
          <w:trHeight w:val="333"/>
        </w:trPr>
        <w:tc>
          <w:tcPr>
            <w:tcW w:w="10937" w:type="dxa"/>
            <w:gridSpan w:val="5"/>
            <w:shd w:val="clear" w:color="auto" w:fill="99CCFF"/>
            <w:vAlign w:val="center"/>
          </w:tcPr>
          <w:p w:rsidR="006A701A" w:rsidRPr="008A7172" w:rsidRDefault="003D12F6" w:rsidP="00554ECE">
            <w:pPr>
              <w:numPr>
                <w:ilvl w:val="0"/>
                <w:numId w:val="3"/>
              </w:numPr>
              <w:spacing w:before="120" w:after="12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A7172">
              <w:rPr>
                <w:rFonts w:ascii="Times New Roman" w:hAnsi="Times New Roman"/>
                <w:b/>
                <w:sz w:val="24"/>
                <w:szCs w:val="24"/>
              </w:rPr>
              <w:t xml:space="preserve">Jaki problem jest </w:t>
            </w:r>
            <w:r w:rsidR="00CC6305" w:rsidRPr="008A7172">
              <w:rPr>
                <w:rFonts w:ascii="Times New Roman" w:hAnsi="Times New Roman"/>
                <w:b/>
                <w:sz w:val="24"/>
                <w:szCs w:val="24"/>
              </w:rPr>
              <w:t>rozwiązywany?</w:t>
            </w:r>
            <w:bookmarkStart w:id="2" w:name="Wybór1"/>
            <w:bookmarkEnd w:id="2"/>
          </w:p>
        </w:tc>
      </w:tr>
      <w:tr w:rsidR="006A701A" w:rsidRPr="004640E5" w:rsidTr="00132669">
        <w:trPr>
          <w:trHeight w:val="142"/>
        </w:trPr>
        <w:tc>
          <w:tcPr>
            <w:tcW w:w="10937" w:type="dxa"/>
            <w:gridSpan w:val="5"/>
            <w:shd w:val="clear" w:color="auto" w:fill="FFFFFF"/>
          </w:tcPr>
          <w:p w:rsidR="000D4539" w:rsidRDefault="009648D6" w:rsidP="0012660C">
            <w:pPr>
              <w:spacing w:before="120" w:after="120" w:line="360" w:lineRule="auto"/>
              <w:ind w:firstLine="60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D4539" w:rsidRPr="000D4539">
              <w:rPr>
                <w:rFonts w:ascii="Times New Roman" w:hAnsi="Times New Roman"/>
                <w:sz w:val="24"/>
                <w:szCs w:val="24"/>
              </w:rPr>
              <w:t>Zmiany wprowadzone ninie</w:t>
            </w:r>
            <w:r w:rsidR="008E3238">
              <w:rPr>
                <w:rFonts w:ascii="Times New Roman" w:hAnsi="Times New Roman"/>
                <w:sz w:val="24"/>
                <w:szCs w:val="24"/>
              </w:rPr>
              <w:t>jszym zarządzeniem mają na celu</w:t>
            </w:r>
            <w:r w:rsidR="000D4539" w:rsidRPr="000D4539">
              <w:rPr>
                <w:rFonts w:ascii="Times New Roman" w:hAnsi="Times New Roman"/>
                <w:sz w:val="24"/>
                <w:szCs w:val="24"/>
              </w:rPr>
              <w:t xml:space="preserve"> dostosowanie przepisów zarządzenia do aktualnego stanu </w:t>
            </w:r>
            <w:r w:rsidR="00793D58">
              <w:rPr>
                <w:rFonts w:ascii="Times New Roman" w:hAnsi="Times New Roman"/>
                <w:sz w:val="24"/>
                <w:szCs w:val="24"/>
              </w:rPr>
              <w:t>faktycznego w zakresie refundacji leków stosowanych w chemioterapii</w:t>
            </w:r>
            <w:r w:rsidR="000D4539" w:rsidRPr="000D4539">
              <w:rPr>
                <w:rFonts w:ascii="Times New Roman" w:hAnsi="Times New Roman"/>
                <w:sz w:val="24"/>
                <w:szCs w:val="24"/>
              </w:rPr>
              <w:t xml:space="preserve">, tj. do przepisów obwieszczenia Ministra Zdrowia z dnia </w:t>
            </w:r>
            <w:r w:rsidR="00283C70">
              <w:rPr>
                <w:rFonts w:ascii="Times New Roman" w:hAnsi="Times New Roman"/>
                <w:sz w:val="24"/>
                <w:szCs w:val="24"/>
              </w:rPr>
              <w:t>2</w:t>
            </w:r>
            <w:r w:rsidR="008E3238">
              <w:rPr>
                <w:rFonts w:ascii="Times New Roman" w:hAnsi="Times New Roman"/>
                <w:sz w:val="24"/>
                <w:szCs w:val="24"/>
              </w:rPr>
              <w:t>1</w:t>
            </w:r>
            <w:r w:rsidR="000D4539" w:rsidRPr="000D45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E3238">
              <w:rPr>
                <w:rFonts w:ascii="Times New Roman" w:hAnsi="Times New Roman"/>
                <w:sz w:val="24"/>
                <w:szCs w:val="24"/>
              </w:rPr>
              <w:t>grudnia</w:t>
            </w:r>
            <w:r w:rsidR="000D4539" w:rsidRPr="000D4539">
              <w:rPr>
                <w:rFonts w:ascii="Times New Roman" w:hAnsi="Times New Roman"/>
                <w:sz w:val="24"/>
                <w:szCs w:val="24"/>
              </w:rPr>
              <w:t xml:space="preserve"> 2017 r. w sprawie wykazu refundowanych leków, środków spożywczych specjalnego przeznaczenia żywieniowego oraz wyrobów medycznych na dzień </w:t>
            </w:r>
            <w:r w:rsidR="008E3238">
              <w:rPr>
                <w:rFonts w:ascii="Times New Roman" w:hAnsi="Times New Roman"/>
                <w:sz w:val="24"/>
                <w:szCs w:val="24"/>
              </w:rPr>
              <w:t>1 stycznia</w:t>
            </w:r>
            <w:r w:rsidR="000D4539" w:rsidRPr="000D4539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8E3238">
              <w:rPr>
                <w:rFonts w:ascii="Times New Roman" w:hAnsi="Times New Roman"/>
                <w:sz w:val="24"/>
                <w:szCs w:val="24"/>
              </w:rPr>
              <w:t>8</w:t>
            </w:r>
            <w:r w:rsidR="000D4539" w:rsidRPr="000D4539">
              <w:rPr>
                <w:rFonts w:ascii="Times New Roman" w:hAnsi="Times New Roman"/>
                <w:sz w:val="24"/>
                <w:szCs w:val="24"/>
              </w:rPr>
              <w:t xml:space="preserve"> r. (</w:t>
            </w:r>
            <w:r w:rsidR="008E3238">
              <w:rPr>
                <w:rFonts w:ascii="Times New Roman" w:hAnsi="Times New Roman"/>
                <w:sz w:val="24"/>
                <w:szCs w:val="24"/>
              </w:rPr>
              <w:t xml:space="preserve">Dz. Urz. </w:t>
            </w:r>
            <w:r w:rsidR="000D4539" w:rsidRPr="000D4539">
              <w:rPr>
                <w:rFonts w:ascii="Times New Roman" w:hAnsi="Times New Roman"/>
                <w:sz w:val="24"/>
                <w:szCs w:val="24"/>
              </w:rPr>
              <w:t xml:space="preserve">Min. </w:t>
            </w:r>
            <w:proofErr w:type="spellStart"/>
            <w:r w:rsidR="000D4539" w:rsidRPr="000D4539">
              <w:rPr>
                <w:rFonts w:ascii="Times New Roman" w:hAnsi="Times New Roman"/>
                <w:sz w:val="24"/>
                <w:szCs w:val="24"/>
              </w:rPr>
              <w:t>Zdr</w:t>
            </w:r>
            <w:proofErr w:type="spellEnd"/>
            <w:r w:rsidR="000D4539" w:rsidRPr="000D4539">
              <w:rPr>
                <w:rFonts w:ascii="Times New Roman" w:hAnsi="Times New Roman"/>
                <w:sz w:val="24"/>
                <w:szCs w:val="24"/>
              </w:rPr>
              <w:t xml:space="preserve">. poz. </w:t>
            </w:r>
            <w:r w:rsidR="00EB619B">
              <w:rPr>
                <w:rFonts w:ascii="Times New Roman" w:hAnsi="Times New Roman"/>
                <w:sz w:val="24"/>
                <w:szCs w:val="24"/>
              </w:rPr>
              <w:t>129</w:t>
            </w:r>
            <w:r w:rsidR="000D4539" w:rsidRPr="000D4539">
              <w:rPr>
                <w:rFonts w:ascii="Times New Roman" w:hAnsi="Times New Roman"/>
                <w:sz w:val="24"/>
                <w:szCs w:val="24"/>
              </w:rPr>
              <w:t xml:space="preserve"> ), wydanego na podstawie art. 37 ust. 1 ustawy z dnia 12 maja 2011 r. o</w:t>
            </w:r>
            <w:r w:rsidR="00F055BC">
              <w:rPr>
                <w:rFonts w:ascii="Times New Roman" w:hAnsi="Times New Roman"/>
                <w:sz w:val="24"/>
                <w:szCs w:val="24"/>
              </w:rPr>
              <w:t> </w:t>
            </w:r>
            <w:r w:rsidR="000D4539" w:rsidRPr="000D4539">
              <w:rPr>
                <w:rFonts w:ascii="Times New Roman" w:hAnsi="Times New Roman"/>
                <w:sz w:val="24"/>
                <w:szCs w:val="24"/>
              </w:rPr>
              <w:t>refundacji leków, środków spożywczych specjalnego przeznaczenia żywieniowego oraz w</w:t>
            </w:r>
            <w:r w:rsidR="0084208A">
              <w:rPr>
                <w:rFonts w:ascii="Times New Roman" w:hAnsi="Times New Roman"/>
                <w:sz w:val="24"/>
                <w:szCs w:val="24"/>
              </w:rPr>
              <w:t>yrobów medycznych (Dz. U. z 2017</w:t>
            </w:r>
            <w:r w:rsidR="000D4539" w:rsidRPr="000D4539">
              <w:rPr>
                <w:rFonts w:ascii="Times New Roman" w:hAnsi="Times New Roman"/>
                <w:sz w:val="24"/>
                <w:szCs w:val="24"/>
              </w:rPr>
              <w:t xml:space="preserve"> r. poz. 1</w:t>
            </w:r>
            <w:r w:rsidR="0084208A">
              <w:rPr>
                <w:rFonts w:ascii="Times New Roman" w:hAnsi="Times New Roman"/>
                <w:sz w:val="24"/>
                <w:szCs w:val="24"/>
              </w:rPr>
              <w:t>844 )</w:t>
            </w:r>
          </w:p>
          <w:p w:rsidR="008E3238" w:rsidRPr="000D4539" w:rsidRDefault="008E3238" w:rsidP="0012660C">
            <w:pPr>
              <w:spacing w:before="120" w:after="120" w:line="360" w:lineRule="auto"/>
              <w:ind w:firstLine="60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Dodatkowo, analogicznie jak w przypadku programów lekowych, wprowadzono przepis pozwalający świadczeniodawcy zakwalifikowanemu do </w:t>
            </w:r>
            <w:r w:rsidR="007E1C6B" w:rsidRPr="007E1C6B">
              <w:rPr>
                <w:rFonts w:ascii="Times New Roman" w:hAnsi="Times New Roman"/>
                <w:sz w:val="24"/>
                <w:szCs w:val="24"/>
              </w:rPr>
              <w:t>systemu podstawowego szpitalnego zabezpieczenia świadczeń opieki zdrowotnej</w:t>
            </w:r>
            <w:r w:rsidR="007E1C6B">
              <w:rPr>
                <w:rFonts w:ascii="Times New Roman" w:hAnsi="Times New Roman"/>
                <w:sz w:val="24"/>
                <w:szCs w:val="24"/>
              </w:rPr>
              <w:t xml:space="preserve"> na złożenie wniosku o utworzenie nowego miejsca udzielania świadczeń z zakresu chemioterapii. Złożenie wniosku będzie dopuszczalne jedynie w przypadku, gdy</w:t>
            </w:r>
            <w:r w:rsidR="007E1C6B">
              <w:t xml:space="preserve"> </w:t>
            </w:r>
            <w:r w:rsidR="007E1C6B" w:rsidRPr="007E1C6B">
              <w:rPr>
                <w:rFonts w:ascii="Times New Roman" w:hAnsi="Times New Roman"/>
                <w:sz w:val="24"/>
                <w:szCs w:val="24"/>
              </w:rPr>
              <w:t>nowe miejsce udzielania świadczeń nie może zostać objęte umową o udzielanie świadczeń opieki zdrowotnej finansowanych ze środków publicznych w trybie art. 139 ustawy o świadczeniach, zgodnie z art. 159a ustawy o świadczeniach.</w:t>
            </w:r>
            <w:r w:rsidR="00307D38">
              <w:rPr>
                <w:rFonts w:ascii="Times New Roman" w:hAnsi="Times New Roman"/>
                <w:sz w:val="24"/>
                <w:szCs w:val="24"/>
              </w:rPr>
              <w:t xml:space="preserve"> Wniosek będzie mógł dotyczyć jedynie dotychczas realizowanych trybów udzielania św</w:t>
            </w:r>
            <w:r w:rsidR="0084208A">
              <w:rPr>
                <w:rFonts w:ascii="Times New Roman" w:hAnsi="Times New Roman"/>
                <w:sz w:val="24"/>
                <w:szCs w:val="24"/>
              </w:rPr>
              <w:t xml:space="preserve">iadczeń z zakresu chemioterapii, </w:t>
            </w:r>
            <w:r w:rsidR="0084208A" w:rsidRPr="0084208A">
              <w:rPr>
                <w:rFonts w:ascii="Times New Roman" w:hAnsi="Times New Roman"/>
                <w:sz w:val="24"/>
                <w:szCs w:val="24"/>
              </w:rPr>
              <w:t>tj. trybie hospitalizacji, jednodniowym, ambulatoryjnym.</w:t>
            </w:r>
          </w:p>
          <w:p w:rsidR="000D4539" w:rsidRPr="000D4539" w:rsidRDefault="000D4539" w:rsidP="000D4539">
            <w:pPr>
              <w:spacing w:before="120" w:after="120" w:line="36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539">
              <w:rPr>
                <w:rFonts w:ascii="Times New Roman" w:hAnsi="Times New Roman"/>
                <w:sz w:val="24"/>
                <w:szCs w:val="24"/>
              </w:rPr>
              <w:t>Zmiany w zarządzeniu Nr 68/2016/DGL Prezesa Narodowego Funduszu Zdrowia z dnia 30 czerwca 2016</w:t>
            </w:r>
            <w:r w:rsidR="00B52D5B">
              <w:rPr>
                <w:rFonts w:ascii="Times New Roman" w:hAnsi="Times New Roman"/>
                <w:sz w:val="24"/>
                <w:szCs w:val="24"/>
              </w:rPr>
              <w:t> </w:t>
            </w:r>
            <w:r w:rsidRPr="000D4539">
              <w:rPr>
                <w:rFonts w:ascii="Times New Roman" w:hAnsi="Times New Roman"/>
                <w:sz w:val="24"/>
                <w:szCs w:val="24"/>
              </w:rPr>
              <w:t>r. w sprawie określenia warunków zawierania i realizacji umów w rodzaju leczenie szpitalne w zakresie chemioterapia polegają w szczególności</w:t>
            </w:r>
            <w:r w:rsidR="00B52D5B">
              <w:rPr>
                <w:rFonts w:ascii="Times New Roman" w:hAnsi="Times New Roman"/>
                <w:sz w:val="24"/>
                <w:szCs w:val="24"/>
              </w:rPr>
              <w:t xml:space="preserve"> na </w:t>
            </w:r>
            <w:r w:rsidR="0084208A">
              <w:rPr>
                <w:rFonts w:ascii="Times New Roman" w:hAnsi="Times New Roman"/>
                <w:sz w:val="24"/>
                <w:szCs w:val="24"/>
              </w:rPr>
              <w:t>wprowadzeniu zmian</w:t>
            </w:r>
            <w:r w:rsidR="00B52D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4208A">
              <w:rPr>
                <w:rFonts w:ascii="Times New Roman" w:hAnsi="Times New Roman"/>
                <w:sz w:val="24"/>
                <w:szCs w:val="24"/>
              </w:rPr>
              <w:t>do</w:t>
            </w:r>
            <w:r w:rsidR="00B52D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D4539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C26C0D" w:rsidRPr="00C26C0D" w:rsidRDefault="0084208A" w:rsidP="00C26C0D">
            <w:pPr>
              <w:pStyle w:val="Akapitzlist"/>
              <w:numPr>
                <w:ilvl w:val="0"/>
                <w:numId w:val="47"/>
              </w:numPr>
              <w:spacing w:before="120" w:after="120" w:line="360" w:lineRule="auto"/>
              <w:ind w:left="347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załącznika</w:t>
            </w:r>
            <w:r w:rsidR="00C26C0D" w:rsidRPr="00C26C0D">
              <w:rPr>
                <w:rFonts w:ascii="Times New Roman" w:hAnsi="Times New Roman"/>
                <w:sz w:val="24"/>
                <w:szCs w:val="24"/>
              </w:rPr>
              <w:t xml:space="preserve"> nr 1n do zarządzenia:</w:t>
            </w:r>
          </w:p>
          <w:p w:rsidR="000D4539" w:rsidRDefault="00B52D5B" w:rsidP="00C26C0D">
            <w:pPr>
              <w:pStyle w:val="Akapitzlist"/>
              <w:numPr>
                <w:ilvl w:val="1"/>
                <w:numId w:val="47"/>
              </w:numPr>
              <w:spacing w:before="120" w:after="120" w:line="360" w:lineRule="auto"/>
              <w:ind w:left="772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6C0D">
              <w:rPr>
                <w:rFonts w:ascii="Times New Roman" w:hAnsi="Times New Roman"/>
                <w:sz w:val="24"/>
                <w:szCs w:val="24"/>
              </w:rPr>
              <w:t xml:space="preserve">w części A </w:t>
            </w:r>
            <w:r w:rsidR="00C26C0D" w:rsidRPr="00C26C0D">
              <w:rPr>
                <w:rFonts w:ascii="Times New Roman" w:hAnsi="Times New Roman"/>
                <w:sz w:val="24"/>
                <w:szCs w:val="24"/>
              </w:rPr>
              <w:t>–</w:t>
            </w:r>
            <w:r w:rsidRPr="00C26C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D4539" w:rsidRPr="00C26C0D">
              <w:rPr>
                <w:rFonts w:ascii="Times New Roman" w:hAnsi="Times New Roman"/>
                <w:sz w:val="24"/>
                <w:szCs w:val="24"/>
              </w:rPr>
              <w:t>Katalog leków refundowanych</w:t>
            </w:r>
            <w:r w:rsidRPr="00C26C0D">
              <w:rPr>
                <w:rFonts w:ascii="Times New Roman" w:hAnsi="Times New Roman"/>
                <w:sz w:val="24"/>
                <w:szCs w:val="24"/>
              </w:rPr>
              <w:t xml:space="preserve"> stosowanych w chemioterapii </w:t>
            </w:r>
            <w:r w:rsidR="00C26C0D" w:rsidRPr="00C26C0D">
              <w:rPr>
                <w:rFonts w:ascii="Times New Roman" w:hAnsi="Times New Roman"/>
                <w:sz w:val="24"/>
                <w:szCs w:val="24"/>
              </w:rPr>
              <w:t>–</w:t>
            </w:r>
            <w:r w:rsidR="00C26C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D4539" w:rsidRPr="00C26C0D">
              <w:rPr>
                <w:rFonts w:ascii="Times New Roman" w:hAnsi="Times New Roman"/>
                <w:sz w:val="24"/>
                <w:szCs w:val="24"/>
              </w:rPr>
              <w:t>wykreśleni</w:t>
            </w:r>
            <w:r w:rsidR="00C26C0D" w:rsidRPr="00C26C0D">
              <w:rPr>
                <w:rFonts w:ascii="Times New Roman" w:hAnsi="Times New Roman"/>
                <w:sz w:val="24"/>
                <w:szCs w:val="24"/>
              </w:rPr>
              <w:t>e</w:t>
            </w:r>
            <w:r w:rsidR="000D4539" w:rsidRPr="00C26C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26C0D">
              <w:rPr>
                <w:rFonts w:ascii="Times New Roman" w:hAnsi="Times New Roman"/>
                <w:sz w:val="24"/>
                <w:szCs w:val="24"/>
              </w:rPr>
              <w:t xml:space="preserve">kodu </w:t>
            </w:r>
            <w:r w:rsidR="00C26C0D" w:rsidRPr="00C26C0D">
              <w:rPr>
                <w:rFonts w:ascii="Times New Roman" w:hAnsi="Times New Roman"/>
                <w:sz w:val="24"/>
                <w:szCs w:val="24"/>
              </w:rPr>
              <w:t>EAN 5909990991235</w:t>
            </w:r>
            <w:r w:rsidR="00C26C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26C0D" w:rsidRPr="00C26C0D">
              <w:rPr>
                <w:rFonts w:ascii="Times New Roman" w:hAnsi="Times New Roman"/>
                <w:sz w:val="24"/>
                <w:szCs w:val="24"/>
              </w:rPr>
              <w:t>dla substancji czynnej</w:t>
            </w:r>
            <w:r w:rsidR="00C26C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26C0D" w:rsidRPr="00C26C0D">
              <w:rPr>
                <w:rFonts w:ascii="Times New Roman" w:hAnsi="Times New Roman"/>
                <w:sz w:val="24"/>
                <w:szCs w:val="24"/>
              </w:rPr>
              <w:t>5.08.10.0000087 –</w:t>
            </w:r>
            <w:r w:rsidR="00C26C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26C0D">
              <w:rPr>
                <w:rFonts w:ascii="Times New Roman" w:hAnsi="Times New Roman"/>
                <w:sz w:val="24"/>
                <w:szCs w:val="24"/>
              </w:rPr>
              <w:t>worykonazol</w:t>
            </w:r>
            <w:proofErr w:type="spellEnd"/>
            <w:r w:rsidR="00C26C0D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C26C0D" w:rsidRPr="00C26C0D" w:rsidRDefault="00C26C0D" w:rsidP="00C26C0D">
            <w:pPr>
              <w:pStyle w:val="Akapitzlist"/>
              <w:numPr>
                <w:ilvl w:val="1"/>
                <w:numId w:val="47"/>
              </w:numPr>
              <w:spacing w:before="120" w:after="120" w:line="360" w:lineRule="auto"/>
              <w:ind w:left="772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w części B - </w:t>
            </w:r>
            <w:r w:rsidRPr="00C26C0D">
              <w:rPr>
                <w:rFonts w:ascii="Times New Roman" w:hAnsi="Times New Roman"/>
                <w:sz w:val="24"/>
                <w:szCs w:val="24"/>
              </w:rPr>
              <w:t>Katalog leków refundowanych stosowanych w ramach wspomagającego leczenia chorych na nowotwory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wykreślenie kodów EAN </w:t>
            </w:r>
            <w:r w:rsidRPr="00C26C0D">
              <w:rPr>
                <w:rFonts w:ascii="Times New Roman" w:hAnsi="Times New Roman"/>
                <w:sz w:val="24"/>
                <w:szCs w:val="24"/>
              </w:rPr>
              <w:t>5909990072552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oraz </w:t>
            </w:r>
            <w:r w:rsidRPr="00C26C0D">
              <w:rPr>
                <w:rFonts w:ascii="Times New Roman" w:hAnsi="Times New Roman"/>
                <w:sz w:val="24"/>
                <w:szCs w:val="24"/>
              </w:rPr>
              <w:t>5909990845170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dla substancji czynnej </w:t>
            </w:r>
            <w:r w:rsidRPr="00C26C0D">
              <w:rPr>
                <w:rFonts w:ascii="Times New Roman" w:hAnsi="Times New Roman"/>
                <w:sz w:val="24"/>
                <w:szCs w:val="24"/>
              </w:rPr>
              <w:t>5.08.10.0000022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epoetyna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alfa.</w:t>
            </w:r>
          </w:p>
          <w:p w:rsidR="007E1C6B" w:rsidRPr="00113F2E" w:rsidRDefault="00283C70" w:rsidP="00113F2E">
            <w:pPr>
              <w:pStyle w:val="Akapitzlist"/>
              <w:numPr>
                <w:ilvl w:val="0"/>
                <w:numId w:val="47"/>
              </w:numPr>
              <w:spacing w:before="120" w:after="12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2E">
              <w:rPr>
                <w:rFonts w:ascii="Times New Roman" w:hAnsi="Times New Roman"/>
                <w:sz w:val="24"/>
                <w:szCs w:val="24"/>
              </w:rPr>
              <w:t>załącznik</w:t>
            </w:r>
            <w:r w:rsidR="0084208A">
              <w:rPr>
                <w:rFonts w:ascii="Times New Roman" w:hAnsi="Times New Roman"/>
                <w:sz w:val="24"/>
                <w:szCs w:val="24"/>
              </w:rPr>
              <w:t>a</w:t>
            </w:r>
            <w:r w:rsidRPr="00113F2E">
              <w:rPr>
                <w:rFonts w:ascii="Times New Roman" w:hAnsi="Times New Roman"/>
                <w:sz w:val="24"/>
                <w:szCs w:val="24"/>
              </w:rPr>
              <w:t xml:space="preserve"> 1t do zarządzenia </w:t>
            </w:r>
            <w:r w:rsidR="00113F2E" w:rsidRPr="00113F2E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113F2E">
              <w:rPr>
                <w:rFonts w:ascii="Times New Roman" w:hAnsi="Times New Roman"/>
                <w:sz w:val="24"/>
                <w:szCs w:val="24"/>
              </w:rPr>
              <w:t>Katalog świadczeń dodatkowych - leczenie szpita</w:t>
            </w:r>
            <w:r w:rsidR="00113F2E" w:rsidRPr="00113F2E">
              <w:rPr>
                <w:rFonts w:ascii="Times New Roman" w:hAnsi="Times New Roman"/>
                <w:sz w:val="24"/>
                <w:szCs w:val="24"/>
              </w:rPr>
              <w:t xml:space="preserve">lne – chemioterapia, </w:t>
            </w:r>
            <w:r w:rsidR="00113F2E" w:rsidRPr="00113F2E">
              <w:rPr>
                <w:rFonts w:ascii="Times New Roman" w:hAnsi="Times New Roman"/>
                <w:sz w:val="24"/>
                <w:szCs w:val="24"/>
              </w:rPr>
              <w:lastRenderedPageBreak/>
              <w:t>w</w:t>
            </w:r>
            <w:r w:rsidR="00F055BC">
              <w:rPr>
                <w:rFonts w:ascii="Times New Roman" w:hAnsi="Times New Roman"/>
                <w:sz w:val="24"/>
                <w:szCs w:val="24"/>
              </w:rPr>
              <w:t> </w:t>
            </w:r>
            <w:r w:rsidR="00113F2E" w:rsidRPr="00113F2E">
              <w:rPr>
                <w:rFonts w:ascii="Times New Roman" w:hAnsi="Times New Roman"/>
                <w:sz w:val="24"/>
                <w:szCs w:val="24"/>
              </w:rPr>
              <w:t>części B substancje czynne wchodzące w skład leków czasowo niedostępnych w obrocie na terytorium RP</w:t>
            </w:r>
            <w:r w:rsidR="001454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4545C" w:rsidRPr="00113F2E">
              <w:rPr>
                <w:rFonts w:ascii="Times New Roman" w:hAnsi="Times New Roman"/>
                <w:sz w:val="24"/>
                <w:szCs w:val="24"/>
              </w:rPr>
              <w:t>–</w:t>
            </w:r>
            <w:r w:rsidR="0014545C">
              <w:rPr>
                <w:rFonts w:ascii="Times New Roman" w:hAnsi="Times New Roman"/>
                <w:sz w:val="24"/>
                <w:szCs w:val="24"/>
              </w:rPr>
              <w:t xml:space="preserve"> usunięcie</w:t>
            </w:r>
            <w:r w:rsidRPr="00113F2E">
              <w:rPr>
                <w:rFonts w:ascii="Times New Roman" w:hAnsi="Times New Roman"/>
                <w:sz w:val="24"/>
                <w:szCs w:val="24"/>
              </w:rPr>
              <w:t xml:space="preserve"> procedur</w:t>
            </w:r>
            <w:r w:rsidR="007E1C6B" w:rsidRPr="00113F2E">
              <w:rPr>
                <w:rFonts w:ascii="Times New Roman" w:hAnsi="Times New Roman"/>
                <w:sz w:val="24"/>
                <w:szCs w:val="24"/>
              </w:rPr>
              <w:t>y</w:t>
            </w:r>
            <w:r w:rsidR="001454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E1C6B" w:rsidRPr="00113F2E">
              <w:rPr>
                <w:rFonts w:ascii="Times New Roman" w:hAnsi="Times New Roman"/>
                <w:sz w:val="24"/>
                <w:szCs w:val="24"/>
              </w:rPr>
              <w:t>5.08.05.0000181 - Procedura podania leku zawierającego substancję czynną (</w:t>
            </w:r>
            <w:proofErr w:type="spellStart"/>
            <w:r w:rsidR="007E1C6B" w:rsidRPr="00113F2E">
              <w:rPr>
                <w:rFonts w:ascii="Times New Roman" w:hAnsi="Times New Roman"/>
                <w:sz w:val="24"/>
                <w:szCs w:val="24"/>
              </w:rPr>
              <w:t>oxaliplatinum</w:t>
            </w:r>
            <w:proofErr w:type="spellEnd"/>
            <w:r w:rsidR="007E1C6B" w:rsidRPr="00113F2E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proofErr w:type="spellStart"/>
            <w:r w:rsidR="007E1C6B" w:rsidRPr="00113F2E">
              <w:rPr>
                <w:rFonts w:ascii="Times New Roman" w:hAnsi="Times New Roman"/>
                <w:sz w:val="24"/>
                <w:szCs w:val="24"/>
              </w:rPr>
              <w:t>inj</w:t>
            </w:r>
            <w:proofErr w:type="spellEnd"/>
            <w:r w:rsidR="007E1C6B" w:rsidRPr="00113F2E">
              <w:rPr>
                <w:rFonts w:ascii="Times New Roman" w:hAnsi="Times New Roman"/>
                <w:sz w:val="24"/>
                <w:szCs w:val="24"/>
              </w:rPr>
              <w:t>. - 100 mg.</w:t>
            </w:r>
          </w:p>
          <w:p w:rsidR="000D4539" w:rsidRPr="004640E5" w:rsidRDefault="0084208A" w:rsidP="0084208A">
            <w:pPr>
              <w:spacing w:before="120" w:after="120" w:line="360" w:lineRule="auto"/>
              <w:ind w:left="176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208A">
              <w:rPr>
                <w:rFonts w:ascii="Times New Roman" w:hAnsi="Times New Roman"/>
                <w:sz w:val="24"/>
                <w:szCs w:val="24"/>
              </w:rPr>
              <w:t xml:space="preserve">W związku z ponowną dostępnością na rynku leków zawierających </w:t>
            </w:r>
            <w:proofErr w:type="spellStart"/>
            <w:r w:rsidRPr="0084208A">
              <w:rPr>
                <w:rFonts w:ascii="Times New Roman" w:hAnsi="Times New Roman"/>
                <w:sz w:val="24"/>
                <w:szCs w:val="24"/>
              </w:rPr>
              <w:t>oksaliplatynę</w:t>
            </w:r>
            <w:proofErr w:type="spellEnd"/>
            <w:r w:rsidRPr="0084208A">
              <w:rPr>
                <w:rFonts w:ascii="Times New Roman" w:hAnsi="Times New Roman"/>
                <w:sz w:val="24"/>
                <w:szCs w:val="24"/>
              </w:rPr>
              <w:t>, umieszczonych w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84208A">
              <w:rPr>
                <w:rFonts w:ascii="Times New Roman" w:hAnsi="Times New Roman"/>
                <w:sz w:val="24"/>
                <w:szCs w:val="24"/>
              </w:rPr>
              <w:t>obwieszczeniu Ministra Zdrowia w sprawie wykazu refundowanych leków, środków spożywczych specjalnego przeznaczenia żywieniowego oraz wyrobów medycznych, brak jest uzasadnienia do dalszego utrzymywania możliwości finansowania świadczenia polegającego na podaniu leków niezarejestrowanych w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84208A">
              <w:rPr>
                <w:rFonts w:ascii="Times New Roman" w:hAnsi="Times New Roman"/>
                <w:sz w:val="24"/>
                <w:szCs w:val="24"/>
              </w:rPr>
              <w:t>Polsce zawierających wskazaną wyżej substancję czynną. Świadczeniodawcy zostali poinformowani o tym fakcie z odpowiednim wyprzedzeniem co pozwoliło na pełne wykorzystanie zakupionych wcześniej leków pochodzących z importu docelowego.</w:t>
            </w:r>
          </w:p>
        </w:tc>
      </w:tr>
      <w:tr w:rsidR="006A701A" w:rsidRPr="00BF4CC3" w:rsidTr="00132669">
        <w:trPr>
          <w:trHeight w:val="142"/>
        </w:trPr>
        <w:tc>
          <w:tcPr>
            <w:tcW w:w="10937" w:type="dxa"/>
            <w:gridSpan w:val="5"/>
            <w:shd w:val="clear" w:color="auto" w:fill="99CCFF"/>
            <w:vAlign w:val="center"/>
          </w:tcPr>
          <w:p w:rsidR="006A701A" w:rsidRPr="007E5E6B" w:rsidRDefault="0013216E" w:rsidP="00A163F2">
            <w:pPr>
              <w:numPr>
                <w:ilvl w:val="0"/>
                <w:numId w:val="3"/>
              </w:numPr>
              <w:spacing w:before="120" w:after="60" w:line="360" w:lineRule="auto"/>
              <w:ind w:left="357" w:hanging="357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E5E6B"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  <w:lastRenderedPageBreak/>
              <w:t>Rekomendowane rozwiązanie, w tym planowane narzędzia interwencji i oczekiwany efekt</w:t>
            </w:r>
          </w:p>
        </w:tc>
      </w:tr>
      <w:tr w:rsidR="006A701A" w:rsidRPr="00BF4CC3" w:rsidTr="00A44A16">
        <w:trPr>
          <w:trHeight w:val="558"/>
        </w:trPr>
        <w:tc>
          <w:tcPr>
            <w:tcW w:w="10937" w:type="dxa"/>
            <w:gridSpan w:val="5"/>
            <w:shd w:val="clear" w:color="auto" w:fill="auto"/>
          </w:tcPr>
          <w:p w:rsidR="0014545C" w:rsidRDefault="000E6FBB" w:rsidP="0014545C">
            <w:pPr>
              <w:spacing w:before="120" w:line="360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7E5E6B">
              <w:rPr>
                <w:rFonts w:ascii="Times New Roman" w:hAnsi="Times New Roman"/>
                <w:spacing w:val="-2"/>
                <w:sz w:val="24"/>
                <w:szCs w:val="24"/>
              </w:rPr>
              <w:t>Dyrektorzy oddziałów wojewódzkich NFZ zobowiązani są do wprowadzenia do postanowień umów zawartych ze świadczeniodawcami zmian wynikających z wejścia w życie pr</w:t>
            </w:r>
            <w:r w:rsidR="0014545C">
              <w:rPr>
                <w:rFonts w:ascii="Times New Roman" w:hAnsi="Times New Roman"/>
                <w:spacing w:val="-2"/>
                <w:sz w:val="24"/>
                <w:szCs w:val="24"/>
              </w:rPr>
              <w:t>zepisów niniejszego zarządzenia.</w:t>
            </w:r>
          </w:p>
          <w:p w:rsidR="008A1530" w:rsidRPr="008A1530" w:rsidRDefault="004B7F53" w:rsidP="0014545C">
            <w:pPr>
              <w:spacing w:before="120" w:line="360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4B7F53">
              <w:rPr>
                <w:rFonts w:ascii="Times New Roman" w:hAnsi="Times New Roman"/>
                <w:spacing w:val="-2"/>
                <w:sz w:val="24"/>
                <w:szCs w:val="24"/>
              </w:rPr>
              <w:t>Zarz</w:t>
            </w:r>
            <w:r w:rsidR="00801AE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ądzenie wchodzi w życie z dniem </w:t>
            </w:r>
            <w:r w:rsidR="00287A22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następującym po dniu </w:t>
            </w:r>
            <w:r w:rsidRPr="004B7F53">
              <w:rPr>
                <w:rFonts w:ascii="Times New Roman" w:hAnsi="Times New Roman"/>
                <w:spacing w:val="-2"/>
                <w:sz w:val="24"/>
                <w:szCs w:val="24"/>
              </w:rPr>
              <w:t>podpisania, z mocą od</w:t>
            </w:r>
            <w:r w:rsidR="008A1530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="008A1530" w:rsidRPr="008A1530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dnia </w:t>
            </w:r>
            <w:r w:rsidR="0014545C">
              <w:rPr>
                <w:rFonts w:ascii="Times New Roman" w:hAnsi="Times New Roman"/>
                <w:spacing w:val="-2"/>
                <w:sz w:val="24"/>
                <w:szCs w:val="24"/>
              </w:rPr>
              <w:t>1 stycznia 2018  r.</w:t>
            </w:r>
          </w:p>
        </w:tc>
      </w:tr>
      <w:tr w:rsidR="006A701A" w:rsidRPr="00BF4CC3" w:rsidTr="00132669">
        <w:trPr>
          <w:trHeight w:val="359"/>
        </w:trPr>
        <w:tc>
          <w:tcPr>
            <w:tcW w:w="10937" w:type="dxa"/>
            <w:gridSpan w:val="5"/>
            <w:shd w:val="clear" w:color="auto" w:fill="99CCFF"/>
            <w:vAlign w:val="center"/>
          </w:tcPr>
          <w:p w:rsidR="006A701A" w:rsidRPr="00BF4CC3" w:rsidRDefault="006A701A" w:rsidP="00554ECE">
            <w:pPr>
              <w:numPr>
                <w:ilvl w:val="0"/>
                <w:numId w:val="3"/>
              </w:numPr>
              <w:spacing w:before="120" w:after="12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F4C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Podmioty, na które oddziałuje projekt</w:t>
            </w:r>
          </w:p>
        </w:tc>
      </w:tr>
      <w:tr w:rsidR="00260F33" w:rsidRPr="00BF4CC3" w:rsidTr="00DA654C">
        <w:trPr>
          <w:trHeight w:val="142"/>
        </w:trPr>
        <w:tc>
          <w:tcPr>
            <w:tcW w:w="2552" w:type="dxa"/>
            <w:shd w:val="clear" w:color="auto" w:fill="auto"/>
          </w:tcPr>
          <w:p w:rsidR="00260F33" w:rsidRPr="00BF4CC3" w:rsidRDefault="00260F33" w:rsidP="00554ECE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BF4CC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Grupa</w:t>
            </w:r>
          </w:p>
        </w:tc>
        <w:tc>
          <w:tcPr>
            <w:tcW w:w="1985" w:type="dxa"/>
            <w:shd w:val="clear" w:color="auto" w:fill="auto"/>
          </w:tcPr>
          <w:p w:rsidR="00260F33" w:rsidRPr="00BF4CC3" w:rsidRDefault="00563199" w:rsidP="00554ECE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BF4CC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Wielkość</w:t>
            </w:r>
          </w:p>
        </w:tc>
        <w:tc>
          <w:tcPr>
            <w:tcW w:w="1843" w:type="dxa"/>
            <w:shd w:val="clear" w:color="auto" w:fill="auto"/>
          </w:tcPr>
          <w:p w:rsidR="00260F33" w:rsidRPr="00BF4CC3" w:rsidRDefault="00260F33" w:rsidP="00554ECE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BF4CC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Źródło danych</w:t>
            </w:r>
            <w:r w:rsidRPr="00BF4CC3" w:rsidDel="00260F3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4557" w:type="dxa"/>
            <w:gridSpan w:val="2"/>
            <w:shd w:val="clear" w:color="auto" w:fill="auto"/>
          </w:tcPr>
          <w:p w:rsidR="00260F33" w:rsidRPr="00BF4CC3" w:rsidRDefault="00260F33" w:rsidP="00554ECE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BF4CC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Oddziaływanie</w:t>
            </w:r>
          </w:p>
        </w:tc>
      </w:tr>
      <w:tr w:rsidR="00002A08" w:rsidRPr="00BF4CC3" w:rsidTr="00DA654C">
        <w:trPr>
          <w:trHeight w:val="142"/>
        </w:trPr>
        <w:tc>
          <w:tcPr>
            <w:tcW w:w="2552" w:type="dxa"/>
            <w:shd w:val="clear" w:color="auto" w:fill="auto"/>
          </w:tcPr>
          <w:p w:rsidR="00002A08" w:rsidRPr="009C3332" w:rsidRDefault="00002A08" w:rsidP="00554ECE">
            <w:pPr>
              <w:spacing w:before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3332">
              <w:rPr>
                <w:rFonts w:ascii="Times New Roman" w:hAnsi="Times New Roman"/>
                <w:sz w:val="24"/>
                <w:szCs w:val="24"/>
              </w:rPr>
              <w:t>Oddziały Wojewódzkie NFZ</w:t>
            </w:r>
          </w:p>
        </w:tc>
        <w:tc>
          <w:tcPr>
            <w:tcW w:w="1985" w:type="dxa"/>
            <w:shd w:val="clear" w:color="auto" w:fill="auto"/>
          </w:tcPr>
          <w:p w:rsidR="00002A08" w:rsidRPr="009C3332" w:rsidRDefault="00002A08" w:rsidP="00136D25">
            <w:pPr>
              <w:spacing w:line="24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002A08" w:rsidRPr="009C3332" w:rsidRDefault="00002A08" w:rsidP="00136D25">
            <w:pPr>
              <w:spacing w:line="24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4557" w:type="dxa"/>
            <w:gridSpan w:val="2"/>
            <w:shd w:val="clear" w:color="auto" w:fill="auto"/>
          </w:tcPr>
          <w:p w:rsidR="00002A08" w:rsidRPr="009C3332" w:rsidRDefault="001A44DC" w:rsidP="00554ECE">
            <w:pPr>
              <w:spacing w:before="120" w:after="120" w:line="240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C3332">
              <w:rPr>
                <w:rFonts w:ascii="Times New Roman" w:hAnsi="Times New Roman"/>
                <w:spacing w:val="-2"/>
                <w:sz w:val="24"/>
                <w:szCs w:val="24"/>
              </w:rPr>
              <w:t>Wprowadzenie do postanowień umów zawartych ze świadczeniodawcami zmian wynikających z wejścia w życie przepisów niniejszego zarządzenia.</w:t>
            </w:r>
          </w:p>
        </w:tc>
      </w:tr>
      <w:tr w:rsidR="00260F33" w:rsidRPr="00BF4CC3" w:rsidTr="00DA654C">
        <w:trPr>
          <w:trHeight w:val="142"/>
        </w:trPr>
        <w:tc>
          <w:tcPr>
            <w:tcW w:w="2552" w:type="dxa"/>
            <w:shd w:val="clear" w:color="auto" w:fill="auto"/>
          </w:tcPr>
          <w:p w:rsidR="00260F33" w:rsidRPr="009C3332" w:rsidRDefault="00EB619B" w:rsidP="00554ECE">
            <w:pPr>
              <w:spacing w:before="120" w:after="120" w:line="24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Świadczeniodawcy</w:t>
            </w:r>
            <w:r w:rsidR="00F64B68" w:rsidRPr="009C333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:rsidR="00260F33" w:rsidRPr="009C3332" w:rsidRDefault="00260F33" w:rsidP="00136D25">
            <w:pPr>
              <w:spacing w:line="24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260F33" w:rsidRPr="009C3332" w:rsidRDefault="00260F33" w:rsidP="00136D25">
            <w:pPr>
              <w:spacing w:line="24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4557" w:type="dxa"/>
            <w:gridSpan w:val="2"/>
            <w:shd w:val="clear" w:color="auto" w:fill="auto"/>
          </w:tcPr>
          <w:p w:rsidR="000D4539" w:rsidRDefault="00C74078" w:rsidP="0014545C">
            <w:pPr>
              <w:spacing w:before="120" w:after="120" w:line="240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C3332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Możliwość </w:t>
            </w:r>
            <w:r w:rsidR="0014545C">
              <w:rPr>
                <w:rFonts w:ascii="Times New Roman" w:hAnsi="Times New Roman"/>
                <w:spacing w:val="-2"/>
                <w:sz w:val="24"/>
                <w:szCs w:val="24"/>
              </w:rPr>
              <w:t>prawidłowego sprawozdawania aktualnie refundowanych leków i procedur polegających na ich podaniu w zakresie chemioterapii</w:t>
            </w:r>
          </w:p>
          <w:p w:rsidR="0014545C" w:rsidRPr="009C3332" w:rsidRDefault="0014545C" w:rsidP="00FA329D">
            <w:pPr>
              <w:spacing w:before="120" w:after="120" w:line="240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Możliwości dodawania nowych miejsc </w:t>
            </w:r>
            <w:r w:rsidR="00FA329D">
              <w:rPr>
                <w:rFonts w:ascii="Times New Roman" w:hAnsi="Times New Roman"/>
                <w:spacing w:val="-2"/>
                <w:sz w:val="24"/>
                <w:szCs w:val="24"/>
              </w:rPr>
              <w:t>udzielania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świadczeń w zakresie i trybie określonym w zarządzeniu.</w:t>
            </w:r>
          </w:p>
        </w:tc>
      </w:tr>
      <w:tr w:rsidR="006A701A" w:rsidRPr="00BF4CC3" w:rsidTr="00132669">
        <w:trPr>
          <w:trHeight w:val="302"/>
        </w:trPr>
        <w:tc>
          <w:tcPr>
            <w:tcW w:w="10937" w:type="dxa"/>
            <w:gridSpan w:val="5"/>
            <w:shd w:val="clear" w:color="auto" w:fill="99CCFF"/>
            <w:vAlign w:val="center"/>
          </w:tcPr>
          <w:p w:rsidR="006A701A" w:rsidRPr="00BF4CC3" w:rsidRDefault="001B3460" w:rsidP="00554ECE">
            <w:pPr>
              <w:numPr>
                <w:ilvl w:val="0"/>
                <w:numId w:val="3"/>
              </w:numPr>
              <w:spacing w:before="120" w:after="12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F4C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Informacje na temat zakresu</w:t>
            </w:r>
            <w:r w:rsidR="0076658F" w:rsidRPr="00BF4C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</w:t>
            </w:r>
            <w:r w:rsidRPr="00BF4C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czasu trwania </w:t>
            </w:r>
            <w:r w:rsidR="0076658F" w:rsidRPr="00BF4C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i podsumowanie wyników </w:t>
            </w:r>
            <w:r w:rsidRPr="00BF4C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konsultacji</w:t>
            </w:r>
          </w:p>
        </w:tc>
      </w:tr>
      <w:tr w:rsidR="006A701A" w:rsidRPr="00BF4CC3" w:rsidTr="00132669">
        <w:trPr>
          <w:trHeight w:val="342"/>
        </w:trPr>
        <w:tc>
          <w:tcPr>
            <w:tcW w:w="10937" w:type="dxa"/>
            <w:gridSpan w:val="5"/>
            <w:shd w:val="clear" w:color="auto" w:fill="FFFFFF"/>
          </w:tcPr>
          <w:p w:rsidR="00554ECE" w:rsidRDefault="00164292" w:rsidP="00A163F2">
            <w:pPr>
              <w:pStyle w:val="Bezodstpw"/>
              <w:spacing w:before="240" w:after="120" w:line="360" w:lineRule="auto"/>
              <w:ind w:left="34" w:firstLine="709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164292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Zgodnie z art. 146 ust. 4 ustawy o świadczeniach, Prezes Narodowego Funduszu Zdrowia przed określeniem przedmiotu postępowania w sprawie zawarcia umowy o udzielanie świad</w:t>
            </w:r>
            <w:r w:rsidR="00EB02C3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czeń opieki zdrowotnej zasięg</w:t>
            </w:r>
            <w:r w:rsidR="000D4539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a</w:t>
            </w:r>
            <w:r w:rsidRPr="00164292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opinii właściwego konsultanta krajowego, a także zgodnie z przepi</w:t>
            </w:r>
            <w:r w:rsidR="0014545C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sami wydanymi na podstawie art. </w:t>
            </w:r>
            <w:r w:rsidRPr="00164292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137 ustawy </w:t>
            </w:r>
            <w:r w:rsidR="00554ECE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o świadczeniach, zasięg</w:t>
            </w:r>
            <w:r w:rsidR="000D6734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a</w:t>
            </w:r>
            <w:r w:rsidRPr="00164292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opinii Naczelnej Rady Lekarskiej, Naczelnej Rady Pielęgniarek </w:t>
            </w:r>
            <w:r w:rsidR="00A163F2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br/>
            </w:r>
            <w:r w:rsidRPr="00164292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i Położnych oraz reprezentatywnych</w:t>
            </w:r>
            <w:r w:rsidR="00EB02C3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organizacji świadczeniodawców.</w:t>
            </w:r>
          </w:p>
          <w:p w:rsidR="001311BA" w:rsidRPr="001311BA" w:rsidRDefault="001311BA" w:rsidP="001311BA">
            <w:pPr>
              <w:pStyle w:val="Bezodstpw"/>
              <w:spacing w:before="120" w:after="120" w:line="360" w:lineRule="auto"/>
              <w:ind w:left="34" w:firstLine="709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1311BA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Przedmiotowy projekt zarządzenia poddany był konsultacjom zewnętrznym w dniach od 28 grudnia 2017 r. do 11 stycznia 2018 r. Zgodnie z opinią Konsultanta Krajowego w dziedzinie onkologii klinicznej dodano przepis wprowadzający konieczność dołączenia pozytywnej opinii konsultanta krajowego lub </w:t>
            </w:r>
            <w:r w:rsidRPr="001311BA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lastRenderedPageBreak/>
              <w:t>wojewódzkiego w dziedzinie onkologii klinicznej lub hematologii, lub onkologii i hematologii dziecięcej do wniosku o utworzenie nowego miejsca udzielania świadczeń z zakresu chemioterapii.</w:t>
            </w:r>
          </w:p>
          <w:p w:rsidR="0014545C" w:rsidRPr="00EB02C3" w:rsidRDefault="001311BA" w:rsidP="001311BA">
            <w:pPr>
              <w:pStyle w:val="Bezodstpw"/>
              <w:spacing w:before="120" w:after="120" w:line="360" w:lineRule="auto"/>
              <w:ind w:left="34" w:firstLine="709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1311BA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Pozostałe uwagi zgłoszone w trakcie konsultacji nie zostały uwzględnione ze względu na negatywną oceną zasadności wprowadzenia proponowanych zmian lub wykroczenie poza zakres regulacji.</w:t>
            </w:r>
          </w:p>
        </w:tc>
      </w:tr>
      <w:tr w:rsidR="006A701A" w:rsidRPr="00BF4CC3" w:rsidTr="00ED1998">
        <w:trPr>
          <w:trHeight w:val="548"/>
        </w:trPr>
        <w:tc>
          <w:tcPr>
            <w:tcW w:w="10937" w:type="dxa"/>
            <w:gridSpan w:val="5"/>
            <w:shd w:val="clear" w:color="auto" w:fill="99CCFF"/>
            <w:vAlign w:val="center"/>
          </w:tcPr>
          <w:p w:rsidR="006A701A" w:rsidRPr="00BF4CC3" w:rsidRDefault="006A701A" w:rsidP="00554ECE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F4C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 xml:space="preserve"> </w:t>
            </w:r>
            <w:r w:rsidR="00132669" w:rsidRPr="00BF4C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Skutki finansowe</w:t>
            </w:r>
          </w:p>
        </w:tc>
      </w:tr>
      <w:tr w:rsidR="007948C4" w:rsidRPr="00BF4CC3" w:rsidTr="00D61824">
        <w:trPr>
          <w:trHeight w:val="348"/>
        </w:trPr>
        <w:tc>
          <w:tcPr>
            <w:tcW w:w="10937" w:type="dxa"/>
            <w:gridSpan w:val="5"/>
            <w:shd w:val="clear" w:color="auto" w:fill="FFFFFF"/>
            <w:vAlign w:val="center"/>
          </w:tcPr>
          <w:p w:rsidR="007948C4" w:rsidRPr="00B54DE3" w:rsidRDefault="0014545C" w:rsidP="001311BA">
            <w:pPr>
              <w:spacing w:before="120" w:line="360" w:lineRule="auto"/>
              <w:ind w:right="5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Nie przewiduje się skutków finansowych wynikających ze zmian wprowadzonych niniejszym zarządzeniem.</w:t>
            </w:r>
          </w:p>
        </w:tc>
      </w:tr>
      <w:tr w:rsidR="001B3460" w:rsidRPr="00BF4CC3" w:rsidTr="00132669">
        <w:trPr>
          <w:trHeight w:val="142"/>
        </w:trPr>
        <w:tc>
          <w:tcPr>
            <w:tcW w:w="10937" w:type="dxa"/>
            <w:gridSpan w:val="5"/>
            <w:shd w:val="clear" w:color="auto" w:fill="99CCFF"/>
          </w:tcPr>
          <w:p w:rsidR="001B3460" w:rsidRPr="00BF4CC3" w:rsidRDefault="00A767D2" w:rsidP="00A163F2">
            <w:pPr>
              <w:numPr>
                <w:ilvl w:val="0"/>
                <w:numId w:val="3"/>
              </w:numPr>
              <w:spacing w:before="120" w:after="120" w:line="240" w:lineRule="auto"/>
              <w:ind w:left="318" w:hanging="28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F4CC3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Plan</w:t>
            </w:r>
            <w:r w:rsidR="00CF5F4F" w:rsidRPr="00BF4CC3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owane</w:t>
            </w:r>
            <w:r w:rsidRPr="00BF4CC3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 xml:space="preserve"> w</w:t>
            </w:r>
            <w:r w:rsidR="00627221" w:rsidRPr="00BF4CC3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ykonani</w:t>
            </w:r>
            <w:r w:rsidR="00CF5F4F" w:rsidRPr="00BF4CC3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e</w:t>
            </w:r>
            <w:r w:rsidR="00627221" w:rsidRPr="00BF4CC3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 xml:space="preserve"> przepisów aktu prawnego</w:t>
            </w:r>
          </w:p>
        </w:tc>
      </w:tr>
      <w:tr w:rsidR="001B3460" w:rsidRPr="00BF4CC3" w:rsidTr="00554ECE">
        <w:trPr>
          <w:trHeight w:val="142"/>
        </w:trPr>
        <w:tc>
          <w:tcPr>
            <w:tcW w:w="10937" w:type="dxa"/>
            <w:gridSpan w:val="5"/>
            <w:shd w:val="clear" w:color="auto" w:fill="auto"/>
          </w:tcPr>
          <w:p w:rsidR="0041536B" w:rsidRPr="00BF4CC3" w:rsidRDefault="00C74078" w:rsidP="0014545C">
            <w:pPr>
              <w:spacing w:line="360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74078">
              <w:rPr>
                <w:rFonts w:ascii="Times New Roman" w:hAnsi="Times New Roman"/>
                <w:sz w:val="24"/>
                <w:szCs w:val="24"/>
              </w:rPr>
              <w:t>Zarządzenie stanowi realizację upoważnienia ustawowego zawartego w art. 146 ustawy z dnia 27 sierpnia 2004 r. o świadczeniach opieki zdrowotnej finansowanych ze środków (Dz. U. z 2016 r. poz. 1793, z późn. zm.), zwanej dalej ustawą o świadczeniach, zgodnie z którym Prezes Narodowego Funduszu Zdrowia określa przedmiot postępowania w sprawie zawarcia umowy o udzielanie świadczeń opieki zdrowotnej oraz szczegółowe warunki umów o udzielanie świadczeń opieki zdrowotnej, obejmujące w szczególności obszar terytorialny, dla którego jest przeprowadzane postępowanie w sprawie zawarcia umów ze świadczeniodawcami.</w:t>
            </w:r>
          </w:p>
        </w:tc>
      </w:tr>
      <w:tr w:rsidR="001B3460" w:rsidRPr="00BF4CC3" w:rsidTr="00132669">
        <w:trPr>
          <w:trHeight w:val="142"/>
        </w:trPr>
        <w:tc>
          <w:tcPr>
            <w:tcW w:w="10937" w:type="dxa"/>
            <w:gridSpan w:val="5"/>
            <w:shd w:val="clear" w:color="auto" w:fill="99CCFF"/>
          </w:tcPr>
          <w:p w:rsidR="001B3460" w:rsidRPr="00BF4CC3" w:rsidRDefault="001B3460" w:rsidP="00554ECE">
            <w:pPr>
              <w:numPr>
                <w:ilvl w:val="0"/>
                <w:numId w:val="3"/>
              </w:numPr>
              <w:spacing w:before="120" w:after="120"/>
              <w:ind w:left="318" w:hanging="284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F4C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BF4CC3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 xml:space="preserve">W jaki sposób i kiedy nastąpi ewaluacja efektów </w:t>
            </w:r>
            <w:r w:rsidR="00574A37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 xml:space="preserve">zarządzenia </w:t>
            </w:r>
            <w:r w:rsidR="00A47BDF" w:rsidRPr="00BF4CC3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oraz</w:t>
            </w:r>
            <w:r w:rsidRPr="00BF4CC3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 xml:space="preserve"> jakie mierniki zostaną </w:t>
            </w:r>
            <w:r w:rsidR="00C33027" w:rsidRPr="00BF4CC3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zastosowane?</w:t>
            </w:r>
          </w:p>
        </w:tc>
      </w:tr>
      <w:tr w:rsidR="001B3460" w:rsidRPr="00BF4CC3" w:rsidTr="00164292">
        <w:trPr>
          <w:trHeight w:val="550"/>
        </w:trPr>
        <w:tc>
          <w:tcPr>
            <w:tcW w:w="10937" w:type="dxa"/>
            <w:gridSpan w:val="5"/>
            <w:shd w:val="clear" w:color="auto" w:fill="auto"/>
          </w:tcPr>
          <w:p w:rsidR="0014545C" w:rsidRDefault="00C74078" w:rsidP="0014545C">
            <w:pPr>
              <w:spacing w:before="120" w:after="12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4078">
              <w:rPr>
                <w:rFonts w:ascii="Times New Roman" w:eastAsia="Times New Roman" w:hAnsi="Times New Roman"/>
                <w:sz w:val="24"/>
                <w:szCs w:val="24"/>
              </w:rPr>
              <w:t>Ewaluacja efektów zarządzenia nastąpi po wprowadzeniu do postanowień umów zawartych ze świadczeniodawcami zmian wynikających z wejścia w życie pr</w:t>
            </w:r>
            <w:r w:rsidR="0014545C">
              <w:rPr>
                <w:rFonts w:ascii="Times New Roman" w:eastAsia="Times New Roman" w:hAnsi="Times New Roman"/>
                <w:sz w:val="24"/>
                <w:szCs w:val="24"/>
              </w:rPr>
              <w:t>zepisów niniejszego zarządzenia.</w:t>
            </w:r>
          </w:p>
          <w:p w:rsidR="001B3460" w:rsidRPr="00136D25" w:rsidRDefault="00C74078" w:rsidP="0014545C">
            <w:pPr>
              <w:spacing w:before="120" w:after="12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4078">
              <w:rPr>
                <w:rFonts w:ascii="Times New Roman" w:eastAsia="Times New Roman" w:hAnsi="Times New Roman"/>
                <w:sz w:val="24"/>
                <w:szCs w:val="24"/>
              </w:rPr>
              <w:t xml:space="preserve">Miernikiem efektów wprowadzonych zarządzeniem regulacji </w:t>
            </w:r>
            <w:r w:rsidR="0014545C">
              <w:rPr>
                <w:rFonts w:ascii="Times New Roman" w:eastAsia="Times New Roman" w:hAnsi="Times New Roman"/>
                <w:sz w:val="24"/>
                <w:szCs w:val="24"/>
              </w:rPr>
              <w:t xml:space="preserve">liczba nowoutworzonych miejsc udzielania świadczeń </w:t>
            </w:r>
            <w:r w:rsidR="009A74FA">
              <w:rPr>
                <w:rFonts w:ascii="Times New Roman" w:eastAsia="Times New Roman" w:hAnsi="Times New Roman"/>
                <w:sz w:val="24"/>
                <w:szCs w:val="24"/>
              </w:rPr>
              <w:t>w zakresie i trybie określonym w zarządzaniu w okresie roku od jego wejścia w życie.</w:t>
            </w:r>
          </w:p>
        </w:tc>
      </w:tr>
    </w:tbl>
    <w:p w:rsidR="006176ED" w:rsidRPr="00BF4CC3" w:rsidRDefault="006176ED" w:rsidP="00186B94">
      <w:pPr>
        <w:pStyle w:val="Nagwek1"/>
        <w:rPr>
          <w:rFonts w:ascii="Times New Roman" w:hAnsi="Times New Roman" w:cs="Times New Roman"/>
          <w:sz w:val="24"/>
          <w:szCs w:val="24"/>
        </w:rPr>
      </w:pPr>
    </w:p>
    <w:sectPr w:rsidR="006176ED" w:rsidRPr="00BF4CC3" w:rsidSect="00725DE7">
      <w:pgSz w:w="11906" w:h="16838"/>
      <w:pgMar w:top="568" w:right="707" w:bottom="568" w:left="720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5965" w:rsidRDefault="00275965" w:rsidP="00044739">
      <w:pPr>
        <w:spacing w:line="240" w:lineRule="auto"/>
      </w:pPr>
      <w:r>
        <w:separator/>
      </w:r>
    </w:p>
  </w:endnote>
  <w:endnote w:type="continuationSeparator" w:id="0">
    <w:p w:rsidR="00275965" w:rsidRDefault="00275965" w:rsidP="000447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5965" w:rsidRDefault="00275965" w:rsidP="00044739">
      <w:pPr>
        <w:spacing w:line="240" w:lineRule="auto"/>
      </w:pPr>
      <w:r>
        <w:separator/>
      </w:r>
    </w:p>
  </w:footnote>
  <w:footnote w:type="continuationSeparator" w:id="0">
    <w:p w:rsidR="00275965" w:rsidRDefault="00275965" w:rsidP="0004473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E4F79"/>
    <w:multiLevelType w:val="hybridMultilevel"/>
    <w:tmpl w:val="5E823C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9E2B58"/>
    <w:multiLevelType w:val="hybridMultilevel"/>
    <w:tmpl w:val="DD34BE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D4194A"/>
    <w:multiLevelType w:val="hybridMultilevel"/>
    <w:tmpl w:val="1230FC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292349"/>
    <w:multiLevelType w:val="hybridMultilevel"/>
    <w:tmpl w:val="F1FC0650"/>
    <w:lvl w:ilvl="0" w:tplc="0415000F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 w:tplc="2610BC42">
      <w:start w:val="1"/>
      <w:numFmt w:val="bullet"/>
      <w:lvlText w:val=""/>
      <w:lvlJc w:val="left"/>
      <w:pPr>
        <w:tabs>
          <w:tab w:val="num" w:pos="1767"/>
        </w:tabs>
        <w:ind w:left="1767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87"/>
        </w:tabs>
        <w:ind w:left="248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27"/>
        </w:tabs>
        <w:ind w:left="392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47"/>
        </w:tabs>
        <w:ind w:left="464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87"/>
        </w:tabs>
        <w:ind w:left="60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07"/>
        </w:tabs>
        <w:ind w:left="6807" w:hanging="180"/>
      </w:pPr>
    </w:lvl>
  </w:abstractNum>
  <w:abstractNum w:abstractNumId="4">
    <w:nsid w:val="1A001AFC"/>
    <w:multiLevelType w:val="hybridMultilevel"/>
    <w:tmpl w:val="604804BC"/>
    <w:lvl w:ilvl="0" w:tplc="20D4E75C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5">
    <w:nsid w:val="1B24679F"/>
    <w:multiLevelType w:val="hybridMultilevel"/>
    <w:tmpl w:val="79CE37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5C3BED"/>
    <w:multiLevelType w:val="hybridMultilevel"/>
    <w:tmpl w:val="7E8C24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A23D91"/>
    <w:multiLevelType w:val="hybridMultilevel"/>
    <w:tmpl w:val="29A04C7E"/>
    <w:lvl w:ilvl="0" w:tplc="A31018B0">
      <w:start w:val="1"/>
      <w:numFmt w:val="decimal"/>
      <w:lvlText w:val="%1."/>
      <w:lvlJc w:val="left"/>
      <w:pPr>
        <w:tabs>
          <w:tab w:val="num" w:pos="357"/>
        </w:tabs>
      </w:pPr>
      <w:rPr>
        <w:rFonts w:cs="Times New Roman" w:hint="default"/>
      </w:rPr>
    </w:lvl>
    <w:lvl w:ilvl="1" w:tplc="4D263FF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FEE2A02"/>
    <w:multiLevelType w:val="multilevel"/>
    <w:tmpl w:val="3EE2E83E"/>
    <w:lvl w:ilvl="0"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>
    <w:nsid w:val="21CD007E"/>
    <w:multiLevelType w:val="hybridMultilevel"/>
    <w:tmpl w:val="FC0C11C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2DF723B"/>
    <w:multiLevelType w:val="multilevel"/>
    <w:tmpl w:val="42ECDCCE"/>
    <w:lvl w:ilvl="0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>
      <w:start w:val="1"/>
      <w:numFmt w:val="decimal"/>
      <w:lvlText w:val="%2."/>
      <w:lvlJc w:val="left"/>
      <w:pPr>
        <w:tabs>
          <w:tab w:val="num" w:pos="1767"/>
        </w:tabs>
        <w:ind w:left="1767" w:hanging="360"/>
      </w:pPr>
    </w:lvl>
    <w:lvl w:ilvl="2">
      <w:start w:val="1"/>
      <w:numFmt w:val="decimal"/>
      <w:lvlText w:val="%3."/>
      <w:lvlJc w:val="left"/>
      <w:pPr>
        <w:tabs>
          <w:tab w:val="num" w:pos="2487"/>
        </w:tabs>
        <w:ind w:left="2487" w:hanging="360"/>
      </w:pPr>
    </w:lvl>
    <w:lvl w:ilvl="3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>
      <w:start w:val="1"/>
      <w:numFmt w:val="decimal"/>
      <w:lvlText w:val="%5."/>
      <w:lvlJc w:val="left"/>
      <w:pPr>
        <w:tabs>
          <w:tab w:val="num" w:pos="3927"/>
        </w:tabs>
        <w:ind w:left="3927" w:hanging="360"/>
      </w:pPr>
    </w:lvl>
    <w:lvl w:ilvl="5">
      <w:start w:val="1"/>
      <w:numFmt w:val="decimal"/>
      <w:lvlText w:val="%6."/>
      <w:lvlJc w:val="left"/>
      <w:pPr>
        <w:tabs>
          <w:tab w:val="num" w:pos="4647"/>
        </w:tabs>
        <w:ind w:left="4647" w:hanging="360"/>
      </w:pPr>
    </w:lvl>
    <w:lvl w:ilvl="6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>
      <w:start w:val="1"/>
      <w:numFmt w:val="decimal"/>
      <w:lvlText w:val="%8."/>
      <w:lvlJc w:val="left"/>
      <w:pPr>
        <w:tabs>
          <w:tab w:val="num" w:pos="6087"/>
        </w:tabs>
        <w:ind w:left="6087" w:hanging="360"/>
      </w:pPr>
    </w:lvl>
    <w:lvl w:ilvl="8">
      <w:start w:val="1"/>
      <w:numFmt w:val="decimal"/>
      <w:lvlText w:val="%9."/>
      <w:lvlJc w:val="left"/>
      <w:pPr>
        <w:tabs>
          <w:tab w:val="num" w:pos="6807"/>
        </w:tabs>
        <w:ind w:left="6807" w:hanging="360"/>
      </w:pPr>
    </w:lvl>
  </w:abstractNum>
  <w:abstractNum w:abstractNumId="11">
    <w:nsid w:val="268035DF"/>
    <w:multiLevelType w:val="hybridMultilevel"/>
    <w:tmpl w:val="13806932"/>
    <w:lvl w:ilvl="0" w:tplc="F77A9D40">
      <w:start w:val="1"/>
      <w:numFmt w:val="decimal"/>
      <w:lvlText w:val="%1)"/>
      <w:lvlJc w:val="left"/>
      <w:pPr>
        <w:ind w:left="714" w:hanging="396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2">
    <w:nsid w:val="273C6201"/>
    <w:multiLevelType w:val="hybridMultilevel"/>
    <w:tmpl w:val="0858688E"/>
    <w:lvl w:ilvl="0" w:tplc="04150017">
      <w:start w:val="1"/>
      <w:numFmt w:val="lowerLetter"/>
      <w:lvlText w:val="%1)"/>
      <w:lvlJc w:val="left"/>
      <w:pPr>
        <w:ind w:left="1398" w:hanging="360"/>
      </w:pPr>
    </w:lvl>
    <w:lvl w:ilvl="1" w:tplc="04150019" w:tentative="1">
      <w:start w:val="1"/>
      <w:numFmt w:val="lowerLetter"/>
      <w:lvlText w:val="%2."/>
      <w:lvlJc w:val="left"/>
      <w:pPr>
        <w:ind w:left="2118" w:hanging="360"/>
      </w:pPr>
    </w:lvl>
    <w:lvl w:ilvl="2" w:tplc="0415001B" w:tentative="1">
      <w:start w:val="1"/>
      <w:numFmt w:val="lowerRoman"/>
      <w:lvlText w:val="%3."/>
      <w:lvlJc w:val="right"/>
      <w:pPr>
        <w:ind w:left="2838" w:hanging="180"/>
      </w:pPr>
    </w:lvl>
    <w:lvl w:ilvl="3" w:tplc="0415000F" w:tentative="1">
      <w:start w:val="1"/>
      <w:numFmt w:val="decimal"/>
      <w:lvlText w:val="%4."/>
      <w:lvlJc w:val="left"/>
      <w:pPr>
        <w:ind w:left="3558" w:hanging="360"/>
      </w:pPr>
    </w:lvl>
    <w:lvl w:ilvl="4" w:tplc="04150019" w:tentative="1">
      <w:start w:val="1"/>
      <w:numFmt w:val="lowerLetter"/>
      <w:lvlText w:val="%5."/>
      <w:lvlJc w:val="left"/>
      <w:pPr>
        <w:ind w:left="4278" w:hanging="360"/>
      </w:pPr>
    </w:lvl>
    <w:lvl w:ilvl="5" w:tplc="0415001B" w:tentative="1">
      <w:start w:val="1"/>
      <w:numFmt w:val="lowerRoman"/>
      <w:lvlText w:val="%6."/>
      <w:lvlJc w:val="right"/>
      <w:pPr>
        <w:ind w:left="4998" w:hanging="180"/>
      </w:pPr>
    </w:lvl>
    <w:lvl w:ilvl="6" w:tplc="0415000F" w:tentative="1">
      <w:start w:val="1"/>
      <w:numFmt w:val="decimal"/>
      <w:lvlText w:val="%7."/>
      <w:lvlJc w:val="left"/>
      <w:pPr>
        <w:ind w:left="5718" w:hanging="360"/>
      </w:pPr>
    </w:lvl>
    <w:lvl w:ilvl="7" w:tplc="04150019" w:tentative="1">
      <w:start w:val="1"/>
      <w:numFmt w:val="lowerLetter"/>
      <w:lvlText w:val="%8."/>
      <w:lvlJc w:val="left"/>
      <w:pPr>
        <w:ind w:left="6438" w:hanging="360"/>
      </w:pPr>
    </w:lvl>
    <w:lvl w:ilvl="8" w:tplc="0415001B" w:tentative="1">
      <w:start w:val="1"/>
      <w:numFmt w:val="lowerRoman"/>
      <w:lvlText w:val="%9."/>
      <w:lvlJc w:val="right"/>
      <w:pPr>
        <w:ind w:left="7158" w:hanging="180"/>
      </w:pPr>
    </w:lvl>
  </w:abstractNum>
  <w:abstractNum w:abstractNumId="13">
    <w:nsid w:val="279D6C8D"/>
    <w:multiLevelType w:val="hybridMultilevel"/>
    <w:tmpl w:val="DD34BE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F92696"/>
    <w:multiLevelType w:val="hybridMultilevel"/>
    <w:tmpl w:val="0D805C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FF392A"/>
    <w:multiLevelType w:val="hybridMultilevel"/>
    <w:tmpl w:val="2D9C47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2120B9"/>
    <w:multiLevelType w:val="hybridMultilevel"/>
    <w:tmpl w:val="01E05A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2F819B4"/>
    <w:multiLevelType w:val="hybridMultilevel"/>
    <w:tmpl w:val="7B4468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F86D3C"/>
    <w:multiLevelType w:val="hybridMultilevel"/>
    <w:tmpl w:val="F16A06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61C1131"/>
    <w:multiLevelType w:val="hybridMultilevel"/>
    <w:tmpl w:val="1AC2C2B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8AD1377"/>
    <w:multiLevelType w:val="hybridMultilevel"/>
    <w:tmpl w:val="5D52AD36"/>
    <w:lvl w:ilvl="0" w:tplc="E19E2F34">
      <w:numFmt w:val="bullet"/>
      <w:lvlText w:val="-"/>
      <w:lvlJc w:val="left"/>
      <w:pPr>
        <w:ind w:left="1773" w:hanging="360"/>
      </w:pPr>
      <w:rPr>
        <w:rFonts w:ascii="Arial" w:eastAsia="Calibri" w:hAnsi="Arial" w:cs="Arial" w:hint="default"/>
      </w:rPr>
    </w:lvl>
    <w:lvl w:ilvl="1" w:tplc="04150003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21">
    <w:nsid w:val="392A41E7"/>
    <w:multiLevelType w:val="hybridMultilevel"/>
    <w:tmpl w:val="1F5C7EEA"/>
    <w:lvl w:ilvl="0" w:tplc="680E46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A8B1EDD"/>
    <w:multiLevelType w:val="hybridMultilevel"/>
    <w:tmpl w:val="95FA285E"/>
    <w:lvl w:ilvl="0" w:tplc="0415000F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67"/>
        </w:tabs>
        <w:ind w:left="176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87"/>
        </w:tabs>
        <w:ind w:left="248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27"/>
        </w:tabs>
        <w:ind w:left="392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47"/>
        </w:tabs>
        <w:ind w:left="464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87"/>
        </w:tabs>
        <w:ind w:left="60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07"/>
        </w:tabs>
        <w:ind w:left="6807" w:hanging="180"/>
      </w:pPr>
    </w:lvl>
  </w:abstractNum>
  <w:abstractNum w:abstractNumId="23">
    <w:nsid w:val="3B65511A"/>
    <w:multiLevelType w:val="hybridMultilevel"/>
    <w:tmpl w:val="4CAA9CB6"/>
    <w:lvl w:ilvl="0" w:tplc="C79E83AC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4">
    <w:nsid w:val="3E755E90"/>
    <w:multiLevelType w:val="hybridMultilevel"/>
    <w:tmpl w:val="FC587634"/>
    <w:lvl w:ilvl="0" w:tplc="43EE6C74">
      <w:start w:val="1"/>
      <w:numFmt w:val="decimal"/>
      <w:lvlText w:val="%1)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25">
    <w:nsid w:val="3F3E70C0"/>
    <w:multiLevelType w:val="hybridMultilevel"/>
    <w:tmpl w:val="F30CC9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649214A"/>
    <w:multiLevelType w:val="hybridMultilevel"/>
    <w:tmpl w:val="8AB026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6E5730E"/>
    <w:multiLevelType w:val="hybridMultilevel"/>
    <w:tmpl w:val="3C7829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6F03492"/>
    <w:multiLevelType w:val="hybridMultilevel"/>
    <w:tmpl w:val="29A4E8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9BE361A"/>
    <w:multiLevelType w:val="hybridMultilevel"/>
    <w:tmpl w:val="3AE85FAA"/>
    <w:lvl w:ilvl="0" w:tplc="04150011">
      <w:start w:val="1"/>
      <w:numFmt w:val="decimal"/>
      <w:lvlText w:val="%1)"/>
      <w:lvlJc w:val="left"/>
      <w:pPr>
        <w:tabs>
          <w:tab w:val="num" w:pos="1047"/>
        </w:tabs>
        <w:ind w:left="104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767"/>
        </w:tabs>
        <w:ind w:left="1767" w:hanging="360"/>
      </w:pPr>
    </w:lvl>
    <w:lvl w:ilvl="2" w:tplc="0415001B">
      <w:start w:val="1"/>
      <w:numFmt w:val="decimal"/>
      <w:lvlText w:val="%3."/>
      <w:lvlJc w:val="left"/>
      <w:pPr>
        <w:tabs>
          <w:tab w:val="num" w:pos="2487"/>
        </w:tabs>
        <w:ind w:left="2487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27"/>
        </w:tabs>
        <w:ind w:left="3927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47"/>
        </w:tabs>
        <w:ind w:left="4647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>
      <w:start w:val="1"/>
      <w:numFmt w:val="decimal"/>
      <w:lvlText w:val="%8."/>
      <w:lvlJc w:val="left"/>
      <w:pPr>
        <w:tabs>
          <w:tab w:val="num" w:pos="6087"/>
        </w:tabs>
        <w:ind w:left="6087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07"/>
        </w:tabs>
        <w:ind w:left="6807" w:hanging="360"/>
      </w:pPr>
    </w:lvl>
  </w:abstractNum>
  <w:abstractNum w:abstractNumId="30">
    <w:nsid w:val="4B5D642E"/>
    <w:multiLevelType w:val="hybridMultilevel"/>
    <w:tmpl w:val="1B422D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1461DEA"/>
    <w:multiLevelType w:val="hybridMultilevel"/>
    <w:tmpl w:val="80049DC2"/>
    <w:lvl w:ilvl="0" w:tplc="C79E83AC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2">
    <w:nsid w:val="59863083"/>
    <w:multiLevelType w:val="hybridMultilevel"/>
    <w:tmpl w:val="B28ADCD0"/>
    <w:lvl w:ilvl="0" w:tplc="69624922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3">
    <w:nsid w:val="5DB41963"/>
    <w:multiLevelType w:val="hybridMultilevel"/>
    <w:tmpl w:val="49084D3E"/>
    <w:lvl w:ilvl="0" w:tplc="9336E33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5DBB20EB"/>
    <w:multiLevelType w:val="hybridMultilevel"/>
    <w:tmpl w:val="10E6B354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0417BAC"/>
    <w:multiLevelType w:val="hybridMultilevel"/>
    <w:tmpl w:val="7ACED012"/>
    <w:lvl w:ilvl="0" w:tplc="69624922">
      <w:start w:val="1"/>
      <w:numFmt w:val="bullet"/>
      <w:lvlText w:val="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>
    <w:nsid w:val="61DD2B62"/>
    <w:multiLevelType w:val="hybridMultilevel"/>
    <w:tmpl w:val="9CBC53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2996587"/>
    <w:multiLevelType w:val="hybridMultilevel"/>
    <w:tmpl w:val="EB2C9488"/>
    <w:lvl w:ilvl="0" w:tplc="348E7AB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8">
    <w:nsid w:val="62A75D0D"/>
    <w:multiLevelType w:val="hybridMultilevel"/>
    <w:tmpl w:val="EB84C0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2C56F97"/>
    <w:multiLevelType w:val="hybridMultilevel"/>
    <w:tmpl w:val="07FCC908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40">
    <w:nsid w:val="6FFD0546"/>
    <w:multiLevelType w:val="hybridMultilevel"/>
    <w:tmpl w:val="EFCC1B3A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1">
    <w:nsid w:val="71EE072B"/>
    <w:multiLevelType w:val="hybridMultilevel"/>
    <w:tmpl w:val="EA94E90C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>
    <w:nsid w:val="7B164B50"/>
    <w:multiLevelType w:val="hybridMultilevel"/>
    <w:tmpl w:val="16C045B8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3">
    <w:nsid w:val="7C7F6B03"/>
    <w:multiLevelType w:val="hybridMultilevel"/>
    <w:tmpl w:val="39DC23D4"/>
    <w:lvl w:ilvl="0" w:tplc="9336E33A">
      <w:start w:val="1"/>
      <w:numFmt w:val="bullet"/>
      <w:lvlText w:val=""/>
      <w:lvlJc w:val="left"/>
      <w:pPr>
        <w:ind w:left="15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21"/>
  </w:num>
  <w:num w:numId="4">
    <w:abstractNumId w:val="36"/>
  </w:num>
  <w:num w:numId="5">
    <w:abstractNumId w:val="1"/>
  </w:num>
  <w:num w:numId="6">
    <w:abstractNumId w:val="13"/>
  </w:num>
  <w:num w:numId="7">
    <w:abstractNumId w:val="27"/>
  </w:num>
  <w:num w:numId="8">
    <w:abstractNumId w:val="8"/>
  </w:num>
  <w:num w:numId="9">
    <w:abstractNumId w:val="31"/>
  </w:num>
  <w:num w:numId="10">
    <w:abstractNumId w:val="23"/>
  </w:num>
  <w:num w:numId="11">
    <w:abstractNumId w:val="29"/>
  </w:num>
  <w:num w:numId="12">
    <w:abstractNumId w:val="3"/>
  </w:num>
  <w:num w:numId="13">
    <w:abstractNumId w:val="22"/>
  </w:num>
  <w:num w:numId="14">
    <w:abstractNumId w:val="39"/>
  </w:num>
  <w:num w:numId="15">
    <w:abstractNumId w:val="32"/>
  </w:num>
  <w:num w:numId="16">
    <w:abstractNumId w:val="35"/>
  </w:num>
  <w:num w:numId="17">
    <w:abstractNumId w:val="9"/>
  </w:num>
  <w:num w:numId="18">
    <w:abstractNumId w:val="40"/>
  </w:num>
  <w:num w:numId="19">
    <w:abstractNumId w:val="42"/>
  </w:num>
  <w:num w:numId="20">
    <w:abstractNumId w:val="34"/>
  </w:num>
  <w:num w:numId="21">
    <w:abstractNumId w:val="10"/>
  </w:num>
  <w:num w:numId="22">
    <w:abstractNumId w:val="19"/>
  </w:num>
  <w:num w:numId="23">
    <w:abstractNumId w:val="16"/>
  </w:num>
  <w:num w:numId="24">
    <w:abstractNumId w:val="2"/>
  </w:num>
  <w:num w:numId="25">
    <w:abstractNumId w:val="25"/>
  </w:num>
  <w:num w:numId="26">
    <w:abstractNumId w:val="5"/>
  </w:num>
  <w:num w:numId="27">
    <w:abstractNumId w:val="17"/>
  </w:num>
  <w:num w:numId="28">
    <w:abstractNumId w:val="6"/>
  </w:num>
  <w:num w:numId="29">
    <w:abstractNumId w:val="41"/>
  </w:num>
  <w:num w:numId="30">
    <w:abstractNumId w:val="18"/>
  </w:num>
  <w:num w:numId="31">
    <w:abstractNumId w:val="38"/>
  </w:num>
  <w:num w:numId="32">
    <w:abstractNumId w:val="30"/>
  </w:num>
  <w:num w:numId="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6"/>
  </w:num>
  <w:num w:numId="39">
    <w:abstractNumId w:val="37"/>
  </w:num>
  <w:num w:numId="40">
    <w:abstractNumId w:val="24"/>
  </w:num>
  <w:num w:numId="41">
    <w:abstractNumId w:val="4"/>
  </w:num>
  <w:num w:numId="42">
    <w:abstractNumId w:val="15"/>
  </w:num>
  <w:num w:numId="43">
    <w:abstractNumId w:val="20"/>
  </w:num>
  <w:num w:numId="44">
    <w:abstractNumId w:val="14"/>
  </w:num>
  <w:num w:numId="45">
    <w:abstractNumId w:val="43"/>
  </w:num>
  <w:num w:numId="46">
    <w:abstractNumId w:val="33"/>
  </w:num>
  <w:num w:numId="47">
    <w:abstractNumId w:val="11"/>
  </w:num>
  <w:num w:numId="4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ocumentProtection w:edit="forms" w:formatting="1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6CB"/>
    <w:rsid w:val="000008E5"/>
    <w:rsid w:val="000015EE"/>
    <w:rsid w:val="000022D5"/>
    <w:rsid w:val="00002A08"/>
    <w:rsid w:val="00004C6A"/>
    <w:rsid w:val="00012D11"/>
    <w:rsid w:val="00013EB5"/>
    <w:rsid w:val="00021A53"/>
    <w:rsid w:val="00022F58"/>
    <w:rsid w:val="00023836"/>
    <w:rsid w:val="000356A9"/>
    <w:rsid w:val="00042015"/>
    <w:rsid w:val="00044138"/>
    <w:rsid w:val="00044739"/>
    <w:rsid w:val="0004479B"/>
    <w:rsid w:val="00047CEA"/>
    <w:rsid w:val="00051637"/>
    <w:rsid w:val="00056681"/>
    <w:rsid w:val="00060259"/>
    <w:rsid w:val="000648A7"/>
    <w:rsid w:val="00064F6C"/>
    <w:rsid w:val="0006618B"/>
    <w:rsid w:val="000670C0"/>
    <w:rsid w:val="00071B99"/>
    <w:rsid w:val="000756E5"/>
    <w:rsid w:val="0007704E"/>
    <w:rsid w:val="00080EC8"/>
    <w:rsid w:val="000944AC"/>
    <w:rsid w:val="00094CB9"/>
    <w:rsid w:val="000956B2"/>
    <w:rsid w:val="000969E7"/>
    <w:rsid w:val="000A23DE"/>
    <w:rsid w:val="000A4020"/>
    <w:rsid w:val="000B1DBF"/>
    <w:rsid w:val="000B54FB"/>
    <w:rsid w:val="000C29B0"/>
    <w:rsid w:val="000C76FC"/>
    <w:rsid w:val="000D38FC"/>
    <w:rsid w:val="000D4539"/>
    <w:rsid w:val="000D4D90"/>
    <w:rsid w:val="000D6734"/>
    <w:rsid w:val="000E2D10"/>
    <w:rsid w:val="000E6FBB"/>
    <w:rsid w:val="000F3204"/>
    <w:rsid w:val="00102539"/>
    <w:rsid w:val="0010548B"/>
    <w:rsid w:val="001072D1"/>
    <w:rsid w:val="00113F2E"/>
    <w:rsid w:val="00117017"/>
    <w:rsid w:val="0012139E"/>
    <w:rsid w:val="0012660C"/>
    <w:rsid w:val="00130E8E"/>
    <w:rsid w:val="001311BA"/>
    <w:rsid w:val="0013216E"/>
    <w:rsid w:val="00132669"/>
    <w:rsid w:val="0013582C"/>
    <w:rsid w:val="00136D25"/>
    <w:rsid w:val="001401B5"/>
    <w:rsid w:val="001422B9"/>
    <w:rsid w:val="0014545C"/>
    <w:rsid w:val="0014665F"/>
    <w:rsid w:val="001471D4"/>
    <w:rsid w:val="00150B9D"/>
    <w:rsid w:val="00153464"/>
    <w:rsid w:val="001541B3"/>
    <w:rsid w:val="00155B15"/>
    <w:rsid w:val="001625BE"/>
    <w:rsid w:val="00164292"/>
    <w:rsid w:val="001643A4"/>
    <w:rsid w:val="00165D27"/>
    <w:rsid w:val="001727BB"/>
    <w:rsid w:val="00180D25"/>
    <w:rsid w:val="00182438"/>
    <w:rsid w:val="0018318D"/>
    <w:rsid w:val="00184E2F"/>
    <w:rsid w:val="0018572C"/>
    <w:rsid w:val="00186B94"/>
    <w:rsid w:val="00187E79"/>
    <w:rsid w:val="00187F0D"/>
    <w:rsid w:val="00192CC5"/>
    <w:rsid w:val="001956A7"/>
    <w:rsid w:val="001A118A"/>
    <w:rsid w:val="001A27F4"/>
    <w:rsid w:val="001A2D95"/>
    <w:rsid w:val="001A44DC"/>
    <w:rsid w:val="001A64D0"/>
    <w:rsid w:val="001B3460"/>
    <w:rsid w:val="001B4778"/>
    <w:rsid w:val="001B4CA1"/>
    <w:rsid w:val="001B75D8"/>
    <w:rsid w:val="001C1060"/>
    <w:rsid w:val="001C3C63"/>
    <w:rsid w:val="001C40D4"/>
    <w:rsid w:val="001C714B"/>
    <w:rsid w:val="001D068F"/>
    <w:rsid w:val="001D4732"/>
    <w:rsid w:val="001D6A3C"/>
    <w:rsid w:val="001D6D51"/>
    <w:rsid w:val="001D7425"/>
    <w:rsid w:val="001F5117"/>
    <w:rsid w:val="001F653A"/>
    <w:rsid w:val="001F6979"/>
    <w:rsid w:val="00202BC6"/>
    <w:rsid w:val="00205141"/>
    <w:rsid w:val="0020516B"/>
    <w:rsid w:val="002115ED"/>
    <w:rsid w:val="00213559"/>
    <w:rsid w:val="00213EFD"/>
    <w:rsid w:val="002172F1"/>
    <w:rsid w:val="00223C7B"/>
    <w:rsid w:val="00224AB1"/>
    <w:rsid w:val="0022687A"/>
    <w:rsid w:val="00230728"/>
    <w:rsid w:val="00234040"/>
    <w:rsid w:val="002347BB"/>
    <w:rsid w:val="00235CD2"/>
    <w:rsid w:val="002460AD"/>
    <w:rsid w:val="00254DED"/>
    <w:rsid w:val="00255619"/>
    <w:rsid w:val="00255DAD"/>
    <w:rsid w:val="00256108"/>
    <w:rsid w:val="0026000C"/>
    <w:rsid w:val="00260F33"/>
    <w:rsid w:val="002613BD"/>
    <w:rsid w:val="0026232E"/>
    <w:rsid w:val="002624F1"/>
    <w:rsid w:val="00262F1A"/>
    <w:rsid w:val="00263B80"/>
    <w:rsid w:val="00266AB4"/>
    <w:rsid w:val="00270C81"/>
    <w:rsid w:val="00271558"/>
    <w:rsid w:val="00274650"/>
    <w:rsid w:val="00274862"/>
    <w:rsid w:val="00275965"/>
    <w:rsid w:val="00277EB0"/>
    <w:rsid w:val="00282D72"/>
    <w:rsid w:val="00283402"/>
    <w:rsid w:val="00283C70"/>
    <w:rsid w:val="00287A22"/>
    <w:rsid w:val="00290FD6"/>
    <w:rsid w:val="0029310A"/>
    <w:rsid w:val="00294259"/>
    <w:rsid w:val="002943EA"/>
    <w:rsid w:val="002A2C81"/>
    <w:rsid w:val="002A7E6C"/>
    <w:rsid w:val="002B3D1A"/>
    <w:rsid w:val="002C27D0"/>
    <w:rsid w:val="002C2C9B"/>
    <w:rsid w:val="002D17D6"/>
    <w:rsid w:val="002D18D7"/>
    <w:rsid w:val="002D21CE"/>
    <w:rsid w:val="002D4BF1"/>
    <w:rsid w:val="002E3DA3"/>
    <w:rsid w:val="002E42F7"/>
    <w:rsid w:val="002E450F"/>
    <w:rsid w:val="002E6B38"/>
    <w:rsid w:val="002E6D63"/>
    <w:rsid w:val="002E6E2B"/>
    <w:rsid w:val="002F17BF"/>
    <w:rsid w:val="002F22DF"/>
    <w:rsid w:val="002F500B"/>
    <w:rsid w:val="00300991"/>
    <w:rsid w:val="00301959"/>
    <w:rsid w:val="00305B8A"/>
    <w:rsid w:val="00307D38"/>
    <w:rsid w:val="00320EF9"/>
    <w:rsid w:val="003272D1"/>
    <w:rsid w:val="00331BF9"/>
    <w:rsid w:val="0033495E"/>
    <w:rsid w:val="00334A79"/>
    <w:rsid w:val="00334D8D"/>
    <w:rsid w:val="003356BD"/>
    <w:rsid w:val="00337345"/>
    <w:rsid w:val="00337DD2"/>
    <w:rsid w:val="003404D1"/>
    <w:rsid w:val="0034111C"/>
    <w:rsid w:val="003416F8"/>
    <w:rsid w:val="003443FF"/>
    <w:rsid w:val="00355808"/>
    <w:rsid w:val="00356484"/>
    <w:rsid w:val="00361CD0"/>
    <w:rsid w:val="00362C7E"/>
    <w:rsid w:val="00363309"/>
    <w:rsid w:val="00363601"/>
    <w:rsid w:val="0037021B"/>
    <w:rsid w:val="00376AC9"/>
    <w:rsid w:val="00380B3A"/>
    <w:rsid w:val="0038442B"/>
    <w:rsid w:val="00390CB9"/>
    <w:rsid w:val="00390DEE"/>
    <w:rsid w:val="00393032"/>
    <w:rsid w:val="00394B69"/>
    <w:rsid w:val="00395E8D"/>
    <w:rsid w:val="00397078"/>
    <w:rsid w:val="003A6953"/>
    <w:rsid w:val="003B6083"/>
    <w:rsid w:val="003C3838"/>
    <w:rsid w:val="003C5847"/>
    <w:rsid w:val="003D0681"/>
    <w:rsid w:val="003D12F6"/>
    <w:rsid w:val="003D1426"/>
    <w:rsid w:val="003E19D6"/>
    <w:rsid w:val="003E2EFD"/>
    <w:rsid w:val="003E2F4E"/>
    <w:rsid w:val="003E720A"/>
    <w:rsid w:val="003F3F21"/>
    <w:rsid w:val="003F5A1E"/>
    <w:rsid w:val="00401A8D"/>
    <w:rsid w:val="00403E6E"/>
    <w:rsid w:val="004129B4"/>
    <w:rsid w:val="0041536B"/>
    <w:rsid w:val="00416B7E"/>
    <w:rsid w:val="00417EF0"/>
    <w:rsid w:val="00422181"/>
    <w:rsid w:val="004244A8"/>
    <w:rsid w:val="00425F72"/>
    <w:rsid w:val="00427736"/>
    <w:rsid w:val="00436EA9"/>
    <w:rsid w:val="00441787"/>
    <w:rsid w:val="00444F2D"/>
    <w:rsid w:val="004500B1"/>
    <w:rsid w:val="00452034"/>
    <w:rsid w:val="00455FA6"/>
    <w:rsid w:val="004640E5"/>
    <w:rsid w:val="00466C70"/>
    <w:rsid w:val="004702C9"/>
    <w:rsid w:val="00472E45"/>
    <w:rsid w:val="00473FEA"/>
    <w:rsid w:val="0047579D"/>
    <w:rsid w:val="00480600"/>
    <w:rsid w:val="00480F19"/>
    <w:rsid w:val="004819EB"/>
    <w:rsid w:val="00483262"/>
    <w:rsid w:val="00484107"/>
    <w:rsid w:val="00485CC5"/>
    <w:rsid w:val="004864E4"/>
    <w:rsid w:val="0049343F"/>
    <w:rsid w:val="004964FC"/>
    <w:rsid w:val="004A00C4"/>
    <w:rsid w:val="004A145E"/>
    <w:rsid w:val="004A1F15"/>
    <w:rsid w:val="004A2A81"/>
    <w:rsid w:val="004A7BD7"/>
    <w:rsid w:val="004B583D"/>
    <w:rsid w:val="004B7F53"/>
    <w:rsid w:val="004C15C2"/>
    <w:rsid w:val="004C36D8"/>
    <w:rsid w:val="004C5CA4"/>
    <w:rsid w:val="004D1248"/>
    <w:rsid w:val="004D1E3C"/>
    <w:rsid w:val="004D1FBC"/>
    <w:rsid w:val="004D4169"/>
    <w:rsid w:val="004D6E14"/>
    <w:rsid w:val="004E56A3"/>
    <w:rsid w:val="004E6313"/>
    <w:rsid w:val="004F4E17"/>
    <w:rsid w:val="004F4ECD"/>
    <w:rsid w:val="005003B7"/>
    <w:rsid w:val="0050082F"/>
    <w:rsid w:val="00500C56"/>
    <w:rsid w:val="00501713"/>
    <w:rsid w:val="00506568"/>
    <w:rsid w:val="0051551B"/>
    <w:rsid w:val="00520C57"/>
    <w:rsid w:val="00522D94"/>
    <w:rsid w:val="005279DC"/>
    <w:rsid w:val="00533D89"/>
    <w:rsid w:val="00536564"/>
    <w:rsid w:val="005424FE"/>
    <w:rsid w:val="00544597"/>
    <w:rsid w:val="00544FFE"/>
    <w:rsid w:val="005473F5"/>
    <w:rsid w:val="005477E7"/>
    <w:rsid w:val="00552794"/>
    <w:rsid w:val="00554ECE"/>
    <w:rsid w:val="005630BA"/>
    <w:rsid w:val="00563199"/>
    <w:rsid w:val="00564874"/>
    <w:rsid w:val="00567963"/>
    <w:rsid w:val="0057009A"/>
    <w:rsid w:val="00571260"/>
    <w:rsid w:val="0057189C"/>
    <w:rsid w:val="00573FC1"/>
    <w:rsid w:val="005741EE"/>
    <w:rsid w:val="00574A37"/>
    <w:rsid w:val="0057668E"/>
    <w:rsid w:val="005873C2"/>
    <w:rsid w:val="0059300B"/>
    <w:rsid w:val="00595E83"/>
    <w:rsid w:val="00596530"/>
    <w:rsid w:val="005967F3"/>
    <w:rsid w:val="005A06DF"/>
    <w:rsid w:val="005A256B"/>
    <w:rsid w:val="005A39BB"/>
    <w:rsid w:val="005A5527"/>
    <w:rsid w:val="005A5AE6"/>
    <w:rsid w:val="005B1206"/>
    <w:rsid w:val="005B37E8"/>
    <w:rsid w:val="005C0056"/>
    <w:rsid w:val="005C16C5"/>
    <w:rsid w:val="005D5647"/>
    <w:rsid w:val="005D61D6"/>
    <w:rsid w:val="005E0D13"/>
    <w:rsid w:val="005E4392"/>
    <w:rsid w:val="005E5047"/>
    <w:rsid w:val="005E7205"/>
    <w:rsid w:val="005E7371"/>
    <w:rsid w:val="005E7C02"/>
    <w:rsid w:val="005F113D"/>
    <w:rsid w:val="005F116C"/>
    <w:rsid w:val="005F2131"/>
    <w:rsid w:val="005F5513"/>
    <w:rsid w:val="005F7B38"/>
    <w:rsid w:val="006016E2"/>
    <w:rsid w:val="006035D9"/>
    <w:rsid w:val="00605EF6"/>
    <w:rsid w:val="00606455"/>
    <w:rsid w:val="00607D1B"/>
    <w:rsid w:val="00614929"/>
    <w:rsid w:val="00616511"/>
    <w:rsid w:val="006176ED"/>
    <w:rsid w:val="006202F3"/>
    <w:rsid w:val="00620452"/>
    <w:rsid w:val="0062097A"/>
    <w:rsid w:val="00621DA6"/>
    <w:rsid w:val="00623CFE"/>
    <w:rsid w:val="00627221"/>
    <w:rsid w:val="00627EE8"/>
    <w:rsid w:val="00630C41"/>
    <w:rsid w:val="006316FA"/>
    <w:rsid w:val="006370D2"/>
    <w:rsid w:val="0064074F"/>
    <w:rsid w:val="00640A62"/>
    <w:rsid w:val="00640B9D"/>
    <w:rsid w:val="00641F55"/>
    <w:rsid w:val="00645E4A"/>
    <w:rsid w:val="00647367"/>
    <w:rsid w:val="00653688"/>
    <w:rsid w:val="006545E2"/>
    <w:rsid w:val="0065739D"/>
    <w:rsid w:val="0066091B"/>
    <w:rsid w:val="006660E9"/>
    <w:rsid w:val="00667174"/>
    <w:rsid w:val="00667249"/>
    <w:rsid w:val="00667558"/>
    <w:rsid w:val="00671523"/>
    <w:rsid w:val="0067352D"/>
    <w:rsid w:val="006754EF"/>
    <w:rsid w:val="00676C8D"/>
    <w:rsid w:val="00676F1F"/>
    <w:rsid w:val="00677381"/>
    <w:rsid w:val="00677414"/>
    <w:rsid w:val="006832CF"/>
    <w:rsid w:val="00685AFD"/>
    <w:rsid w:val="0068601E"/>
    <w:rsid w:val="0069486B"/>
    <w:rsid w:val="00694E7B"/>
    <w:rsid w:val="006A2C99"/>
    <w:rsid w:val="006A4904"/>
    <w:rsid w:val="006A548F"/>
    <w:rsid w:val="006A701A"/>
    <w:rsid w:val="006B64DC"/>
    <w:rsid w:val="006B7A91"/>
    <w:rsid w:val="006C2BF4"/>
    <w:rsid w:val="006D4704"/>
    <w:rsid w:val="006D6964"/>
    <w:rsid w:val="006D6A2D"/>
    <w:rsid w:val="006E1E18"/>
    <w:rsid w:val="006E31CE"/>
    <w:rsid w:val="006E34D3"/>
    <w:rsid w:val="006F0857"/>
    <w:rsid w:val="006F1435"/>
    <w:rsid w:val="006F78C4"/>
    <w:rsid w:val="006F7C10"/>
    <w:rsid w:val="007031A0"/>
    <w:rsid w:val="00705A29"/>
    <w:rsid w:val="00707498"/>
    <w:rsid w:val="00711A65"/>
    <w:rsid w:val="00714133"/>
    <w:rsid w:val="00714DA4"/>
    <w:rsid w:val="007151AC"/>
    <w:rsid w:val="007158B2"/>
    <w:rsid w:val="00716081"/>
    <w:rsid w:val="00722B48"/>
    <w:rsid w:val="0072369C"/>
    <w:rsid w:val="00724164"/>
    <w:rsid w:val="00725DE7"/>
    <w:rsid w:val="0072636A"/>
    <w:rsid w:val="00726B44"/>
    <w:rsid w:val="007318DD"/>
    <w:rsid w:val="00733167"/>
    <w:rsid w:val="00740D2C"/>
    <w:rsid w:val="0074315A"/>
    <w:rsid w:val="00744BF9"/>
    <w:rsid w:val="00752623"/>
    <w:rsid w:val="00760F1F"/>
    <w:rsid w:val="0076423E"/>
    <w:rsid w:val="007646CB"/>
    <w:rsid w:val="0076658F"/>
    <w:rsid w:val="0077040A"/>
    <w:rsid w:val="00772D64"/>
    <w:rsid w:val="00792609"/>
    <w:rsid w:val="00792887"/>
    <w:rsid w:val="00793D58"/>
    <w:rsid w:val="00794177"/>
    <w:rsid w:val="007943E2"/>
    <w:rsid w:val="007948C4"/>
    <w:rsid w:val="00794F2C"/>
    <w:rsid w:val="007964D6"/>
    <w:rsid w:val="00796F27"/>
    <w:rsid w:val="007A3BC7"/>
    <w:rsid w:val="007A59AF"/>
    <w:rsid w:val="007A5AC4"/>
    <w:rsid w:val="007A7E3C"/>
    <w:rsid w:val="007B0FDD"/>
    <w:rsid w:val="007B4802"/>
    <w:rsid w:val="007B6668"/>
    <w:rsid w:val="007B6B33"/>
    <w:rsid w:val="007C2701"/>
    <w:rsid w:val="007C38E0"/>
    <w:rsid w:val="007C5111"/>
    <w:rsid w:val="007D2192"/>
    <w:rsid w:val="007E1C6B"/>
    <w:rsid w:val="007E3C25"/>
    <w:rsid w:val="007E5E6B"/>
    <w:rsid w:val="007F0021"/>
    <w:rsid w:val="007F0D20"/>
    <w:rsid w:val="007F2F52"/>
    <w:rsid w:val="007F3021"/>
    <w:rsid w:val="00801AEE"/>
    <w:rsid w:val="00801F71"/>
    <w:rsid w:val="008028F8"/>
    <w:rsid w:val="00805F28"/>
    <w:rsid w:val="0080749F"/>
    <w:rsid w:val="00811D46"/>
    <w:rsid w:val="008125B0"/>
    <w:rsid w:val="008144CB"/>
    <w:rsid w:val="008147DE"/>
    <w:rsid w:val="00821717"/>
    <w:rsid w:val="00824210"/>
    <w:rsid w:val="008263C0"/>
    <w:rsid w:val="0083484C"/>
    <w:rsid w:val="00841422"/>
    <w:rsid w:val="00841D3B"/>
    <w:rsid w:val="0084208A"/>
    <w:rsid w:val="0084314C"/>
    <w:rsid w:val="00843171"/>
    <w:rsid w:val="00844137"/>
    <w:rsid w:val="008575C3"/>
    <w:rsid w:val="00863D28"/>
    <w:rsid w:val="008648C3"/>
    <w:rsid w:val="00864E69"/>
    <w:rsid w:val="008763A9"/>
    <w:rsid w:val="00880F26"/>
    <w:rsid w:val="0089626C"/>
    <w:rsid w:val="00896C2E"/>
    <w:rsid w:val="008A1530"/>
    <w:rsid w:val="008A5095"/>
    <w:rsid w:val="008A608F"/>
    <w:rsid w:val="008A7172"/>
    <w:rsid w:val="008B1A9A"/>
    <w:rsid w:val="008B4FE6"/>
    <w:rsid w:val="008B6C37"/>
    <w:rsid w:val="008B73E8"/>
    <w:rsid w:val="008C332F"/>
    <w:rsid w:val="008E18F7"/>
    <w:rsid w:val="008E1E10"/>
    <w:rsid w:val="008E291B"/>
    <w:rsid w:val="008E3238"/>
    <w:rsid w:val="008E4F2F"/>
    <w:rsid w:val="008E74B0"/>
    <w:rsid w:val="008E768F"/>
    <w:rsid w:val="008E7B0A"/>
    <w:rsid w:val="008F2655"/>
    <w:rsid w:val="008F5B42"/>
    <w:rsid w:val="009008A8"/>
    <w:rsid w:val="009009A8"/>
    <w:rsid w:val="009021AF"/>
    <w:rsid w:val="009063B0"/>
    <w:rsid w:val="0090659F"/>
    <w:rsid w:val="00907106"/>
    <w:rsid w:val="009107FD"/>
    <w:rsid w:val="0091137C"/>
    <w:rsid w:val="00911566"/>
    <w:rsid w:val="00911567"/>
    <w:rsid w:val="00913D2F"/>
    <w:rsid w:val="00917AAE"/>
    <w:rsid w:val="009251A9"/>
    <w:rsid w:val="0092551D"/>
    <w:rsid w:val="00930699"/>
    <w:rsid w:val="00931F69"/>
    <w:rsid w:val="0093223E"/>
    <w:rsid w:val="00934123"/>
    <w:rsid w:val="009379C1"/>
    <w:rsid w:val="009519D1"/>
    <w:rsid w:val="00955774"/>
    <w:rsid w:val="009560B5"/>
    <w:rsid w:val="00956CE4"/>
    <w:rsid w:val="009648D6"/>
    <w:rsid w:val="009649AE"/>
    <w:rsid w:val="009703D6"/>
    <w:rsid w:val="0097181B"/>
    <w:rsid w:val="00976DC5"/>
    <w:rsid w:val="009818C7"/>
    <w:rsid w:val="009818CC"/>
    <w:rsid w:val="00982DD4"/>
    <w:rsid w:val="009841E5"/>
    <w:rsid w:val="0098479F"/>
    <w:rsid w:val="00984A8A"/>
    <w:rsid w:val="009857B6"/>
    <w:rsid w:val="00985A8D"/>
    <w:rsid w:val="00985CA7"/>
    <w:rsid w:val="00986610"/>
    <w:rsid w:val="009877DC"/>
    <w:rsid w:val="00991F96"/>
    <w:rsid w:val="00996F0A"/>
    <w:rsid w:val="009A12D0"/>
    <w:rsid w:val="009A1D86"/>
    <w:rsid w:val="009A6F28"/>
    <w:rsid w:val="009A74FA"/>
    <w:rsid w:val="009B049C"/>
    <w:rsid w:val="009B11C8"/>
    <w:rsid w:val="009B2688"/>
    <w:rsid w:val="009B2BCF"/>
    <w:rsid w:val="009B2FF8"/>
    <w:rsid w:val="009B5BA3"/>
    <w:rsid w:val="009C3332"/>
    <w:rsid w:val="009C7593"/>
    <w:rsid w:val="009D0027"/>
    <w:rsid w:val="009D0655"/>
    <w:rsid w:val="009E1E98"/>
    <w:rsid w:val="009E3ABE"/>
    <w:rsid w:val="009E3C4B"/>
    <w:rsid w:val="009F0637"/>
    <w:rsid w:val="009F62A6"/>
    <w:rsid w:val="009F674F"/>
    <w:rsid w:val="009F799E"/>
    <w:rsid w:val="00A02020"/>
    <w:rsid w:val="00A056CB"/>
    <w:rsid w:val="00A07A29"/>
    <w:rsid w:val="00A10FF1"/>
    <w:rsid w:val="00A1506B"/>
    <w:rsid w:val="00A163F2"/>
    <w:rsid w:val="00A17CB2"/>
    <w:rsid w:val="00A2011E"/>
    <w:rsid w:val="00A23191"/>
    <w:rsid w:val="00A319C0"/>
    <w:rsid w:val="00A33560"/>
    <w:rsid w:val="00A364E4"/>
    <w:rsid w:val="00A371A5"/>
    <w:rsid w:val="00A44A16"/>
    <w:rsid w:val="00A47BDF"/>
    <w:rsid w:val="00A51CD7"/>
    <w:rsid w:val="00A52ADB"/>
    <w:rsid w:val="00A533E8"/>
    <w:rsid w:val="00A542D9"/>
    <w:rsid w:val="00A56E64"/>
    <w:rsid w:val="00A624C3"/>
    <w:rsid w:val="00A6641C"/>
    <w:rsid w:val="00A767D2"/>
    <w:rsid w:val="00A76838"/>
    <w:rsid w:val="00A77616"/>
    <w:rsid w:val="00A805DA"/>
    <w:rsid w:val="00A811B4"/>
    <w:rsid w:val="00A87CDE"/>
    <w:rsid w:val="00A92BAF"/>
    <w:rsid w:val="00A94737"/>
    <w:rsid w:val="00A94BA3"/>
    <w:rsid w:val="00A96CBA"/>
    <w:rsid w:val="00A97FBE"/>
    <w:rsid w:val="00AA1EA6"/>
    <w:rsid w:val="00AB1ACD"/>
    <w:rsid w:val="00AB277F"/>
    <w:rsid w:val="00AB3FA5"/>
    <w:rsid w:val="00AB4099"/>
    <w:rsid w:val="00AB449A"/>
    <w:rsid w:val="00AC1F8A"/>
    <w:rsid w:val="00AD14F9"/>
    <w:rsid w:val="00AD35D6"/>
    <w:rsid w:val="00AD58C5"/>
    <w:rsid w:val="00AE36C4"/>
    <w:rsid w:val="00AE472C"/>
    <w:rsid w:val="00AE5375"/>
    <w:rsid w:val="00AE6CF8"/>
    <w:rsid w:val="00AF4CAC"/>
    <w:rsid w:val="00B03E0D"/>
    <w:rsid w:val="00B054F8"/>
    <w:rsid w:val="00B13887"/>
    <w:rsid w:val="00B17908"/>
    <w:rsid w:val="00B2219A"/>
    <w:rsid w:val="00B3581B"/>
    <w:rsid w:val="00B35FA8"/>
    <w:rsid w:val="00B36B81"/>
    <w:rsid w:val="00B36FEE"/>
    <w:rsid w:val="00B37C80"/>
    <w:rsid w:val="00B41083"/>
    <w:rsid w:val="00B5092B"/>
    <w:rsid w:val="00B514BD"/>
    <w:rsid w:val="00B5194E"/>
    <w:rsid w:val="00B51AF5"/>
    <w:rsid w:val="00B52D5B"/>
    <w:rsid w:val="00B531FC"/>
    <w:rsid w:val="00B54DE3"/>
    <w:rsid w:val="00B55347"/>
    <w:rsid w:val="00B55CF6"/>
    <w:rsid w:val="00B56025"/>
    <w:rsid w:val="00B57E5E"/>
    <w:rsid w:val="00B61F37"/>
    <w:rsid w:val="00B6689A"/>
    <w:rsid w:val="00B707D4"/>
    <w:rsid w:val="00B7770F"/>
    <w:rsid w:val="00B77A89"/>
    <w:rsid w:val="00B77B27"/>
    <w:rsid w:val="00B8134E"/>
    <w:rsid w:val="00B81B55"/>
    <w:rsid w:val="00B83337"/>
    <w:rsid w:val="00B84613"/>
    <w:rsid w:val="00B87AF0"/>
    <w:rsid w:val="00B9037B"/>
    <w:rsid w:val="00B910BD"/>
    <w:rsid w:val="00B91CA1"/>
    <w:rsid w:val="00B93834"/>
    <w:rsid w:val="00B96469"/>
    <w:rsid w:val="00B9746E"/>
    <w:rsid w:val="00B97877"/>
    <w:rsid w:val="00BA0DA2"/>
    <w:rsid w:val="00BA2981"/>
    <w:rsid w:val="00BA42EE"/>
    <w:rsid w:val="00BA48F9"/>
    <w:rsid w:val="00BB09B8"/>
    <w:rsid w:val="00BB0DCA"/>
    <w:rsid w:val="00BB1AF8"/>
    <w:rsid w:val="00BB2666"/>
    <w:rsid w:val="00BB270F"/>
    <w:rsid w:val="00BB46AD"/>
    <w:rsid w:val="00BB6B80"/>
    <w:rsid w:val="00BC3773"/>
    <w:rsid w:val="00BC381A"/>
    <w:rsid w:val="00BD0962"/>
    <w:rsid w:val="00BD1EED"/>
    <w:rsid w:val="00BD5F56"/>
    <w:rsid w:val="00BE2F14"/>
    <w:rsid w:val="00BF0DA2"/>
    <w:rsid w:val="00BF109C"/>
    <w:rsid w:val="00BF2FCA"/>
    <w:rsid w:val="00BF34FA"/>
    <w:rsid w:val="00BF4CC3"/>
    <w:rsid w:val="00C004B6"/>
    <w:rsid w:val="00C047A7"/>
    <w:rsid w:val="00C05398"/>
    <w:rsid w:val="00C05DE5"/>
    <w:rsid w:val="00C149F0"/>
    <w:rsid w:val="00C15095"/>
    <w:rsid w:val="00C160A4"/>
    <w:rsid w:val="00C16B6E"/>
    <w:rsid w:val="00C2196E"/>
    <w:rsid w:val="00C225DA"/>
    <w:rsid w:val="00C264F3"/>
    <w:rsid w:val="00C26C0D"/>
    <w:rsid w:val="00C33027"/>
    <w:rsid w:val="00C37667"/>
    <w:rsid w:val="00C42F3B"/>
    <w:rsid w:val="00C435DB"/>
    <w:rsid w:val="00C44D73"/>
    <w:rsid w:val="00C50B42"/>
    <w:rsid w:val="00C516FF"/>
    <w:rsid w:val="00C52BFA"/>
    <w:rsid w:val="00C53D1D"/>
    <w:rsid w:val="00C53F26"/>
    <w:rsid w:val="00C540BC"/>
    <w:rsid w:val="00C64F7D"/>
    <w:rsid w:val="00C67309"/>
    <w:rsid w:val="00C74078"/>
    <w:rsid w:val="00C7614E"/>
    <w:rsid w:val="00C77BF1"/>
    <w:rsid w:val="00C80D60"/>
    <w:rsid w:val="00C82FBD"/>
    <w:rsid w:val="00C85267"/>
    <w:rsid w:val="00C8721B"/>
    <w:rsid w:val="00C9177B"/>
    <w:rsid w:val="00C9372C"/>
    <w:rsid w:val="00C9470E"/>
    <w:rsid w:val="00C95CEB"/>
    <w:rsid w:val="00CA1054"/>
    <w:rsid w:val="00CA63EB"/>
    <w:rsid w:val="00CA69F1"/>
    <w:rsid w:val="00CB3ABE"/>
    <w:rsid w:val="00CB6991"/>
    <w:rsid w:val="00CC6194"/>
    <w:rsid w:val="00CC6305"/>
    <w:rsid w:val="00CC78A5"/>
    <w:rsid w:val="00CD0516"/>
    <w:rsid w:val="00CD756B"/>
    <w:rsid w:val="00CE734F"/>
    <w:rsid w:val="00CF112E"/>
    <w:rsid w:val="00CF5F4F"/>
    <w:rsid w:val="00D00C0B"/>
    <w:rsid w:val="00D00F43"/>
    <w:rsid w:val="00D218DC"/>
    <w:rsid w:val="00D24E56"/>
    <w:rsid w:val="00D25E31"/>
    <w:rsid w:val="00D27666"/>
    <w:rsid w:val="00D31643"/>
    <w:rsid w:val="00D31AEB"/>
    <w:rsid w:val="00D32ECD"/>
    <w:rsid w:val="00D361E4"/>
    <w:rsid w:val="00D41A06"/>
    <w:rsid w:val="00D42A8F"/>
    <w:rsid w:val="00D439F6"/>
    <w:rsid w:val="00D459C6"/>
    <w:rsid w:val="00D46BD6"/>
    <w:rsid w:val="00D50729"/>
    <w:rsid w:val="00D50C19"/>
    <w:rsid w:val="00D5379E"/>
    <w:rsid w:val="00D571DC"/>
    <w:rsid w:val="00D61824"/>
    <w:rsid w:val="00D62643"/>
    <w:rsid w:val="00D62D75"/>
    <w:rsid w:val="00D6308E"/>
    <w:rsid w:val="00D6443E"/>
    <w:rsid w:val="00D64C0F"/>
    <w:rsid w:val="00D72EFE"/>
    <w:rsid w:val="00D73A33"/>
    <w:rsid w:val="00D76227"/>
    <w:rsid w:val="00D76D2A"/>
    <w:rsid w:val="00D77DF1"/>
    <w:rsid w:val="00D81539"/>
    <w:rsid w:val="00D82D22"/>
    <w:rsid w:val="00D86AFF"/>
    <w:rsid w:val="00D92D31"/>
    <w:rsid w:val="00D95A44"/>
    <w:rsid w:val="00D95D16"/>
    <w:rsid w:val="00D97C76"/>
    <w:rsid w:val="00DA654C"/>
    <w:rsid w:val="00DB02B4"/>
    <w:rsid w:val="00DB538D"/>
    <w:rsid w:val="00DC0BA0"/>
    <w:rsid w:val="00DC275C"/>
    <w:rsid w:val="00DC4B0D"/>
    <w:rsid w:val="00DC7D3B"/>
    <w:rsid w:val="00DC7FE1"/>
    <w:rsid w:val="00DD34B8"/>
    <w:rsid w:val="00DD3F3F"/>
    <w:rsid w:val="00DD5572"/>
    <w:rsid w:val="00DE5D80"/>
    <w:rsid w:val="00DE64F5"/>
    <w:rsid w:val="00DF110D"/>
    <w:rsid w:val="00DF58CD"/>
    <w:rsid w:val="00DF65DE"/>
    <w:rsid w:val="00DF7D4B"/>
    <w:rsid w:val="00E019A5"/>
    <w:rsid w:val="00E02EC3"/>
    <w:rsid w:val="00E02EC8"/>
    <w:rsid w:val="00E03291"/>
    <w:rsid w:val="00E03628"/>
    <w:rsid w:val="00E037F5"/>
    <w:rsid w:val="00E04ECB"/>
    <w:rsid w:val="00E05A09"/>
    <w:rsid w:val="00E06CA1"/>
    <w:rsid w:val="00E172B8"/>
    <w:rsid w:val="00E17FB4"/>
    <w:rsid w:val="00E20B75"/>
    <w:rsid w:val="00E214F2"/>
    <w:rsid w:val="00E22651"/>
    <w:rsid w:val="00E22C00"/>
    <w:rsid w:val="00E2371E"/>
    <w:rsid w:val="00E24BD7"/>
    <w:rsid w:val="00E26523"/>
    <w:rsid w:val="00E26809"/>
    <w:rsid w:val="00E27711"/>
    <w:rsid w:val="00E3412D"/>
    <w:rsid w:val="00E51DCB"/>
    <w:rsid w:val="00E52F40"/>
    <w:rsid w:val="00E53D7D"/>
    <w:rsid w:val="00E57322"/>
    <w:rsid w:val="00E628CB"/>
    <w:rsid w:val="00E62AD9"/>
    <w:rsid w:val="00E638C8"/>
    <w:rsid w:val="00E7509B"/>
    <w:rsid w:val="00E77B7E"/>
    <w:rsid w:val="00E80738"/>
    <w:rsid w:val="00E80ECA"/>
    <w:rsid w:val="00E86590"/>
    <w:rsid w:val="00E907FF"/>
    <w:rsid w:val="00E943F5"/>
    <w:rsid w:val="00EA42D1"/>
    <w:rsid w:val="00EA42EF"/>
    <w:rsid w:val="00EA5D18"/>
    <w:rsid w:val="00EB02C3"/>
    <w:rsid w:val="00EB0F9C"/>
    <w:rsid w:val="00EB2C05"/>
    <w:rsid w:val="00EB2DD1"/>
    <w:rsid w:val="00EB619B"/>
    <w:rsid w:val="00EB6B37"/>
    <w:rsid w:val="00EC0EAB"/>
    <w:rsid w:val="00EC29FE"/>
    <w:rsid w:val="00EC3C70"/>
    <w:rsid w:val="00EC486E"/>
    <w:rsid w:val="00ED148D"/>
    <w:rsid w:val="00ED1998"/>
    <w:rsid w:val="00ED3A3D"/>
    <w:rsid w:val="00ED538A"/>
    <w:rsid w:val="00ED6FBC"/>
    <w:rsid w:val="00EE2F16"/>
    <w:rsid w:val="00EE3861"/>
    <w:rsid w:val="00EF2E73"/>
    <w:rsid w:val="00EF34EF"/>
    <w:rsid w:val="00EF7683"/>
    <w:rsid w:val="00EF7A2D"/>
    <w:rsid w:val="00F04F8D"/>
    <w:rsid w:val="00F053A1"/>
    <w:rsid w:val="00F055BC"/>
    <w:rsid w:val="00F10AD0"/>
    <w:rsid w:val="00F116CC"/>
    <w:rsid w:val="00F12BD1"/>
    <w:rsid w:val="00F15327"/>
    <w:rsid w:val="00F16437"/>
    <w:rsid w:val="00F168CF"/>
    <w:rsid w:val="00F2555C"/>
    <w:rsid w:val="00F31DF3"/>
    <w:rsid w:val="00F33AE5"/>
    <w:rsid w:val="00F3597D"/>
    <w:rsid w:val="00F360C9"/>
    <w:rsid w:val="00F4376D"/>
    <w:rsid w:val="00F45399"/>
    <w:rsid w:val="00F465EA"/>
    <w:rsid w:val="00F50B8C"/>
    <w:rsid w:val="00F54E7B"/>
    <w:rsid w:val="00F55A88"/>
    <w:rsid w:val="00F64B68"/>
    <w:rsid w:val="00F74005"/>
    <w:rsid w:val="00F76884"/>
    <w:rsid w:val="00F80717"/>
    <w:rsid w:val="00F83D24"/>
    <w:rsid w:val="00F83DD9"/>
    <w:rsid w:val="00F83F40"/>
    <w:rsid w:val="00F94A19"/>
    <w:rsid w:val="00FA117A"/>
    <w:rsid w:val="00FA27E7"/>
    <w:rsid w:val="00FA329D"/>
    <w:rsid w:val="00FA33D1"/>
    <w:rsid w:val="00FB0950"/>
    <w:rsid w:val="00FB107F"/>
    <w:rsid w:val="00FB386A"/>
    <w:rsid w:val="00FC0786"/>
    <w:rsid w:val="00FC49EF"/>
    <w:rsid w:val="00FC6EF8"/>
    <w:rsid w:val="00FE36E2"/>
    <w:rsid w:val="00FF11AD"/>
    <w:rsid w:val="00FF2971"/>
    <w:rsid w:val="00FF3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3CFE"/>
    <w:pPr>
      <w:spacing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locked/>
    <w:rsid w:val="006176E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3">
    <w:name w:val="heading 3"/>
    <w:basedOn w:val="Normalny"/>
    <w:next w:val="Normalny"/>
    <w:qFormat/>
    <w:locked/>
    <w:rsid w:val="00522D9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7646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4702C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702C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link w:val="Nagwek"/>
    <w:uiPriority w:val="99"/>
    <w:rsid w:val="00044739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rsid w:val="00044739"/>
    <w:rPr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58CD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F58CD"/>
    <w:rPr>
      <w:sz w:val="20"/>
      <w:szCs w:val="20"/>
      <w:lang w:eastAsia="en-US"/>
    </w:rPr>
  </w:style>
  <w:style w:type="character" w:styleId="Odwoanieprzypisukocowego">
    <w:name w:val="endnote reference"/>
    <w:uiPriority w:val="99"/>
    <w:semiHidden/>
    <w:unhideWhenUsed/>
    <w:rsid w:val="00DF58CD"/>
    <w:rPr>
      <w:vertAlign w:val="superscript"/>
    </w:rPr>
  </w:style>
  <w:style w:type="paragraph" w:styleId="Akapitzlist">
    <w:name w:val="List Paragraph"/>
    <w:basedOn w:val="Normalny"/>
    <w:uiPriority w:val="34"/>
    <w:qFormat/>
    <w:rsid w:val="00397078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A17C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7CB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17CB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7CB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17CB2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047A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047A7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C047A7"/>
    <w:rPr>
      <w:vertAlign w:val="superscript"/>
    </w:rPr>
  </w:style>
  <w:style w:type="character" w:styleId="Hipercze">
    <w:name w:val="Hyperlink"/>
    <w:uiPriority w:val="99"/>
    <w:unhideWhenUsed/>
    <w:rsid w:val="0072636A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801F71"/>
    <w:rPr>
      <w:color w:val="800080"/>
      <w:u w:val="single"/>
    </w:rPr>
  </w:style>
  <w:style w:type="paragraph" w:styleId="Bezodstpw">
    <w:name w:val="No Spacing"/>
    <w:uiPriority w:val="1"/>
    <w:qFormat/>
    <w:rsid w:val="00956CE4"/>
    <w:rPr>
      <w:rFonts w:eastAsia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3CFE"/>
    <w:pPr>
      <w:spacing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locked/>
    <w:rsid w:val="006176E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3">
    <w:name w:val="heading 3"/>
    <w:basedOn w:val="Normalny"/>
    <w:next w:val="Normalny"/>
    <w:qFormat/>
    <w:locked/>
    <w:rsid w:val="00522D9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7646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4702C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702C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link w:val="Nagwek"/>
    <w:uiPriority w:val="99"/>
    <w:rsid w:val="00044739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rsid w:val="00044739"/>
    <w:rPr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58CD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F58CD"/>
    <w:rPr>
      <w:sz w:val="20"/>
      <w:szCs w:val="20"/>
      <w:lang w:eastAsia="en-US"/>
    </w:rPr>
  </w:style>
  <w:style w:type="character" w:styleId="Odwoanieprzypisukocowego">
    <w:name w:val="endnote reference"/>
    <w:uiPriority w:val="99"/>
    <w:semiHidden/>
    <w:unhideWhenUsed/>
    <w:rsid w:val="00DF58CD"/>
    <w:rPr>
      <w:vertAlign w:val="superscript"/>
    </w:rPr>
  </w:style>
  <w:style w:type="paragraph" w:styleId="Akapitzlist">
    <w:name w:val="List Paragraph"/>
    <w:basedOn w:val="Normalny"/>
    <w:uiPriority w:val="34"/>
    <w:qFormat/>
    <w:rsid w:val="00397078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A17C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7CB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17CB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7CB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17CB2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047A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047A7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C047A7"/>
    <w:rPr>
      <w:vertAlign w:val="superscript"/>
    </w:rPr>
  </w:style>
  <w:style w:type="character" w:styleId="Hipercze">
    <w:name w:val="Hyperlink"/>
    <w:uiPriority w:val="99"/>
    <w:unhideWhenUsed/>
    <w:rsid w:val="0072636A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801F71"/>
    <w:rPr>
      <w:color w:val="800080"/>
      <w:u w:val="single"/>
    </w:rPr>
  </w:style>
  <w:style w:type="paragraph" w:styleId="Bezodstpw">
    <w:name w:val="No Spacing"/>
    <w:uiPriority w:val="1"/>
    <w:qFormat/>
    <w:rsid w:val="00956CE4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867</Words>
  <Characters>5938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2018-01-17T14:50:00Z</dcterms:created>
  <dcterms:modified xsi:type="dcterms:W3CDTF">2018-01-17T14:50:00Z</dcterms:modified>
</cp:coreProperties>
</file>