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16F" w:rsidRPr="000D58E6" w:rsidRDefault="002E2B51" w:rsidP="002E2B51">
      <w:pPr>
        <w:jc w:val="center"/>
        <w:rPr>
          <w:rFonts w:ascii="Arial" w:hAnsi="Arial" w:cs="Arial"/>
          <w:b/>
          <w:bCs/>
          <w:sz w:val="20"/>
          <w:szCs w:val="20"/>
        </w:rPr>
      </w:pPr>
      <w:bookmarkStart w:id="0" w:name="_GoBack"/>
      <w:bookmarkEnd w:id="0"/>
      <w:r w:rsidRPr="000D58E6">
        <w:rPr>
          <w:rFonts w:ascii="Arial" w:hAnsi="Arial" w:cs="Arial"/>
          <w:b/>
          <w:bCs/>
          <w:sz w:val="20"/>
          <w:szCs w:val="20"/>
        </w:rPr>
        <w:t>Wymagania wobec świadczeniodawców udzielających świadczeń z zakresu programów lekowych</w:t>
      </w:r>
    </w:p>
    <w:p w:rsidR="00144CBA" w:rsidRPr="000D58E6" w:rsidRDefault="00144CBA" w:rsidP="00144CBA">
      <w:pPr>
        <w:rPr>
          <w:rFonts w:ascii="Arial" w:hAnsi="Arial" w:cs="Arial"/>
          <w:b/>
          <w:bCs/>
        </w:rPr>
      </w:pPr>
      <w:r w:rsidRPr="000D58E6">
        <w:rPr>
          <w:rFonts w:ascii="Arial" w:hAnsi="Arial" w:cs="Arial"/>
          <w:b/>
          <w:bCs/>
        </w:rPr>
        <w:t xml:space="preserve">Część A – </w:t>
      </w:r>
      <w:r w:rsidR="001C3445" w:rsidRPr="000D58E6">
        <w:rPr>
          <w:rFonts w:ascii="Arial" w:hAnsi="Arial" w:cs="Arial"/>
          <w:b/>
          <w:bCs/>
        </w:rPr>
        <w:t>p</w:t>
      </w:r>
      <w:r w:rsidRPr="000D58E6">
        <w:rPr>
          <w:rFonts w:ascii="Arial" w:hAnsi="Arial" w:cs="Arial"/>
          <w:b/>
          <w:bCs/>
        </w:rPr>
        <w:t>rogramy lekowe</w:t>
      </w:r>
    </w:p>
    <w:p w:rsidR="003F5BD7" w:rsidRPr="000D58E6" w:rsidRDefault="003F5BD7" w:rsidP="00144CBA">
      <w:pPr>
        <w:rPr>
          <w:rFonts w:ascii="Arial" w:hAnsi="Arial" w:cs="Arial"/>
          <w:b/>
          <w:bCs/>
        </w:rPr>
      </w:pP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2E2B51" w:rsidRPr="000D58E6" w:rsidTr="00556214">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2E2B51" w:rsidRPr="000D58E6" w:rsidRDefault="002E2B51"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t>1. LECZENIE PRZEWLEKŁEGO WZW TYPU B</w:t>
            </w:r>
            <w:r w:rsidR="009434BD" w:rsidRPr="000D58E6">
              <w:rPr>
                <w:rFonts w:ascii="Arial Narrow" w:hAnsi="Arial Narrow" w:cs="Arial"/>
                <w:b/>
                <w:bCs/>
                <w:sz w:val="20"/>
                <w:szCs w:val="20"/>
              </w:rPr>
              <w:t xml:space="preserve"> </w:t>
            </w:r>
          </w:p>
        </w:tc>
      </w:tr>
      <w:tr w:rsidR="002E2B51" w:rsidRPr="000D58E6" w:rsidTr="00556214">
        <w:trPr>
          <w:trHeight w:val="255"/>
        </w:trPr>
        <w:tc>
          <w:tcPr>
            <w:tcW w:w="1219" w:type="pct"/>
            <w:tcBorders>
              <w:top w:val="nil"/>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1.1  WARUNKI WYMAGANE</w:t>
            </w:r>
          </w:p>
        </w:tc>
        <w:tc>
          <w:tcPr>
            <w:tcW w:w="3781" w:type="pct"/>
            <w:tcBorders>
              <w:top w:val="nil"/>
              <w:left w:val="nil"/>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692004" w:rsidRPr="000D58E6" w:rsidTr="00692004">
        <w:trPr>
          <w:trHeight w:val="5605"/>
        </w:trPr>
        <w:tc>
          <w:tcPr>
            <w:tcW w:w="1219" w:type="pct"/>
            <w:tcBorders>
              <w:top w:val="nil"/>
              <w:left w:val="single" w:sz="4" w:space="0" w:color="auto"/>
              <w:bottom w:val="single" w:sz="4" w:space="0" w:color="auto"/>
              <w:right w:val="single" w:sz="4" w:space="0" w:color="auto"/>
            </w:tcBorders>
          </w:tcPr>
          <w:p w:rsidR="00EC18F2" w:rsidRPr="000D58E6" w:rsidRDefault="00B33958" w:rsidP="00144CBA">
            <w:pPr>
              <w:spacing w:after="0" w:line="240" w:lineRule="auto"/>
              <w:rPr>
                <w:rFonts w:ascii="Arial Narrow" w:hAnsi="Arial Narrow" w:cs="Arial"/>
                <w:sz w:val="20"/>
                <w:szCs w:val="20"/>
              </w:rPr>
            </w:pPr>
            <w:r w:rsidRPr="000D58E6">
              <w:rPr>
                <w:rFonts w:ascii="Arial Narrow" w:hAnsi="Arial Narrow" w:cs="Arial"/>
                <w:sz w:val="20"/>
                <w:szCs w:val="20"/>
              </w:rPr>
              <w:t>1.1.1 wymagania formalne</w:t>
            </w:r>
          </w:p>
        </w:tc>
        <w:tc>
          <w:tcPr>
            <w:tcW w:w="3781" w:type="pct"/>
            <w:tcBorders>
              <w:top w:val="nil"/>
              <w:left w:val="nil"/>
              <w:bottom w:val="single" w:sz="4" w:space="0" w:color="auto"/>
              <w:right w:val="single" w:sz="4" w:space="0" w:color="auto"/>
            </w:tcBorders>
          </w:tcPr>
          <w:p w:rsidR="00757DF1" w:rsidRPr="000D58E6" w:rsidRDefault="00757DF1" w:rsidP="00814006">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57DF1" w:rsidRPr="000D58E6" w:rsidRDefault="00757DF1" w:rsidP="008F3E67">
            <w:pPr>
              <w:pStyle w:val="Akapitzlist"/>
              <w:numPr>
                <w:ilvl w:val="0"/>
                <w:numId w:val="8"/>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757DF1" w:rsidRPr="000D58E6" w:rsidRDefault="00757DF1" w:rsidP="00757DF1">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57DF1" w:rsidRPr="000D58E6" w:rsidRDefault="00757DF1" w:rsidP="00757DF1">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757DF1" w:rsidRPr="000D58E6" w:rsidRDefault="00757DF1" w:rsidP="00F022B8">
            <w:pPr>
              <w:pStyle w:val="Akapitzlist"/>
              <w:numPr>
                <w:ilvl w:val="0"/>
                <w:numId w:val="8"/>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757DF1" w:rsidRPr="000D58E6" w:rsidRDefault="00757DF1" w:rsidP="00757DF1">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757DF1" w:rsidRPr="000D58E6" w:rsidRDefault="00757DF1" w:rsidP="00757DF1">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757DF1" w:rsidRPr="000D58E6" w:rsidRDefault="00757DF1" w:rsidP="0023553F">
            <w:pPr>
              <w:pStyle w:val="Akapitzlist"/>
              <w:numPr>
                <w:ilvl w:val="0"/>
                <w:numId w:val="8"/>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757DF1" w:rsidRPr="000D58E6" w:rsidRDefault="00757DF1" w:rsidP="00757DF1">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w:t>
            </w:r>
            <w:r w:rsidR="003A1CC3" w:rsidRPr="000D58E6">
              <w:rPr>
                <w:rFonts w:ascii="Arial Narrow" w:hAnsi="Arial Narrow" w:cs="Arial"/>
                <w:sz w:val="20"/>
                <w:szCs w:val="20"/>
              </w:rPr>
              <w:t xml:space="preserve"> </w:t>
            </w:r>
            <w:r w:rsidRPr="000D58E6">
              <w:rPr>
                <w:rFonts w:ascii="Arial Narrow" w:hAnsi="Arial Narrow" w:cs="Arial"/>
                <w:sz w:val="20"/>
                <w:szCs w:val="20"/>
              </w:rPr>
              <w:t>/ ambulatoryjne specjalistyczne, zgodnie z zakresem świadczeń będących przedmiotem kontraktowania,</w:t>
            </w:r>
          </w:p>
          <w:p w:rsidR="00B33958" w:rsidRPr="000D58E6" w:rsidRDefault="00757DF1" w:rsidP="00692004">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692004" w:rsidRPr="000D58E6">
              <w:rPr>
                <w:rFonts w:ascii="Arial Narrow" w:hAnsi="Arial Narrow" w:cs="Arial"/>
                <w:sz w:val="20"/>
                <w:szCs w:val="20"/>
              </w:rPr>
              <w:t>ych przedmiotem kontraktowania;</w:t>
            </w:r>
          </w:p>
        </w:tc>
      </w:tr>
      <w:tr w:rsidR="002E2B51" w:rsidRPr="000D58E6" w:rsidTr="00556214">
        <w:trPr>
          <w:trHeight w:val="510"/>
        </w:trPr>
        <w:tc>
          <w:tcPr>
            <w:tcW w:w="1219" w:type="pct"/>
            <w:tcBorders>
              <w:top w:val="nil"/>
              <w:left w:val="single" w:sz="4" w:space="0" w:color="auto"/>
              <w:bottom w:val="single" w:sz="4" w:space="0" w:color="auto"/>
              <w:right w:val="single" w:sz="4" w:space="0" w:color="auto"/>
            </w:tcBorders>
          </w:tcPr>
          <w:p w:rsidR="002E2B51" w:rsidRPr="000D58E6" w:rsidRDefault="002E2B51" w:rsidP="00B33958">
            <w:pPr>
              <w:spacing w:after="0" w:line="240" w:lineRule="auto"/>
              <w:rPr>
                <w:rFonts w:ascii="Arial Narrow" w:hAnsi="Arial Narrow" w:cs="Arial"/>
                <w:sz w:val="20"/>
                <w:szCs w:val="20"/>
              </w:rPr>
            </w:pPr>
            <w:r w:rsidRPr="000D58E6">
              <w:rPr>
                <w:rFonts w:ascii="Arial Narrow" w:hAnsi="Arial Narrow" w:cs="Arial"/>
                <w:sz w:val="20"/>
                <w:szCs w:val="20"/>
              </w:rPr>
              <w:t>1.1.</w:t>
            </w:r>
            <w:r w:rsidR="00B33958" w:rsidRPr="000D58E6">
              <w:rPr>
                <w:rFonts w:ascii="Arial Narrow" w:hAnsi="Arial Narrow" w:cs="Arial"/>
                <w:sz w:val="20"/>
                <w:szCs w:val="20"/>
              </w:rPr>
              <w:t>2</w:t>
            </w:r>
            <w:r w:rsidRPr="000D58E6">
              <w:rPr>
                <w:rFonts w:ascii="Arial Narrow" w:hAnsi="Arial Narrow" w:cs="Arial"/>
                <w:sz w:val="20"/>
                <w:szCs w:val="20"/>
              </w:rPr>
              <w:t xml:space="preserve"> lekarze</w:t>
            </w:r>
          </w:p>
        </w:tc>
        <w:tc>
          <w:tcPr>
            <w:tcW w:w="3781" w:type="pct"/>
            <w:tcBorders>
              <w:top w:val="nil"/>
              <w:left w:val="nil"/>
              <w:bottom w:val="single" w:sz="4" w:space="0" w:color="auto"/>
              <w:right w:val="single" w:sz="4" w:space="0" w:color="auto"/>
            </w:tcBorders>
          </w:tcPr>
          <w:p w:rsidR="002E2B51" w:rsidRPr="000D58E6" w:rsidRDefault="002E2B51" w:rsidP="00061E01">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061E01" w:rsidRPr="000D58E6">
              <w:rPr>
                <w:rFonts w:ascii="Arial Narrow" w:hAnsi="Arial Narrow" w:cs="Arial"/>
                <w:sz w:val="20"/>
                <w:szCs w:val="20"/>
              </w:rPr>
              <w:t xml:space="preserve">w dziedzinie </w:t>
            </w:r>
            <w:r w:rsidRPr="000D58E6">
              <w:rPr>
                <w:rFonts w:ascii="Arial Narrow" w:hAnsi="Arial Narrow" w:cs="Arial"/>
                <w:sz w:val="20"/>
                <w:szCs w:val="20"/>
              </w:rPr>
              <w:t>chorób zakaźnych lub transplantologii klinicznej w przypadku realizacji programu przez poradnię transplantologi</w:t>
            </w:r>
            <w:r w:rsidR="00334216" w:rsidRPr="000D58E6">
              <w:rPr>
                <w:rFonts w:ascii="Arial Narrow" w:hAnsi="Arial Narrow" w:cs="Arial"/>
                <w:sz w:val="20"/>
                <w:szCs w:val="20"/>
              </w:rPr>
              <w:t>czną</w:t>
            </w:r>
            <w:r w:rsidRPr="000D58E6">
              <w:rPr>
                <w:rFonts w:ascii="Arial Narrow" w:hAnsi="Arial Narrow" w:cs="Arial"/>
                <w:sz w:val="20"/>
                <w:szCs w:val="20"/>
              </w:rPr>
              <w:t xml:space="preserve"> lub oddział transplantologi</w:t>
            </w:r>
            <w:r w:rsidR="00334216" w:rsidRPr="000D58E6">
              <w:rPr>
                <w:rFonts w:ascii="Arial Narrow" w:hAnsi="Arial Narrow" w:cs="Arial"/>
                <w:sz w:val="20"/>
                <w:szCs w:val="20"/>
              </w:rPr>
              <w:t>czny</w:t>
            </w:r>
            <w:r w:rsidR="00061E01" w:rsidRPr="000D58E6">
              <w:rPr>
                <w:rFonts w:ascii="Arial Narrow" w:hAnsi="Arial Narrow" w:cs="Arial"/>
                <w:sz w:val="20"/>
                <w:szCs w:val="20"/>
              </w:rPr>
              <w:t>, lub</w:t>
            </w:r>
            <w:r w:rsidR="004F02EA" w:rsidRPr="000D58E6">
              <w:rPr>
                <w:rFonts w:ascii="Arial Narrow" w:hAnsi="Arial Narrow" w:cs="Arial"/>
                <w:sz w:val="20"/>
                <w:szCs w:val="20"/>
              </w:rPr>
              <w:t xml:space="preserve"> oddział</w:t>
            </w:r>
            <w:r w:rsidR="00061E01" w:rsidRPr="000D58E6">
              <w:rPr>
                <w:rFonts w:ascii="Arial Narrow" w:hAnsi="Arial Narrow" w:cs="Arial"/>
                <w:sz w:val="20"/>
                <w:szCs w:val="20"/>
              </w:rPr>
              <w:t xml:space="preserve"> </w:t>
            </w:r>
            <w:r w:rsidR="00334216" w:rsidRPr="000D58E6">
              <w:rPr>
                <w:rFonts w:ascii="Arial Narrow" w:hAnsi="Arial Narrow" w:cs="Arial"/>
                <w:sz w:val="20"/>
                <w:szCs w:val="20"/>
              </w:rPr>
              <w:t>transplantacji wątroby</w:t>
            </w:r>
            <w:r w:rsidRPr="000D58E6">
              <w:rPr>
                <w:rFonts w:ascii="Arial Narrow" w:hAnsi="Arial Narrow" w:cs="Arial"/>
                <w:sz w:val="20"/>
                <w:szCs w:val="20"/>
              </w:rPr>
              <w:t xml:space="preserve"> (łączny czas pracy – równoważnik 2 etatów)</w:t>
            </w:r>
          </w:p>
        </w:tc>
      </w:tr>
      <w:tr w:rsidR="002E2B51" w:rsidRPr="000D58E6" w:rsidTr="00080847">
        <w:trPr>
          <w:trHeight w:val="383"/>
        </w:trPr>
        <w:tc>
          <w:tcPr>
            <w:tcW w:w="1219" w:type="pct"/>
            <w:tcBorders>
              <w:top w:val="nil"/>
              <w:left w:val="single" w:sz="4" w:space="0" w:color="auto"/>
              <w:bottom w:val="single" w:sz="4" w:space="0" w:color="auto"/>
              <w:right w:val="single" w:sz="4" w:space="0" w:color="auto"/>
            </w:tcBorders>
          </w:tcPr>
          <w:p w:rsidR="002E2B51" w:rsidRPr="000D58E6" w:rsidRDefault="002E2B51" w:rsidP="00B33958">
            <w:pPr>
              <w:spacing w:after="0" w:line="240" w:lineRule="auto"/>
              <w:rPr>
                <w:rFonts w:ascii="Arial Narrow" w:hAnsi="Arial Narrow" w:cs="Arial"/>
                <w:sz w:val="20"/>
                <w:szCs w:val="20"/>
              </w:rPr>
            </w:pPr>
            <w:r w:rsidRPr="000D58E6">
              <w:rPr>
                <w:rFonts w:ascii="Arial Narrow" w:hAnsi="Arial Narrow" w:cs="Arial"/>
                <w:sz w:val="20"/>
                <w:szCs w:val="20"/>
              </w:rPr>
              <w:t>1.1.</w:t>
            </w:r>
            <w:r w:rsidR="00B33958" w:rsidRPr="000D58E6">
              <w:rPr>
                <w:rFonts w:ascii="Arial Narrow" w:hAnsi="Arial Narrow" w:cs="Arial"/>
                <w:sz w:val="20"/>
                <w:szCs w:val="20"/>
              </w:rPr>
              <w:t>3</w:t>
            </w:r>
            <w:r w:rsidRPr="000D58E6">
              <w:rPr>
                <w:rFonts w:ascii="Arial Narrow" w:hAnsi="Arial Narrow" w:cs="Arial"/>
                <w:sz w:val="20"/>
                <w:szCs w:val="20"/>
              </w:rPr>
              <w:t xml:space="preserve"> pielęgniarki</w:t>
            </w:r>
          </w:p>
        </w:tc>
        <w:tc>
          <w:tcPr>
            <w:tcW w:w="3781" w:type="pct"/>
            <w:tcBorders>
              <w:top w:val="nil"/>
              <w:left w:val="nil"/>
              <w:bottom w:val="single" w:sz="4" w:space="0" w:color="auto"/>
              <w:right w:val="single" w:sz="4" w:space="0" w:color="auto"/>
            </w:tcBorders>
          </w:tcPr>
          <w:p w:rsidR="002E2B51" w:rsidRPr="000D58E6" w:rsidRDefault="002E2B51">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2E2B51" w:rsidRPr="000D58E6" w:rsidTr="00556214">
        <w:trPr>
          <w:trHeight w:val="765"/>
        </w:trPr>
        <w:tc>
          <w:tcPr>
            <w:tcW w:w="1219" w:type="pct"/>
            <w:tcBorders>
              <w:top w:val="nil"/>
              <w:left w:val="single" w:sz="4" w:space="0" w:color="auto"/>
              <w:bottom w:val="single" w:sz="4" w:space="0" w:color="auto"/>
              <w:right w:val="single" w:sz="4" w:space="0" w:color="auto"/>
            </w:tcBorders>
          </w:tcPr>
          <w:p w:rsidR="002E2B51" w:rsidRPr="000D58E6" w:rsidRDefault="002E2B51" w:rsidP="00B33958">
            <w:pPr>
              <w:spacing w:after="0" w:line="240" w:lineRule="auto"/>
              <w:rPr>
                <w:rFonts w:ascii="Arial Narrow" w:hAnsi="Arial Narrow" w:cs="Arial"/>
                <w:sz w:val="20"/>
                <w:szCs w:val="20"/>
              </w:rPr>
            </w:pPr>
            <w:r w:rsidRPr="000D58E6">
              <w:rPr>
                <w:rFonts w:ascii="Arial Narrow" w:hAnsi="Arial Narrow" w:cs="Arial"/>
                <w:sz w:val="20"/>
                <w:szCs w:val="20"/>
              </w:rPr>
              <w:t>1.1.</w:t>
            </w:r>
            <w:r w:rsidR="00B33958" w:rsidRPr="000D58E6">
              <w:rPr>
                <w:rFonts w:ascii="Arial Narrow" w:hAnsi="Arial Narrow" w:cs="Arial"/>
                <w:sz w:val="20"/>
                <w:szCs w:val="20"/>
              </w:rPr>
              <w:t>4</w:t>
            </w:r>
            <w:r w:rsidRPr="000D58E6">
              <w:rPr>
                <w:rFonts w:ascii="Arial Narrow" w:hAnsi="Arial Narrow" w:cs="Arial"/>
                <w:sz w:val="20"/>
                <w:szCs w:val="20"/>
              </w:rPr>
              <w:t xml:space="preserve"> organizacja udzielania świadczeń</w:t>
            </w:r>
          </w:p>
        </w:tc>
        <w:tc>
          <w:tcPr>
            <w:tcW w:w="3781" w:type="pct"/>
            <w:tcBorders>
              <w:top w:val="nil"/>
              <w:left w:val="nil"/>
              <w:bottom w:val="single" w:sz="4" w:space="0" w:color="auto"/>
              <w:right w:val="single" w:sz="4" w:space="0" w:color="auto"/>
            </w:tcBorders>
          </w:tcPr>
          <w:p w:rsidR="0025783F"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oddział lub oddział dla dzieci (chorób zakaźnych lub obserwacyjno-zakaźny, lub transplantologiczny, lub transplantacji wątroby, lub chorób wewnętrznych, lub leczenia jednego dnia</w:t>
            </w:r>
            <w:r w:rsidR="00C13567" w:rsidRPr="000D58E6">
              <w:rPr>
                <w:rFonts w:ascii="Arial Narrow" w:hAnsi="Arial Narrow" w:cs="Arial"/>
                <w:sz w:val="20"/>
                <w:szCs w:val="20"/>
              </w:rPr>
              <w:t xml:space="preserve"> o profilu chorób zakaźnych</w:t>
            </w:r>
            <w:r w:rsidRPr="000D58E6">
              <w:rPr>
                <w:rFonts w:ascii="Arial Narrow" w:hAnsi="Arial Narrow" w:cs="Arial"/>
                <w:sz w:val="20"/>
                <w:szCs w:val="20"/>
              </w:rPr>
              <w:t xml:space="preserve">) </w:t>
            </w:r>
          </w:p>
          <w:p w:rsidR="0025783F"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25783F"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oddział lub oddział dla dzieci (chorób zakaźnych lub obserwacyjno-zakaźny, lub transplantologiczny, lub transplantacji wątroby, lub chorób wewnętrznych, lub leczenia jednego dnia</w:t>
            </w:r>
            <w:r w:rsidR="00C13567" w:rsidRPr="000D58E6">
              <w:rPr>
                <w:rFonts w:ascii="Arial Narrow" w:hAnsi="Arial Narrow" w:cs="Arial"/>
                <w:sz w:val="20"/>
                <w:szCs w:val="20"/>
              </w:rPr>
              <w:t xml:space="preserve"> o profilu chorób zakaźnych</w:t>
            </w:r>
            <w:r w:rsidRPr="000D58E6">
              <w:rPr>
                <w:rFonts w:ascii="Arial Narrow" w:hAnsi="Arial Narrow" w:cs="Arial"/>
                <w:sz w:val="20"/>
                <w:szCs w:val="20"/>
              </w:rPr>
              <w:t>) z poradnią lub poradnią dla dzieci (hepatologiczną lub chorób zakaźnych, lub transplantologiczną)</w:t>
            </w:r>
          </w:p>
          <w:p w:rsidR="0025783F"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albo</w:t>
            </w:r>
          </w:p>
          <w:p w:rsidR="006471F4"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poradnia lub poradnia dla dzieci (hepatologiczna lub chorób zakaźnych, lub transplantologiczna)</w:t>
            </w:r>
          </w:p>
          <w:p w:rsidR="002E2B51"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 xml:space="preserve"> </w:t>
            </w:r>
          </w:p>
        </w:tc>
      </w:tr>
      <w:tr w:rsidR="002E2B51" w:rsidRPr="000D58E6" w:rsidTr="00080847">
        <w:trPr>
          <w:trHeight w:val="566"/>
        </w:trPr>
        <w:tc>
          <w:tcPr>
            <w:tcW w:w="1219" w:type="pct"/>
            <w:tcBorders>
              <w:top w:val="nil"/>
              <w:left w:val="single" w:sz="4" w:space="0" w:color="auto"/>
              <w:bottom w:val="single" w:sz="4" w:space="0" w:color="auto"/>
              <w:right w:val="single" w:sz="4" w:space="0" w:color="auto"/>
            </w:tcBorders>
          </w:tcPr>
          <w:p w:rsidR="002E2B51" w:rsidRPr="000D58E6" w:rsidRDefault="002E2B51" w:rsidP="00B33958">
            <w:pPr>
              <w:spacing w:after="0" w:line="240" w:lineRule="auto"/>
              <w:rPr>
                <w:rFonts w:ascii="Arial Narrow" w:hAnsi="Arial Narrow" w:cs="Arial"/>
                <w:sz w:val="20"/>
                <w:szCs w:val="20"/>
              </w:rPr>
            </w:pPr>
            <w:r w:rsidRPr="000D58E6">
              <w:rPr>
                <w:rFonts w:ascii="Arial Narrow" w:hAnsi="Arial Narrow" w:cs="Arial"/>
                <w:sz w:val="20"/>
                <w:szCs w:val="20"/>
              </w:rPr>
              <w:t>1.1.</w:t>
            </w:r>
            <w:r w:rsidR="00B33958" w:rsidRPr="000D58E6">
              <w:rPr>
                <w:rFonts w:ascii="Arial Narrow" w:hAnsi="Arial Narrow" w:cs="Arial"/>
                <w:sz w:val="20"/>
                <w:szCs w:val="20"/>
              </w:rPr>
              <w:t xml:space="preserve">5 </w:t>
            </w:r>
            <w:r w:rsidRPr="000D58E6">
              <w:rPr>
                <w:rFonts w:ascii="Arial Narrow" w:hAnsi="Arial Narrow" w:cs="Arial"/>
                <w:sz w:val="20"/>
                <w:szCs w:val="20"/>
              </w:rPr>
              <w:t>zapewnienie  realizacji badań</w:t>
            </w:r>
          </w:p>
        </w:tc>
        <w:tc>
          <w:tcPr>
            <w:tcW w:w="3781" w:type="pct"/>
            <w:tcBorders>
              <w:top w:val="nil"/>
              <w:left w:val="nil"/>
              <w:bottom w:val="single" w:sz="4" w:space="0" w:color="auto"/>
              <w:right w:val="single" w:sz="4" w:space="0" w:color="auto"/>
            </w:tcBorders>
          </w:tcPr>
          <w:p w:rsidR="006471F4" w:rsidRPr="000D58E6" w:rsidRDefault="007100CC" w:rsidP="00144CBA">
            <w:pPr>
              <w:spacing w:after="0" w:line="240" w:lineRule="auto"/>
              <w:rPr>
                <w:rFonts w:ascii="Arial Narrow" w:hAnsi="Arial Narrow" w:cs="Arial"/>
                <w:sz w:val="20"/>
                <w:szCs w:val="20"/>
              </w:rPr>
            </w:pPr>
            <w:r w:rsidRPr="000D58E6">
              <w:rPr>
                <w:rFonts w:ascii="Arial Narrow" w:hAnsi="Arial Narrow" w:cs="Arial"/>
                <w:sz w:val="20"/>
                <w:szCs w:val="20"/>
              </w:rPr>
              <w:t>USG</w:t>
            </w:r>
            <w:r w:rsidR="005B0608" w:rsidRPr="000D58E6">
              <w:rPr>
                <w:rFonts w:ascii="Arial Narrow" w:hAnsi="Arial Narrow" w:cs="Arial"/>
                <w:sz w:val="20"/>
                <w:szCs w:val="20"/>
              </w:rPr>
              <w:t xml:space="preserve">, </w:t>
            </w:r>
          </w:p>
          <w:p w:rsidR="006471F4" w:rsidRPr="000D58E6" w:rsidRDefault="007100CC" w:rsidP="00144CBA">
            <w:pPr>
              <w:spacing w:after="0" w:line="240" w:lineRule="auto"/>
              <w:rPr>
                <w:rFonts w:ascii="Arial Narrow" w:hAnsi="Arial Narrow" w:cs="Arial"/>
                <w:sz w:val="20"/>
                <w:szCs w:val="20"/>
              </w:rPr>
            </w:pPr>
            <w:r w:rsidRPr="000D58E6">
              <w:rPr>
                <w:rFonts w:ascii="Arial Narrow" w:hAnsi="Arial Narrow" w:cs="Arial"/>
                <w:sz w:val="20"/>
                <w:szCs w:val="20"/>
              </w:rPr>
              <w:t>RTG</w:t>
            </w:r>
            <w:r w:rsidR="005B0608" w:rsidRPr="000D58E6">
              <w:rPr>
                <w:rFonts w:ascii="Arial Narrow" w:hAnsi="Arial Narrow" w:cs="Arial"/>
                <w:sz w:val="20"/>
                <w:szCs w:val="20"/>
              </w:rPr>
              <w:t xml:space="preserve">, </w:t>
            </w:r>
          </w:p>
          <w:p w:rsidR="007100CC" w:rsidRPr="000D58E6" w:rsidRDefault="005B0608" w:rsidP="00144CBA">
            <w:pPr>
              <w:spacing w:after="0" w:line="240" w:lineRule="auto"/>
              <w:rPr>
                <w:rFonts w:ascii="Arial Narrow" w:hAnsi="Arial Narrow" w:cs="Arial"/>
                <w:sz w:val="20"/>
                <w:szCs w:val="20"/>
              </w:rPr>
            </w:pPr>
            <w:r w:rsidRPr="000D58E6">
              <w:rPr>
                <w:rFonts w:ascii="Arial Narrow" w:hAnsi="Arial Narrow" w:cs="Arial"/>
                <w:sz w:val="20"/>
                <w:szCs w:val="20"/>
              </w:rPr>
              <w:t>EKG</w:t>
            </w:r>
          </w:p>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wirusologicz</w:t>
            </w:r>
            <w:r w:rsidR="007100CC" w:rsidRPr="000D58E6">
              <w:rPr>
                <w:rFonts w:ascii="Arial Narrow" w:hAnsi="Arial Narrow" w:cs="Arial"/>
                <w:sz w:val="20"/>
                <w:szCs w:val="20"/>
              </w:rPr>
              <w:t>ne, morfologia krwi z rozmazem)</w:t>
            </w:r>
          </w:p>
        </w:tc>
      </w:tr>
      <w:tr w:rsidR="002E2B51" w:rsidRPr="000D58E6" w:rsidTr="00556214">
        <w:trPr>
          <w:trHeight w:val="255"/>
        </w:trPr>
        <w:tc>
          <w:tcPr>
            <w:tcW w:w="1219" w:type="pct"/>
            <w:tcBorders>
              <w:top w:val="nil"/>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1.2 WARUNKI DODATKOWO OCENIANE</w:t>
            </w:r>
          </w:p>
        </w:tc>
        <w:tc>
          <w:tcPr>
            <w:tcW w:w="3781" w:type="pct"/>
            <w:tcBorders>
              <w:top w:val="nil"/>
              <w:left w:val="nil"/>
              <w:bottom w:val="single" w:sz="4" w:space="0" w:color="auto"/>
              <w:right w:val="single" w:sz="4" w:space="0" w:color="auto"/>
            </w:tcBorders>
            <w:shd w:val="clear" w:color="auto" w:fill="CCFFFF"/>
          </w:tcPr>
          <w:p w:rsidR="002E2B51" w:rsidRPr="000D58E6" w:rsidRDefault="00EA37C5" w:rsidP="00EA37C5">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r w:rsidR="002E2B51"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2E2B51" w:rsidRPr="000D58E6" w:rsidRDefault="002E2B51"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lastRenderedPageBreak/>
              <w:t>2. LECZENIE PRZEWLEKŁEGO WZW TYPU C</w:t>
            </w:r>
            <w:r w:rsidR="009434BD" w:rsidRPr="000D58E6">
              <w:rPr>
                <w:rFonts w:ascii="Arial Narrow" w:hAnsi="Arial Narrow" w:cs="Arial"/>
                <w:b/>
                <w:bCs/>
                <w:sz w:val="20"/>
                <w:szCs w:val="20"/>
              </w:rPr>
              <w:t xml:space="preserve"> </w:t>
            </w:r>
          </w:p>
        </w:tc>
      </w:tr>
      <w:tr w:rsidR="002E2B51" w:rsidRPr="000D58E6" w:rsidTr="00080847">
        <w:trPr>
          <w:trHeight w:val="255"/>
        </w:trPr>
        <w:tc>
          <w:tcPr>
            <w:tcW w:w="1191" w:type="pct"/>
            <w:tcBorders>
              <w:top w:val="nil"/>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2.1  WARUNKI WYMAGANE</w:t>
            </w:r>
          </w:p>
        </w:tc>
        <w:tc>
          <w:tcPr>
            <w:tcW w:w="3809" w:type="pct"/>
            <w:tcBorders>
              <w:top w:val="nil"/>
              <w:left w:val="nil"/>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434BD" w:rsidRPr="000D58E6" w:rsidTr="00080847">
        <w:trPr>
          <w:trHeight w:val="510"/>
        </w:trPr>
        <w:tc>
          <w:tcPr>
            <w:tcW w:w="1191" w:type="pct"/>
            <w:tcBorders>
              <w:top w:val="nil"/>
              <w:left w:val="single" w:sz="4" w:space="0" w:color="auto"/>
              <w:bottom w:val="single" w:sz="4" w:space="0" w:color="auto"/>
              <w:right w:val="single" w:sz="4" w:space="0" w:color="auto"/>
            </w:tcBorders>
          </w:tcPr>
          <w:p w:rsidR="009434BD" w:rsidRPr="000D58E6" w:rsidRDefault="00012BDE" w:rsidP="00474D99">
            <w:pPr>
              <w:spacing w:after="0" w:line="240" w:lineRule="auto"/>
              <w:rPr>
                <w:rFonts w:ascii="Arial Narrow" w:hAnsi="Arial Narrow" w:cs="Arial"/>
                <w:sz w:val="20"/>
                <w:szCs w:val="20"/>
              </w:rPr>
            </w:pPr>
            <w:r w:rsidRPr="000D58E6">
              <w:rPr>
                <w:rFonts w:ascii="Arial Narrow" w:hAnsi="Arial Narrow" w:cs="Arial"/>
                <w:sz w:val="20"/>
                <w:szCs w:val="20"/>
              </w:rPr>
              <w:t>2</w:t>
            </w:r>
            <w:r w:rsidR="009434BD" w:rsidRPr="000D58E6">
              <w:rPr>
                <w:rFonts w:ascii="Arial Narrow" w:hAnsi="Arial Narrow" w:cs="Arial"/>
                <w:sz w:val="20"/>
                <w:szCs w:val="20"/>
              </w:rPr>
              <w:t>.1.1 wymagania formalne</w:t>
            </w:r>
          </w:p>
        </w:tc>
        <w:tc>
          <w:tcPr>
            <w:tcW w:w="3809" w:type="pct"/>
            <w:tcBorders>
              <w:top w:val="nil"/>
              <w:left w:val="nil"/>
              <w:bottom w:val="single" w:sz="4" w:space="0" w:color="auto"/>
              <w:right w:val="single" w:sz="4" w:space="0" w:color="auto"/>
            </w:tcBorders>
          </w:tcPr>
          <w:p w:rsidR="00256C04" w:rsidRPr="000D58E6" w:rsidRDefault="00256C04"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6637C" w:rsidRPr="000D58E6" w:rsidRDefault="00256C04" w:rsidP="003F5BD7">
            <w:pPr>
              <w:pStyle w:val="Akapitzlist"/>
              <w:numPr>
                <w:ilvl w:val="0"/>
                <w:numId w:val="73"/>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86637C" w:rsidRPr="000D58E6" w:rsidRDefault="0086637C">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6637C" w:rsidRPr="000D58E6" w:rsidRDefault="0086637C" w:rsidP="0086637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256C04" w:rsidRPr="000D58E6" w:rsidRDefault="00256C04" w:rsidP="00F022B8">
            <w:pPr>
              <w:pStyle w:val="Akapitzlist"/>
              <w:numPr>
                <w:ilvl w:val="0"/>
                <w:numId w:val="73"/>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256C04" w:rsidRPr="000D58E6" w:rsidRDefault="00256C04" w:rsidP="00256C04">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256C04" w:rsidRPr="000D58E6" w:rsidRDefault="00256C04" w:rsidP="00256C04">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256C04" w:rsidRPr="000D58E6" w:rsidRDefault="00256C04" w:rsidP="0023553F">
            <w:pPr>
              <w:pStyle w:val="Akapitzlist"/>
              <w:numPr>
                <w:ilvl w:val="0"/>
                <w:numId w:val="73"/>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86637C" w:rsidRPr="000D58E6" w:rsidRDefault="0086637C" w:rsidP="0086637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256C04" w:rsidRPr="000D58E6" w:rsidRDefault="00256C04" w:rsidP="00256C04">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9434BD" w:rsidRPr="000D58E6" w:rsidRDefault="009434BD" w:rsidP="00474D99">
            <w:pPr>
              <w:spacing w:after="0" w:line="240" w:lineRule="auto"/>
              <w:ind w:left="712"/>
              <w:rPr>
                <w:rFonts w:ascii="Arial Narrow" w:hAnsi="Arial Narrow" w:cs="Arial"/>
                <w:sz w:val="20"/>
                <w:szCs w:val="20"/>
              </w:rPr>
            </w:pPr>
          </w:p>
        </w:tc>
      </w:tr>
      <w:tr w:rsidR="00334216" w:rsidRPr="000D58E6" w:rsidTr="00080847">
        <w:trPr>
          <w:trHeight w:val="510"/>
        </w:trPr>
        <w:tc>
          <w:tcPr>
            <w:tcW w:w="1191" w:type="pct"/>
            <w:tcBorders>
              <w:top w:val="nil"/>
              <w:left w:val="single" w:sz="4" w:space="0" w:color="auto"/>
              <w:bottom w:val="single" w:sz="4" w:space="0" w:color="auto"/>
              <w:right w:val="single" w:sz="4" w:space="0" w:color="auto"/>
            </w:tcBorders>
          </w:tcPr>
          <w:p w:rsidR="00334216" w:rsidRPr="000D58E6" w:rsidRDefault="00334216" w:rsidP="00012BDE">
            <w:pPr>
              <w:spacing w:after="0" w:line="240" w:lineRule="auto"/>
              <w:rPr>
                <w:rFonts w:ascii="Arial Narrow" w:hAnsi="Arial Narrow" w:cs="Arial"/>
                <w:sz w:val="20"/>
                <w:szCs w:val="20"/>
              </w:rPr>
            </w:pPr>
            <w:r w:rsidRPr="000D58E6">
              <w:rPr>
                <w:rFonts w:ascii="Arial Narrow" w:hAnsi="Arial Narrow" w:cs="Arial"/>
                <w:sz w:val="20"/>
                <w:szCs w:val="20"/>
              </w:rPr>
              <w:t>2.1.</w:t>
            </w:r>
            <w:r w:rsidR="00012BDE" w:rsidRPr="000D58E6">
              <w:rPr>
                <w:rFonts w:ascii="Arial Narrow" w:hAnsi="Arial Narrow" w:cs="Arial"/>
                <w:sz w:val="20"/>
                <w:szCs w:val="20"/>
              </w:rPr>
              <w:t>2</w:t>
            </w:r>
            <w:r w:rsidRPr="000D58E6">
              <w:rPr>
                <w:rFonts w:ascii="Arial Narrow" w:hAnsi="Arial Narrow" w:cs="Arial"/>
                <w:sz w:val="20"/>
                <w:szCs w:val="20"/>
              </w:rPr>
              <w:t xml:space="preserve"> lekarze</w:t>
            </w:r>
          </w:p>
        </w:tc>
        <w:tc>
          <w:tcPr>
            <w:tcW w:w="3809" w:type="pct"/>
            <w:tcBorders>
              <w:top w:val="nil"/>
              <w:left w:val="nil"/>
              <w:bottom w:val="single" w:sz="4" w:space="0" w:color="auto"/>
              <w:right w:val="single" w:sz="4" w:space="0" w:color="auto"/>
            </w:tcBorders>
          </w:tcPr>
          <w:p w:rsidR="00334216" w:rsidRPr="000D58E6" w:rsidRDefault="00334216" w:rsidP="005B0608">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5B0608"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zakaźnych </w:t>
            </w:r>
            <w:r w:rsidR="005B0608" w:rsidRPr="000D58E6">
              <w:rPr>
                <w:rFonts w:ascii="Arial Narrow" w:hAnsi="Arial Narrow" w:cs="Arial"/>
                <w:sz w:val="20"/>
                <w:szCs w:val="20"/>
              </w:rPr>
              <w:t>lub</w:t>
            </w:r>
            <w:r w:rsidRPr="000D58E6">
              <w:rPr>
                <w:rFonts w:ascii="Arial Narrow" w:hAnsi="Arial Narrow" w:cs="Arial"/>
                <w:sz w:val="20"/>
                <w:szCs w:val="20"/>
              </w:rPr>
              <w:t xml:space="preserve"> transplantologii klinicznej w przypadku realizacji programu przez poradnię transplantologiczną lub oddział transplantologiczny</w:t>
            </w:r>
            <w:r w:rsidR="005B0608" w:rsidRPr="000D58E6">
              <w:rPr>
                <w:rFonts w:ascii="Arial Narrow" w:hAnsi="Arial Narrow" w:cs="Arial"/>
                <w:sz w:val="20"/>
                <w:szCs w:val="20"/>
              </w:rPr>
              <w:t>, lub</w:t>
            </w:r>
            <w:r w:rsidRPr="000D58E6">
              <w:rPr>
                <w:rFonts w:ascii="Arial Narrow" w:hAnsi="Arial Narrow" w:cs="Arial"/>
                <w:sz w:val="20"/>
                <w:szCs w:val="20"/>
              </w:rPr>
              <w:t xml:space="preserve"> </w:t>
            </w:r>
            <w:r w:rsidR="004F02EA" w:rsidRPr="000D58E6">
              <w:rPr>
                <w:rFonts w:ascii="Arial Narrow" w:hAnsi="Arial Narrow" w:cs="Arial"/>
                <w:sz w:val="20"/>
                <w:szCs w:val="20"/>
              </w:rPr>
              <w:t xml:space="preserve">oddział </w:t>
            </w:r>
            <w:r w:rsidRPr="000D58E6">
              <w:rPr>
                <w:rFonts w:ascii="Arial Narrow" w:hAnsi="Arial Narrow" w:cs="Arial"/>
                <w:sz w:val="20"/>
                <w:szCs w:val="20"/>
              </w:rPr>
              <w:t>transplantacji wątroby (łączny czas pracy – równoważnik 2 etatów)</w:t>
            </w:r>
          </w:p>
        </w:tc>
      </w:tr>
      <w:tr w:rsidR="00334216" w:rsidRPr="000D58E6" w:rsidTr="00080847">
        <w:trPr>
          <w:trHeight w:val="510"/>
        </w:trPr>
        <w:tc>
          <w:tcPr>
            <w:tcW w:w="1191" w:type="pct"/>
            <w:tcBorders>
              <w:top w:val="nil"/>
              <w:left w:val="single" w:sz="4" w:space="0" w:color="auto"/>
              <w:bottom w:val="single" w:sz="4" w:space="0" w:color="auto"/>
              <w:right w:val="single" w:sz="4" w:space="0" w:color="auto"/>
            </w:tcBorders>
          </w:tcPr>
          <w:p w:rsidR="00334216" w:rsidRPr="000D58E6" w:rsidRDefault="00334216" w:rsidP="00012BDE">
            <w:pPr>
              <w:spacing w:after="0" w:line="240" w:lineRule="auto"/>
              <w:rPr>
                <w:rFonts w:ascii="Arial Narrow" w:hAnsi="Arial Narrow" w:cs="Arial"/>
                <w:sz w:val="20"/>
                <w:szCs w:val="20"/>
              </w:rPr>
            </w:pPr>
            <w:r w:rsidRPr="000D58E6">
              <w:rPr>
                <w:rFonts w:ascii="Arial Narrow" w:hAnsi="Arial Narrow" w:cs="Arial"/>
                <w:sz w:val="20"/>
                <w:szCs w:val="20"/>
              </w:rPr>
              <w:t>2.1.</w:t>
            </w:r>
            <w:r w:rsidR="00012BDE" w:rsidRPr="000D58E6">
              <w:rPr>
                <w:rFonts w:ascii="Arial Narrow" w:hAnsi="Arial Narrow" w:cs="Arial"/>
                <w:sz w:val="20"/>
                <w:szCs w:val="20"/>
              </w:rPr>
              <w:t>3</w:t>
            </w:r>
            <w:r w:rsidRPr="000D58E6">
              <w:rPr>
                <w:rFonts w:ascii="Arial Narrow" w:hAnsi="Arial Narrow" w:cs="Arial"/>
                <w:sz w:val="20"/>
                <w:szCs w:val="20"/>
              </w:rPr>
              <w:t xml:space="preserve"> pielęgniarki</w:t>
            </w:r>
          </w:p>
        </w:tc>
        <w:tc>
          <w:tcPr>
            <w:tcW w:w="3809" w:type="pct"/>
            <w:tcBorders>
              <w:top w:val="nil"/>
              <w:left w:val="nil"/>
              <w:bottom w:val="single" w:sz="4" w:space="0" w:color="auto"/>
              <w:right w:val="single" w:sz="4" w:space="0" w:color="auto"/>
            </w:tcBorders>
          </w:tcPr>
          <w:p w:rsidR="00334216" w:rsidRPr="000D58E6" w:rsidRDefault="00334216">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512AAE" w:rsidRPr="000D58E6" w:rsidTr="00080847">
        <w:trPr>
          <w:trHeight w:val="765"/>
        </w:trPr>
        <w:tc>
          <w:tcPr>
            <w:tcW w:w="1191" w:type="pct"/>
            <w:tcBorders>
              <w:top w:val="nil"/>
              <w:left w:val="single" w:sz="4" w:space="0" w:color="auto"/>
              <w:bottom w:val="single" w:sz="4" w:space="0" w:color="auto"/>
              <w:right w:val="single" w:sz="4" w:space="0" w:color="auto"/>
            </w:tcBorders>
          </w:tcPr>
          <w:p w:rsidR="00512AAE" w:rsidRPr="000D58E6" w:rsidRDefault="00512AAE" w:rsidP="00012BDE">
            <w:pPr>
              <w:spacing w:after="0" w:line="240" w:lineRule="auto"/>
              <w:rPr>
                <w:rFonts w:ascii="Arial Narrow" w:hAnsi="Arial Narrow" w:cs="Arial"/>
                <w:sz w:val="20"/>
                <w:szCs w:val="20"/>
              </w:rPr>
            </w:pPr>
            <w:r w:rsidRPr="000D58E6">
              <w:rPr>
                <w:rFonts w:ascii="Arial Narrow" w:hAnsi="Arial Narrow" w:cs="Arial"/>
                <w:sz w:val="20"/>
                <w:szCs w:val="20"/>
              </w:rPr>
              <w:t>2.1.4 organizacja udzielania świadczeń</w:t>
            </w:r>
          </w:p>
        </w:tc>
        <w:tc>
          <w:tcPr>
            <w:tcW w:w="3809" w:type="pct"/>
            <w:tcBorders>
              <w:top w:val="nil"/>
              <w:left w:val="nil"/>
              <w:bottom w:val="single" w:sz="4" w:space="0" w:color="auto"/>
              <w:right w:val="single" w:sz="4" w:space="0" w:color="auto"/>
            </w:tcBorders>
          </w:tcPr>
          <w:p w:rsidR="0025783F"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oddział lub oddział dla dzieci (chorób zakaźnych lub obserwacyjno-zakaźny, lub transplantologiczny, lub transplantacji wątroby, lub chorób wewnętrznych, lub leczenia jednego dnia</w:t>
            </w:r>
            <w:r w:rsidR="00C13567" w:rsidRPr="000D58E6">
              <w:rPr>
                <w:rFonts w:ascii="Arial Narrow" w:hAnsi="Arial Narrow" w:cs="Arial"/>
                <w:sz w:val="20"/>
                <w:szCs w:val="20"/>
              </w:rPr>
              <w:t xml:space="preserve"> o profilu chorób zakaźnych</w:t>
            </w:r>
            <w:r w:rsidRPr="000D58E6">
              <w:rPr>
                <w:rFonts w:ascii="Arial Narrow" w:hAnsi="Arial Narrow" w:cs="Arial"/>
                <w:sz w:val="20"/>
                <w:szCs w:val="20"/>
              </w:rPr>
              <w:t xml:space="preserve">) </w:t>
            </w:r>
          </w:p>
          <w:p w:rsidR="0025783F"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25783F"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oddział lub oddział dla dzieci (chorób zakaźnych lub obserwacyjno-zakaźny, lub transplantologiczny, lub transplantacji wątroby, lub chorób wewnętrznych, lub leczenia jednego dnia</w:t>
            </w:r>
            <w:r w:rsidR="00C13567" w:rsidRPr="000D58E6">
              <w:rPr>
                <w:rFonts w:ascii="Arial Narrow" w:hAnsi="Arial Narrow" w:cs="Arial"/>
                <w:sz w:val="20"/>
                <w:szCs w:val="20"/>
              </w:rPr>
              <w:t xml:space="preserve"> o profilu chorób zakaźnych</w:t>
            </w:r>
            <w:r w:rsidRPr="000D58E6">
              <w:rPr>
                <w:rFonts w:ascii="Arial Narrow" w:hAnsi="Arial Narrow" w:cs="Arial"/>
                <w:sz w:val="20"/>
                <w:szCs w:val="20"/>
              </w:rPr>
              <w:t>) z poradnią lub poradnią dla dzieci (hepatologiczną lub chorób zakaźnych, lub transplantologiczną)</w:t>
            </w:r>
          </w:p>
          <w:p w:rsidR="0025783F"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albo</w:t>
            </w:r>
          </w:p>
          <w:p w:rsidR="00512AAE"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 xml:space="preserve">poradnia lub poradnia dla dzieci (hepatologiczna lub chorób zakaźnych, lub transplantologiczna) </w:t>
            </w:r>
          </w:p>
        </w:tc>
      </w:tr>
      <w:tr w:rsidR="00512AAE" w:rsidRPr="000D58E6" w:rsidTr="00080847">
        <w:trPr>
          <w:trHeight w:val="1020"/>
        </w:trPr>
        <w:tc>
          <w:tcPr>
            <w:tcW w:w="1191" w:type="pct"/>
            <w:tcBorders>
              <w:top w:val="nil"/>
              <w:left w:val="single" w:sz="4" w:space="0" w:color="auto"/>
              <w:bottom w:val="single" w:sz="4" w:space="0" w:color="auto"/>
              <w:right w:val="single" w:sz="4" w:space="0" w:color="auto"/>
            </w:tcBorders>
          </w:tcPr>
          <w:p w:rsidR="00512AAE" w:rsidRPr="000D58E6" w:rsidRDefault="00512AAE" w:rsidP="00012BDE">
            <w:pPr>
              <w:spacing w:after="0" w:line="240" w:lineRule="auto"/>
              <w:rPr>
                <w:rFonts w:ascii="Arial Narrow" w:hAnsi="Arial Narrow" w:cs="Arial"/>
                <w:sz w:val="20"/>
                <w:szCs w:val="20"/>
              </w:rPr>
            </w:pPr>
            <w:r w:rsidRPr="000D58E6">
              <w:rPr>
                <w:rFonts w:ascii="Arial Narrow" w:hAnsi="Arial Narrow" w:cs="Arial"/>
                <w:sz w:val="20"/>
                <w:szCs w:val="20"/>
              </w:rPr>
              <w:t>2.1.5 zapewnienie  realizacji badań</w:t>
            </w:r>
          </w:p>
        </w:tc>
        <w:tc>
          <w:tcPr>
            <w:tcW w:w="3809" w:type="pct"/>
            <w:tcBorders>
              <w:top w:val="nil"/>
              <w:left w:val="nil"/>
              <w:bottom w:val="single" w:sz="4" w:space="0" w:color="auto"/>
              <w:right w:val="single" w:sz="4" w:space="0" w:color="auto"/>
            </w:tcBorders>
          </w:tcPr>
          <w:p w:rsidR="00512AAE" w:rsidRPr="000D58E6" w:rsidRDefault="00512AAE" w:rsidP="00103319">
            <w:pPr>
              <w:spacing w:after="0" w:line="240" w:lineRule="auto"/>
              <w:rPr>
                <w:rFonts w:ascii="Arial Narrow" w:hAnsi="Arial Narrow" w:cs="Arial"/>
                <w:sz w:val="20"/>
                <w:szCs w:val="20"/>
              </w:rPr>
            </w:pPr>
            <w:r w:rsidRPr="000D58E6">
              <w:rPr>
                <w:rFonts w:ascii="Arial Narrow" w:hAnsi="Arial Narrow" w:cs="Arial"/>
                <w:sz w:val="20"/>
                <w:szCs w:val="20"/>
              </w:rPr>
              <w:t>USG</w:t>
            </w:r>
          </w:p>
          <w:p w:rsidR="00512AAE" w:rsidRPr="000D58E6" w:rsidRDefault="00512AAE" w:rsidP="00103319">
            <w:pPr>
              <w:spacing w:after="0" w:line="240" w:lineRule="auto"/>
              <w:rPr>
                <w:rFonts w:ascii="Arial Narrow" w:hAnsi="Arial Narrow" w:cs="Arial"/>
                <w:sz w:val="20"/>
                <w:szCs w:val="20"/>
              </w:rPr>
            </w:pPr>
            <w:r w:rsidRPr="000D58E6">
              <w:rPr>
                <w:rFonts w:ascii="Arial Narrow" w:hAnsi="Arial Narrow" w:cs="Arial"/>
                <w:sz w:val="20"/>
                <w:szCs w:val="20"/>
              </w:rPr>
              <w:t>RTG</w:t>
            </w:r>
          </w:p>
          <w:p w:rsidR="00512AAE" w:rsidRPr="000D58E6" w:rsidRDefault="00512AAE" w:rsidP="00103319">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wirusologiczne, morfologia krwi z rozmazem)</w:t>
            </w:r>
          </w:p>
          <w:p w:rsidR="00512AAE" w:rsidRPr="000D58E6" w:rsidRDefault="00512AAE" w:rsidP="00103319">
            <w:pPr>
              <w:spacing w:after="0" w:line="240" w:lineRule="auto"/>
              <w:rPr>
                <w:rFonts w:ascii="Arial Narrow" w:hAnsi="Arial Narrow" w:cs="Arial"/>
                <w:sz w:val="20"/>
                <w:szCs w:val="20"/>
              </w:rPr>
            </w:pPr>
            <w:r w:rsidRPr="000D58E6">
              <w:rPr>
                <w:rFonts w:ascii="Arial Narrow" w:hAnsi="Arial Narrow" w:cs="Arial"/>
                <w:sz w:val="20"/>
                <w:szCs w:val="20"/>
              </w:rPr>
              <w:t>EKG</w:t>
            </w:r>
          </w:p>
        </w:tc>
      </w:tr>
      <w:tr w:rsidR="00512AAE" w:rsidRPr="000D58E6" w:rsidTr="00080847">
        <w:trPr>
          <w:trHeight w:val="255"/>
        </w:trPr>
        <w:tc>
          <w:tcPr>
            <w:tcW w:w="1191" w:type="pct"/>
            <w:tcBorders>
              <w:top w:val="nil"/>
              <w:left w:val="single" w:sz="4" w:space="0" w:color="auto"/>
              <w:bottom w:val="single" w:sz="4" w:space="0" w:color="auto"/>
              <w:right w:val="single" w:sz="4" w:space="0" w:color="auto"/>
            </w:tcBorders>
            <w:shd w:val="clear" w:color="auto" w:fill="CCFFFF"/>
          </w:tcPr>
          <w:p w:rsidR="00512AAE" w:rsidRPr="000D58E6" w:rsidRDefault="00512AAE" w:rsidP="00144CBA">
            <w:pPr>
              <w:spacing w:line="240" w:lineRule="auto"/>
              <w:rPr>
                <w:rFonts w:ascii="Arial Narrow" w:hAnsi="Arial Narrow" w:cs="Arial"/>
                <w:b/>
                <w:bCs/>
                <w:sz w:val="20"/>
                <w:szCs w:val="20"/>
              </w:rPr>
            </w:pPr>
            <w:r w:rsidRPr="000D58E6">
              <w:rPr>
                <w:rFonts w:ascii="Arial Narrow" w:hAnsi="Arial Narrow" w:cs="Arial"/>
                <w:b/>
                <w:bCs/>
                <w:sz w:val="20"/>
                <w:szCs w:val="20"/>
              </w:rPr>
              <w:t>2.2 WARUNKI DODATKOWO OCENIANE</w:t>
            </w:r>
          </w:p>
        </w:tc>
        <w:tc>
          <w:tcPr>
            <w:tcW w:w="3809" w:type="pct"/>
            <w:tcBorders>
              <w:top w:val="nil"/>
              <w:left w:val="nil"/>
              <w:bottom w:val="single" w:sz="4" w:space="0" w:color="auto"/>
              <w:right w:val="single" w:sz="4" w:space="0" w:color="auto"/>
            </w:tcBorders>
            <w:shd w:val="clear" w:color="auto" w:fill="CCFFFF"/>
          </w:tcPr>
          <w:p w:rsidR="00512AAE" w:rsidRPr="000D58E6" w:rsidRDefault="00FD2395" w:rsidP="0010331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2E2B51" w:rsidRPr="000D58E6" w:rsidRDefault="002E2B51" w:rsidP="002E2B51">
      <w:pPr>
        <w:jc w:val="center"/>
      </w:pPr>
    </w:p>
    <w:p w:rsidR="002E2B51" w:rsidRPr="000D58E6" w:rsidRDefault="003E5C05" w:rsidP="00017185">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2E2B51" w:rsidRPr="000D58E6" w:rsidTr="00556214">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2E2B51" w:rsidRPr="000D58E6" w:rsidRDefault="002E2B51"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lastRenderedPageBreak/>
              <w:t xml:space="preserve">3. LECZENIE NOWOTWORÓW PODŚCIELISKA PRZEWODU POKARMOWEGO </w:t>
            </w:r>
          </w:p>
        </w:tc>
      </w:tr>
      <w:tr w:rsidR="002E2B51" w:rsidRPr="000D58E6" w:rsidTr="00556214">
        <w:trPr>
          <w:trHeight w:val="255"/>
        </w:trPr>
        <w:tc>
          <w:tcPr>
            <w:tcW w:w="1219" w:type="pct"/>
            <w:tcBorders>
              <w:top w:val="nil"/>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3.1 WARUNKI WYMAGANE</w:t>
            </w:r>
          </w:p>
        </w:tc>
        <w:tc>
          <w:tcPr>
            <w:tcW w:w="3781" w:type="pct"/>
            <w:tcBorders>
              <w:top w:val="nil"/>
              <w:left w:val="nil"/>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660220" w:rsidRPr="000D58E6" w:rsidTr="00556214">
        <w:trPr>
          <w:trHeight w:val="255"/>
        </w:trPr>
        <w:tc>
          <w:tcPr>
            <w:tcW w:w="1219" w:type="pct"/>
            <w:tcBorders>
              <w:top w:val="nil"/>
              <w:left w:val="single" w:sz="4" w:space="0" w:color="auto"/>
              <w:bottom w:val="single" w:sz="4" w:space="0" w:color="auto"/>
              <w:right w:val="single" w:sz="4" w:space="0" w:color="auto"/>
            </w:tcBorders>
          </w:tcPr>
          <w:p w:rsidR="00660220" w:rsidRPr="000D58E6" w:rsidRDefault="00660220" w:rsidP="00635705">
            <w:pPr>
              <w:spacing w:after="0" w:line="240" w:lineRule="auto"/>
              <w:rPr>
                <w:rFonts w:ascii="Arial Narrow" w:hAnsi="Arial Narrow" w:cs="Arial"/>
                <w:sz w:val="20"/>
                <w:szCs w:val="20"/>
              </w:rPr>
            </w:pPr>
            <w:r w:rsidRPr="000D58E6">
              <w:rPr>
                <w:rFonts w:ascii="Arial Narrow" w:hAnsi="Arial Narrow" w:cs="Arial"/>
                <w:sz w:val="20"/>
                <w:szCs w:val="20"/>
              </w:rPr>
              <w:t>3.1.1 wymagania formalne</w:t>
            </w:r>
          </w:p>
        </w:tc>
        <w:tc>
          <w:tcPr>
            <w:tcW w:w="3781" w:type="pct"/>
            <w:tcBorders>
              <w:top w:val="nil"/>
              <w:left w:val="nil"/>
              <w:bottom w:val="single" w:sz="4" w:space="0" w:color="auto"/>
              <w:right w:val="single" w:sz="4" w:space="0" w:color="auto"/>
            </w:tcBorders>
          </w:tcPr>
          <w:p w:rsidR="00256C04" w:rsidRPr="000D58E6" w:rsidRDefault="00256C04" w:rsidP="00603DBB">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6637C" w:rsidRPr="000D58E6" w:rsidRDefault="00256C04" w:rsidP="008602F9">
            <w:pPr>
              <w:pStyle w:val="Akapitzlist"/>
              <w:numPr>
                <w:ilvl w:val="0"/>
                <w:numId w:val="9"/>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6637C" w:rsidRPr="000D58E6" w:rsidRDefault="0086637C" w:rsidP="00F735AD">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6637C" w:rsidRPr="000D58E6" w:rsidRDefault="0086637C" w:rsidP="0086637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256C04" w:rsidRPr="000D58E6" w:rsidRDefault="00256C04" w:rsidP="00F022B8">
            <w:pPr>
              <w:pStyle w:val="Akapitzlist"/>
              <w:numPr>
                <w:ilvl w:val="0"/>
                <w:numId w:val="9"/>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256C04" w:rsidRPr="000D58E6" w:rsidRDefault="00256C04" w:rsidP="00256C04">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256C04" w:rsidRPr="000D58E6" w:rsidRDefault="00256C04" w:rsidP="00256C04">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256C04" w:rsidRPr="000D58E6" w:rsidRDefault="00256C04" w:rsidP="0023553F">
            <w:pPr>
              <w:pStyle w:val="Akapitzlist"/>
              <w:numPr>
                <w:ilvl w:val="0"/>
                <w:numId w:val="9"/>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660220" w:rsidRPr="000D58E6" w:rsidRDefault="00256C04" w:rsidP="008602F9">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660220" w:rsidRPr="000D58E6" w:rsidTr="00556214">
        <w:trPr>
          <w:trHeight w:val="255"/>
        </w:trPr>
        <w:tc>
          <w:tcPr>
            <w:tcW w:w="1219" w:type="pct"/>
            <w:tcBorders>
              <w:top w:val="nil"/>
              <w:left w:val="single" w:sz="4" w:space="0" w:color="auto"/>
              <w:bottom w:val="single" w:sz="4" w:space="0" w:color="auto"/>
              <w:right w:val="single" w:sz="4" w:space="0" w:color="auto"/>
            </w:tcBorders>
          </w:tcPr>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3.1.2 lekarze</w:t>
            </w:r>
          </w:p>
        </w:tc>
        <w:tc>
          <w:tcPr>
            <w:tcW w:w="3781" w:type="pct"/>
            <w:tcBorders>
              <w:top w:val="nil"/>
              <w:left w:val="nil"/>
              <w:bottom w:val="single" w:sz="4" w:space="0" w:color="auto"/>
              <w:right w:val="single" w:sz="4" w:space="0" w:color="auto"/>
            </w:tcBorders>
          </w:tcPr>
          <w:p w:rsidR="00660220" w:rsidRPr="000D58E6" w:rsidRDefault="00660220" w:rsidP="00846D27">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846D27" w:rsidRPr="000D58E6">
              <w:rPr>
                <w:rFonts w:ascii="Arial Narrow" w:hAnsi="Arial Narrow" w:cs="Arial"/>
                <w:sz w:val="20"/>
                <w:szCs w:val="20"/>
              </w:rPr>
              <w:t xml:space="preserve">w dziedzinie </w:t>
            </w:r>
            <w:r w:rsidRPr="000D58E6">
              <w:rPr>
                <w:rFonts w:ascii="Arial Narrow" w:hAnsi="Arial Narrow" w:cs="Arial"/>
                <w:sz w:val="20"/>
                <w:szCs w:val="20"/>
              </w:rPr>
              <w:t>onkologii klinicznej</w:t>
            </w:r>
            <w:r w:rsidR="004C0E59" w:rsidRPr="000D58E6">
              <w:rPr>
                <w:rFonts w:ascii="Arial Narrow" w:hAnsi="Arial Narrow" w:cs="Arial"/>
                <w:sz w:val="20"/>
                <w:szCs w:val="20"/>
              </w:rPr>
              <w:t xml:space="preserve"> </w:t>
            </w:r>
            <w:r w:rsidR="00846D27" w:rsidRPr="000D58E6">
              <w:rPr>
                <w:rFonts w:ascii="Arial Narrow" w:hAnsi="Arial Narrow" w:cs="Arial"/>
                <w:sz w:val="20"/>
                <w:szCs w:val="20"/>
              </w:rPr>
              <w:t xml:space="preserve">lub </w:t>
            </w:r>
            <w:r w:rsidR="00362C8B" w:rsidRPr="000D58E6">
              <w:rPr>
                <w:rFonts w:ascii="Arial Narrow" w:hAnsi="Arial Narrow" w:cs="Arial"/>
                <w:sz w:val="20"/>
                <w:szCs w:val="20"/>
              </w:rPr>
              <w:t>onkologii i hematologii dziecięcej (łączny czas pracy – równoważnik 2 etatów)</w:t>
            </w:r>
          </w:p>
        </w:tc>
      </w:tr>
      <w:tr w:rsidR="00660220" w:rsidRPr="000D58E6" w:rsidTr="00556214">
        <w:trPr>
          <w:trHeight w:val="255"/>
        </w:trPr>
        <w:tc>
          <w:tcPr>
            <w:tcW w:w="1219" w:type="pct"/>
            <w:tcBorders>
              <w:top w:val="nil"/>
              <w:left w:val="single" w:sz="4" w:space="0" w:color="auto"/>
              <w:bottom w:val="single" w:sz="4" w:space="0" w:color="auto"/>
              <w:right w:val="single" w:sz="4" w:space="0" w:color="auto"/>
            </w:tcBorders>
          </w:tcPr>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3.1.3 pielęgniarki</w:t>
            </w:r>
          </w:p>
        </w:tc>
        <w:tc>
          <w:tcPr>
            <w:tcW w:w="3781" w:type="pct"/>
            <w:tcBorders>
              <w:top w:val="nil"/>
              <w:left w:val="nil"/>
              <w:bottom w:val="single" w:sz="4" w:space="0" w:color="auto"/>
              <w:right w:val="single" w:sz="4" w:space="0" w:color="auto"/>
            </w:tcBorders>
          </w:tcPr>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pielęgniarki przeszkolone w zakresie podawania cytostatyków (łączny czas pracy – równoważnik 2 etatów)</w:t>
            </w:r>
          </w:p>
        </w:tc>
      </w:tr>
      <w:tr w:rsidR="00660220" w:rsidRPr="000D58E6" w:rsidTr="00556214">
        <w:trPr>
          <w:trHeight w:val="510"/>
        </w:trPr>
        <w:tc>
          <w:tcPr>
            <w:tcW w:w="1219" w:type="pct"/>
            <w:tcBorders>
              <w:top w:val="nil"/>
              <w:left w:val="single" w:sz="4" w:space="0" w:color="auto"/>
              <w:bottom w:val="single" w:sz="4" w:space="0" w:color="auto"/>
              <w:right w:val="single" w:sz="4" w:space="0" w:color="auto"/>
            </w:tcBorders>
          </w:tcPr>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3.1.4 organizacja udzielania świadczeń</w:t>
            </w:r>
          </w:p>
        </w:tc>
        <w:tc>
          <w:tcPr>
            <w:tcW w:w="3781" w:type="pct"/>
            <w:tcBorders>
              <w:top w:val="nil"/>
              <w:left w:val="nil"/>
              <w:bottom w:val="single" w:sz="4" w:space="0" w:color="auto"/>
              <w:right w:val="single" w:sz="4" w:space="0" w:color="auto"/>
            </w:tcBorders>
          </w:tcPr>
          <w:p w:rsidR="00592F90" w:rsidRPr="000D58E6" w:rsidRDefault="00362C8B" w:rsidP="00592F90">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993BA7" w:rsidRPr="000D58E6">
              <w:rPr>
                <w:rFonts w:ascii="Arial Narrow" w:hAnsi="Arial Narrow" w:cs="Arial"/>
                <w:sz w:val="20"/>
                <w:szCs w:val="20"/>
              </w:rPr>
              <w:t>(</w:t>
            </w:r>
            <w:r w:rsidR="00660220" w:rsidRPr="000D58E6">
              <w:rPr>
                <w:rFonts w:ascii="Arial Narrow" w:hAnsi="Arial Narrow" w:cs="Arial"/>
                <w:sz w:val="20"/>
                <w:szCs w:val="20"/>
              </w:rPr>
              <w:t>onkologiczny</w:t>
            </w:r>
            <w:r w:rsidR="00993BA7" w:rsidRPr="000D58E6">
              <w:rPr>
                <w:rFonts w:ascii="Arial Narrow" w:hAnsi="Arial Narrow" w:cs="Arial"/>
                <w:sz w:val="20"/>
                <w:szCs w:val="20"/>
              </w:rPr>
              <w:t xml:space="preserve"> lub </w:t>
            </w:r>
            <w:r w:rsidR="00831C8D" w:rsidRPr="000D58E6">
              <w:rPr>
                <w:rFonts w:ascii="Arial Narrow" w:hAnsi="Arial Narrow" w:cs="Arial"/>
                <w:sz w:val="20"/>
                <w:szCs w:val="20"/>
              </w:rPr>
              <w:t>onkologiczny dla dzieci</w:t>
            </w:r>
            <w:r w:rsidR="00993BA7" w:rsidRPr="000D58E6">
              <w:rPr>
                <w:rFonts w:ascii="Arial Narrow" w:hAnsi="Arial Narrow" w:cs="Arial"/>
                <w:sz w:val="20"/>
                <w:szCs w:val="20"/>
              </w:rPr>
              <w:t>,</w:t>
            </w:r>
            <w:r w:rsidR="00660220" w:rsidRPr="000D58E6">
              <w:rPr>
                <w:rFonts w:ascii="Arial Narrow" w:hAnsi="Arial Narrow" w:cs="Arial"/>
                <w:sz w:val="20"/>
                <w:szCs w:val="20"/>
              </w:rPr>
              <w:t xml:space="preserve"> lub onkologii klinicznej/chemioterapii</w:t>
            </w:r>
            <w:r w:rsidR="00993BA7" w:rsidRPr="000D58E6">
              <w:rPr>
                <w:rFonts w:ascii="Arial Narrow" w:hAnsi="Arial Narrow" w:cs="Arial"/>
                <w:sz w:val="20"/>
                <w:szCs w:val="20"/>
              </w:rPr>
              <w:t xml:space="preserve">, lub </w:t>
            </w:r>
            <w:r w:rsidR="00831C8D" w:rsidRPr="000D58E6">
              <w:rPr>
                <w:rFonts w:ascii="Arial Narrow" w:hAnsi="Arial Narrow" w:cs="Arial"/>
                <w:sz w:val="20"/>
                <w:szCs w:val="20"/>
              </w:rPr>
              <w:t>onkologii klinicznej/chemioterapii dla dzieci</w:t>
            </w:r>
            <w:r w:rsidR="00701BFC" w:rsidRPr="000D58E6">
              <w:rPr>
                <w:rFonts w:ascii="Arial Narrow" w:hAnsi="Arial Narrow" w:cs="Arial"/>
                <w:sz w:val="20"/>
                <w:szCs w:val="20"/>
              </w:rPr>
              <w:t>,</w:t>
            </w:r>
            <w:r w:rsidR="002C544B" w:rsidRPr="000D58E6">
              <w:rPr>
                <w:rFonts w:ascii="Arial Narrow" w:hAnsi="Arial Narrow" w:cs="Arial"/>
                <w:sz w:val="20"/>
                <w:szCs w:val="20"/>
              </w:rPr>
              <w:t xml:space="preserve"> lub chirurgii onkologicznej</w:t>
            </w:r>
            <w:r w:rsidR="00993BA7" w:rsidRPr="000D58E6">
              <w:rPr>
                <w:rFonts w:ascii="Arial Narrow" w:hAnsi="Arial Narrow" w:cs="Arial"/>
                <w:sz w:val="20"/>
                <w:szCs w:val="20"/>
              </w:rPr>
              <w:t xml:space="preserve">, lub </w:t>
            </w:r>
            <w:r w:rsidR="001D076F" w:rsidRPr="000D58E6">
              <w:rPr>
                <w:rFonts w:ascii="Arial Narrow" w:hAnsi="Arial Narrow" w:cs="Arial"/>
                <w:sz w:val="20"/>
                <w:szCs w:val="20"/>
              </w:rPr>
              <w:t>chirurgii onkologicznej dla dzieci</w:t>
            </w:r>
            <w:r w:rsidR="00701BFC" w:rsidRPr="000D58E6">
              <w:rPr>
                <w:rFonts w:ascii="Arial Narrow" w:hAnsi="Arial Narrow" w:cs="Arial"/>
                <w:sz w:val="20"/>
                <w:szCs w:val="20"/>
              </w:rPr>
              <w:t>, lub onkologii i hematologii dziecięcej,</w:t>
            </w:r>
            <w:r w:rsidR="001D076F" w:rsidRPr="000D58E6">
              <w:rPr>
                <w:rFonts w:ascii="Arial Narrow" w:hAnsi="Arial Narrow" w:cs="Arial"/>
                <w:sz w:val="20"/>
                <w:szCs w:val="20"/>
              </w:rPr>
              <w:t xml:space="preserve"> </w:t>
            </w:r>
            <w:r w:rsidR="00660220" w:rsidRPr="000D58E6">
              <w:rPr>
                <w:rFonts w:ascii="Arial Narrow" w:hAnsi="Arial Narrow" w:cs="Arial"/>
                <w:sz w:val="20"/>
                <w:szCs w:val="20"/>
              </w:rPr>
              <w:t>lub leczenia jednego dnia o profilu onkologii klinicznej</w:t>
            </w:r>
            <w:r w:rsidR="00993BA7" w:rsidRPr="000D58E6">
              <w:rPr>
                <w:rFonts w:ascii="Arial Narrow" w:hAnsi="Arial Narrow" w:cs="Arial"/>
                <w:sz w:val="20"/>
                <w:szCs w:val="20"/>
              </w:rPr>
              <w:t>, lub</w:t>
            </w:r>
            <w:r w:rsidR="00831C8D" w:rsidRPr="000D58E6">
              <w:rPr>
                <w:rFonts w:ascii="Arial Narrow" w:hAnsi="Arial Narrow" w:cs="Arial"/>
                <w:sz w:val="20"/>
                <w:szCs w:val="20"/>
              </w:rPr>
              <w:t xml:space="preserve"> leczenia jednego dnia o profilu onkologii </w:t>
            </w:r>
            <w:r w:rsidR="00C13567" w:rsidRPr="000D58E6">
              <w:rPr>
                <w:rFonts w:ascii="Arial Narrow" w:hAnsi="Arial Narrow" w:cs="Arial"/>
                <w:sz w:val="20"/>
                <w:szCs w:val="20"/>
              </w:rPr>
              <w:t>i hematologii dziecięcej</w:t>
            </w:r>
            <w:r w:rsidR="00993BA7" w:rsidRPr="000D58E6">
              <w:rPr>
                <w:rFonts w:ascii="Arial Narrow" w:hAnsi="Arial Narrow" w:cs="Arial"/>
                <w:sz w:val="20"/>
                <w:szCs w:val="20"/>
              </w:rPr>
              <w:t>)</w:t>
            </w:r>
            <w:r w:rsidR="009B63E8" w:rsidRPr="000D58E6">
              <w:rPr>
                <w:rFonts w:ascii="Arial Narrow" w:hAnsi="Arial Narrow" w:cs="Arial"/>
                <w:sz w:val="20"/>
                <w:szCs w:val="20"/>
              </w:rPr>
              <w:t xml:space="preserve"> </w:t>
            </w:r>
          </w:p>
          <w:p w:rsidR="00592F90" w:rsidRPr="000D58E6" w:rsidRDefault="00592F90" w:rsidP="00592F90">
            <w:pPr>
              <w:spacing w:after="0" w:line="240" w:lineRule="auto"/>
              <w:rPr>
                <w:rFonts w:ascii="Arial Narrow" w:hAnsi="Arial Narrow" w:cs="Arial"/>
                <w:sz w:val="20"/>
                <w:szCs w:val="20"/>
              </w:rPr>
            </w:pPr>
            <w:r w:rsidRPr="000D58E6">
              <w:rPr>
                <w:rFonts w:ascii="Arial Narrow" w:hAnsi="Arial Narrow" w:cs="Arial"/>
                <w:sz w:val="20"/>
                <w:szCs w:val="20"/>
              </w:rPr>
              <w:t>albo</w:t>
            </w:r>
          </w:p>
          <w:p w:rsidR="00660220" w:rsidRPr="000D58E6" w:rsidRDefault="008602F9" w:rsidP="008602F9">
            <w:pPr>
              <w:spacing w:after="0" w:line="240" w:lineRule="auto"/>
              <w:rPr>
                <w:rFonts w:ascii="Arial Narrow" w:hAnsi="Arial Narrow" w:cs="Arial"/>
                <w:sz w:val="20"/>
                <w:szCs w:val="20"/>
              </w:rPr>
            </w:pPr>
            <w:r w:rsidRPr="000D58E6">
              <w:rPr>
                <w:rFonts w:ascii="Arial Narrow" w:hAnsi="Arial Narrow" w:cs="Arial"/>
                <w:sz w:val="20"/>
                <w:szCs w:val="20"/>
              </w:rPr>
              <w:t xml:space="preserve">oddział (onkologiczny lub onkologiczny dla dzieci, lub onkologii klinicznej/chemioterapii, lub onkologii klinicznej/chemioterapii dla dzieci, lub chirurgii onkologicznej, lub chirurgii onkologicznej dla dzieci, lub onkologii i hematologii dziecięcej, lub leczenia jednego dnia o profilu onkologii klinicznej, lub leczenia jednego dnia o profilu onkologii </w:t>
            </w:r>
            <w:r w:rsidR="00C13567" w:rsidRPr="000D58E6">
              <w:rPr>
                <w:rFonts w:ascii="Arial Narrow" w:hAnsi="Arial Narrow" w:cs="Arial"/>
                <w:sz w:val="20"/>
                <w:szCs w:val="20"/>
              </w:rPr>
              <w:t>i hematologii dziecięcej</w:t>
            </w:r>
            <w:r w:rsidRPr="000D58E6">
              <w:rPr>
                <w:rFonts w:ascii="Arial Narrow" w:hAnsi="Arial Narrow" w:cs="Arial"/>
                <w:sz w:val="20"/>
                <w:szCs w:val="20"/>
              </w:rPr>
              <w:t>) z poradnią (onkologiczną lub chemioterapii, lub onkologiczną dla dzieci lub chemioterapii dla dzieci</w:t>
            </w:r>
            <w:r w:rsidR="00947360" w:rsidRPr="000D58E6">
              <w:rPr>
                <w:rFonts w:ascii="Arial Narrow" w:hAnsi="Arial Narrow" w:cs="Arial"/>
                <w:sz w:val="20"/>
                <w:szCs w:val="20"/>
              </w:rPr>
              <w:t>)</w:t>
            </w:r>
          </w:p>
          <w:p w:rsidR="00D0007C" w:rsidRPr="000D58E6" w:rsidRDefault="00D0007C" w:rsidP="008602F9">
            <w:pPr>
              <w:spacing w:after="0" w:line="240" w:lineRule="auto"/>
              <w:rPr>
                <w:rFonts w:ascii="Arial Narrow" w:hAnsi="Arial Narrow" w:cs="Arial"/>
                <w:sz w:val="20"/>
                <w:szCs w:val="20"/>
              </w:rPr>
            </w:pPr>
            <w:r w:rsidRPr="000D58E6">
              <w:rPr>
                <w:rFonts w:ascii="Arial Narrow" w:hAnsi="Arial Narrow" w:cs="Arial"/>
                <w:sz w:val="20"/>
                <w:szCs w:val="20"/>
              </w:rPr>
              <w:t>albo</w:t>
            </w:r>
          </w:p>
          <w:p w:rsidR="00D0007C" w:rsidRPr="000D58E6" w:rsidRDefault="00D0007C" w:rsidP="00D0007C">
            <w:pPr>
              <w:spacing w:after="0" w:line="240" w:lineRule="auto"/>
              <w:rPr>
                <w:rFonts w:ascii="Arial Narrow" w:hAnsi="Arial Narrow" w:cs="Arial"/>
                <w:sz w:val="20"/>
                <w:szCs w:val="20"/>
              </w:rPr>
            </w:pPr>
            <w:r w:rsidRPr="000D58E6">
              <w:rPr>
                <w:rFonts w:ascii="Arial Narrow" w:hAnsi="Arial Narrow" w:cs="Arial"/>
                <w:sz w:val="20"/>
                <w:szCs w:val="20"/>
              </w:rPr>
              <w:t>poradnia (onkologiczna lub chemioterapii, lub onkologiczna dla dzieci lub chemioterapii dla dzieci)</w:t>
            </w:r>
          </w:p>
        </w:tc>
      </w:tr>
      <w:tr w:rsidR="00660220" w:rsidRPr="000D58E6" w:rsidTr="00556214">
        <w:trPr>
          <w:trHeight w:val="1785"/>
        </w:trPr>
        <w:tc>
          <w:tcPr>
            <w:tcW w:w="1219" w:type="pct"/>
            <w:tcBorders>
              <w:top w:val="nil"/>
              <w:left w:val="single" w:sz="4" w:space="0" w:color="auto"/>
              <w:bottom w:val="single" w:sz="4" w:space="0" w:color="auto"/>
              <w:right w:val="single" w:sz="4" w:space="0" w:color="auto"/>
            </w:tcBorders>
          </w:tcPr>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3.1.5 zapewnienie  realizacji badań</w:t>
            </w:r>
          </w:p>
        </w:tc>
        <w:tc>
          <w:tcPr>
            <w:tcW w:w="3781" w:type="pct"/>
            <w:tcBorders>
              <w:top w:val="nil"/>
              <w:left w:val="nil"/>
              <w:bottom w:val="single" w:sz="4" w:space="0" w:color="auto"/>
              <w:right w:val="single" w:sz="4" w:space="0" w:color="auto"/>
            </w:tcBorders>
          </w:tcPr>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RTG</w:t>
            </w:r>
          </w:p>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USG</w:t>
            </w:r>
          </w:p>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EKG</w:t>
            </w:r>
          </w:p>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BADANIE IMMUNOHISTOCHEMICZNE (antygeny nowotworowe: CD-117)</w:t>
            </w:r>
          </w:p>
          <w:p w:rsidR="00D21CF6" w:rsidRPr="000D58E6" w:rsidRDefault="00D61427" w:rsidP="00D21CF6">
            <w:pPr>
              <w:spacing w:after="0" w:line="240" w:lineRule="auto"/>
              <w:rPr>
                <w:rFonts w:ascii="Arial Narrow" w:hAnsi="Arial Narrow" w:cs="Arial"/>
                <w:sz w:val="20"/>
                <w:szCs w:val="20"/>
              </w:rPr>
            </w:pPr>
            <w:r w:rsidRPr="000D58E6">
              <w:rPr>
                <w:rFonts w:ascii="Arial Narrow" w:hAnsi="Arial Narrow" w:cs="Arial"/>
                <w:sz w:val="20"/>
                <w:szCs w:val="20"/>
              </w:rPr>
              <w:t>BADANIE MOLEKULARNE</w:t>
            </w:r>
            <w:r w:rsidR="000E121B" w:rsidRPr="000D58E6">
              <w:rPr>
                <w:rFonts w:ascii="Arial Narrow" w:hAnsi="Arial Narrow" w:cs="Arial"/>
                <w:sz w:val="20"/>
                <w:szCs w:val="20"/>
              </w:rPr>
              <w:t xml:space="preserve"> </w:t>
            </w:r>
            <w:r w:rsidR="00D21CF6" w:rsidRPr="000D58E6">
              <w:rPr>
                <w:rFonts w:ascii="Arial Narrow" w:hAnsi="Arial Narrow" w:cs="Arial"/>
                <w:sz w:val="20"/>
                <w:szCs w:val="20"/>
              </w:rPr>
              <w:t>(oznaczenie mutacji KIT i PDGFRA)</w:t>
            </w:r>
          </w:p>
        </w:tc>
      </w:tr>
      <w:tr w:rsidR="00660220" w:rsidRPr="000D58E6" w:rsidTr="00556214">
        <w:trPr>
          <w:trHeight w:val="255"/>
        </w:trPr>
        <w:tc>
          <w:tcPr>
            <w:tcW w:w="1219" w:type="pct"/>
            <w:tcBorders>
              <w:top w:val="nil"/>
              <w:left w:val="single" w:sz="4" w:space="0" w:color="auto"/>
              <w:bottom w:val="single" w:sz="4" w:space="0" w:color="auto"/>
              <w:right w:val="single" w:sz="4" w:space="0" w:color="auto"/>
            </w:tcBorders>
            <w:shd w:val="clear" w:color="auto" w:fill="CCFFFF"/>
          </w:tcPr>
          <w:p w:rsidR="00660220" w:rsidRPr="000D58E6" w:rsidRDefault="00660220" w:rsidP="00144CBA">
            <w:pPr>
              <w:spacing w:line="240" w:lineRule="auto"/>
              <w:rPr>
                <w:rFonts w:ascii="Arial Narrow" w:hAnsi="Arial Narrow" w:cs="Arial"/>
                <w:b/>
                <w:bCs/>
                <w:sz w:val="20"/>
                <w:szCs w:val="20"/>
              </w:rPr>
            </w:pPr>
            <w:r w:rsidRPr="000D58E6">
              <w:rPr>
                <w:rFonts w:ascii="Arial Narrow" w:hAnsi="Arial Narrow" w:cs="Arial"/>
                <w:b/>
                <w:bCs/>
                <w:sz w:val="20"/>
                <w:szCs w:val="20"/>
              </w:rPr>
              <w:t>3.2 WARUNKI DODATKOWO OCENIANE</w:t>
            </w:r>
          </w:p>
        </w:tc>
        <w:tc>
          <w:tcPr>
            <w:tcW w:w="3781" w:type="pct"/>
            <w:tcBorders>
              <w:top w:val="nil"/>
              <w:left w:val="nil"/>
              <w:bottom w:val="single" w:sz="4" w:space="0" w:color="auto"/>
              <w:right w:val="single" w:sz="4" w:space="0" w:color="auto"/>
            </w:tcBorders>
            <w:shd w:val="clear" w:color="auto" w:fill="CCFFFF"/>
          </w:tcPr>
          <w:p w:rsidR="00660220" w:rsidRPr="000D58E6" w:rsidRDefault="00FD2395" w:rsidP="00144CBA">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2E2B51" w:rsidRPr="000D58E6" w:rsidRDefault="002E2B51" w:rsidP="002E2B51">
      <w:pPr>
        <w:jc w:val="center"/>
      </w:pPr>
    </w:p>
    <w:p w:rsidR="002E2B51" w:rsidRPr="000D58E6" w:rsidRDefault="002E2B51">
      <w:r w:rsidRPr="000D58E6">
        <w:br w:type="page"/>
      </w:r>
    </w:p>
    <w:tbl>
      <w:tblPr>
        <w:tblW w:w="5077" w:type="pct"/>
        <w:tblInd w:w="-353" w:type="dxa"/>
        <w:tblCellMar>
          <w:left w:w="70" w:type="dxa"/>
          <w:right w:w="70" w:type="dxa"/>
        </w:tblCellMar>
        <w:tblLook w:val="0000" w:firstRow="0" w:lastRow="0" w:firstColumn="0" w:lastColumn="0" w:noHBand="0" w:noVBand="0"/>
      </w:tblPr>
      <w:tblGrid>
        <w:gridCol w:w="2266"/>
        <w:gridCol w:w="7088"/>
      </w:tblGrid>
      <w:tr w:rsidR="002E2B51" w:rsidRPr="000D58E6" w:rsidTr="002E2B51">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2E2B51" w:rsidRPr="000D58E6" w:rsidRDefault="002E2B51"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t>4. LECZENIE ZAAWANSOWANEGO RAKA JELITA GRUBEGO</w:t>
            </w:r>
            <w:r w:rsidR="009B5615" w:rsidRPr="000D58E6">
              <w:rPr>
                <w:rFonts w:ascii="Arial Narrow" w:hAnsi="Arial Narrow" w:cs="Arial"/>
                <w:b/>
                <w:bCs/>
                <w:sz w:val="20"/>
                <w:szCs w:val="20"/>
              </w:rPr>
              <w:t xml:space="preserve"> </w:t>
            </w:r>
          </w:p>
        </w:tc>
      </w:tr>
      <w:tr w:rsidR="002E2B51" w:rsidRPr="000D58E6" w:rsidTr="002E2B51">
        <w:trPr>
          <w:trHeight w:val="551"/>
        </w:trPr>
        <w:tc>
          <w:tcPr>
            <w:tcW w:w="1211" w:type="pct"/>
            <w:tcBorders>
              <w:top w:val="nil"/>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4.1 WARUNKI WYMAGANE</w:t>
            </w:r>
          </w:p>
        </w:tc>
        <w:tc>
          <w:tcPr>
            <w:tcW w:w="3789" w:type="pct"/>
            <w:tcBorders>
              <w:top w:val="nil"/>
              <w:left w:val="nil"/>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B5615" w:rsidRPr="000D58E6" w:rsidTr="002E2B51">
        <w:trPr>
          <w:trHeight w:val="376"/>
        </w:trPr>
        <w:tc>
          <w:tcPr>
            <w:tcW w:w="1211" w:type="pct"/>
            <w:tcBorders>
              <w:top w:val="nil"/>
              <w:left w:val="single" w:sz="4" w:space="0" w:color="auto"/>
              <w:bottom w:val="single" w:sz="4" w:space="0" w:color="auto"/>
              <w:right w:val="single" w:sz="4" w:space="0" w:color="auto"/>
            </w:tcBorders>
          </w:tcPr>
          <w:p w:rsidR="009B5615" w:rsidRPr="000D58E6" w:rsidRDefault="009B5615" w:rsidP="00103319">
            <w:pPr>
              <w:spacing w:after="0" w:line="240" w:lineRule="auto"/>
              <w:rPr>
                <w:rFonts w:ascii="Arial Narrow" w:hAnsi="Arial Narrow" w:cs="Arial"/>
                <w:sz w:val="20"/>
                <w:szCs w:val="20"/>
              </w:rPr>
            </w:pPr>
            <w:r w:rsidRPr="000D58E6">
              <w:rPr>
                <w:rFonts w:ascii="Arial Narrow" w:hAnsi="Arial Narrow" w:cs="Arial"/>
                <w:sz w:val="20"/>
                <w:szCs w:val="20"/>
              </w:rPr>
              <w:t>4.1.1 wymagania formalne</w:t>
            </w:r>
          </w:p>
        </w:tc>
        <w:tc>
          <w:tcPr>
            <w:tcW w:w="3789" w:type="pct"/>
            <w:tcBorders>
              <w:top w:val="nil"/>
              <w:left w:val="nil"/>
              <w:bottom w:val="single" w:sz="4" w:space="0" w:color="auto"/>
              <w:right w:val="single" w:sz="4" w:space="0" w:color="auto"/>
            </w:tcBorders>
          </w:tcPr>
          <w:p w:rsidR="00256C04" w:rsidRPr="000D58E6" w:rsidRDefault="00256C04"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6637C" w:rsidRPr="000D58E6" w:rsidRDefault="00256C04" w:rsidP="00D02641">
            <w:pPr>
              <w:pStyle w:val="Akapitzlist"/>
              <w:numPr>
                <w:ilvl w:val="0"/>
                <w:numId w:val="10"/>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6637C" w:rsidRPr="000D58E6" w:rsidRDefault="0086637C">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6637C" w:rsidRPr="000D58E6" w:rsidRDefault="0086637C" w:rsidP="0086637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256C04" w:rsidRPr="000D58E6" w:rsidRDefault="00256C04" w:rsidP="00F022B8">
            <w:pPr>
              <w:pStyle w:val="Akapitzlist"/>
              <w:numPr>
                <w:ilvl w:val="0"/>
                <w:numId w:val="10"/>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256C04" w:rsidRPr="000D58E6" w:rsidRDefault="00256C04" w:rsidP="00256C04">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256C04" w:rsidRPr="000D58E6" w:rsidRDefault="00256C04" w:rsidP="00256C04">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256C04" w:rsidRPr="000D58E6" w:rsidRDefault="00256C04" w:rsidP="0023553F">
            <w:pPr>
              <w:pStyle w:val="Akapitzlist"/>
              <w:numPr>
                <w:ilvl w:val="0"/>
                <w:numId w:val="10"/>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256C04" w:rsidRPr="000D58E6" w:rsidRDefault="00256C04" w:rsidP="00256C04">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9B5615" w:rsidRPr="000D58E6" w:rsidRDefault="009B5615" w:rsidP="000A4D22">
            <w:pPr>
              <w:spacing w:after="0" w:line="240" w:lineRule="auto"/>
              <w:ind w:left="712"/>
              <w:rPr>
                <w:rFonts w:ascii="Arial Narrow" w:hAnsi="Arial Narrow" w:cs="Arial"/>
                <w:sz w:val="20"/>
                <w:szCs w:val="20"/>
              </w:rPr>
            </w:pPr>
          </w:p>
        </w:tc>
      </w:tr>
      <w:tr w:rsidR="002E2B51" w:rsidRPr="000D58E6" w:rsidTr="002E2B51">
        <w:trPr>
          <w:trHeight w:val="376"/>
        </w:trPr>
        <w:tc>
          <w:tcPr>
            <w:tcW w:w="1211" w:type="pct"/>
            <w:tcBorders>
              <w:top w:val="nil"/>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4.1.</w:t>
            </w:r>
            <w:r w:rsidR="009B5615" w:rsidRPr="000D58E6">
              <w:rPr>
                <w:rFonts w:ascii="Arial Narrow" w:hAnsi="Arial Narrow" w:cs="Arial"/>
                <w:sz w:val="20"/>
                <w:szCs w:val="20"/>
              </w:rPr>
              <w:t>2</w:t>
            </w:r>
            <w:r w:rsidRPr="000D58E6">
              <w:rPr>
                <w:rFonts w:ascii="Arial Narrow" w:hAnsi="Arial Narrow" w:cs="Arial"/>
                <w:sz w:val="20"/>
                <w:szCs w:val="20"/>
              </w:rPr>
              <w:t xml:space="preserve"> lekarze</w:t>
            </w:r>
          </w:p>
        </w:tc>
        <w:tc>
          <w:tcPr>
            <w:tcW w:w="3789" w:type="pct"/>
            <w:tcBorders>
              <w:top w:val="nil"/>
              <w:left w:val="nil"/>
              <w:bottom w:val="single" w:sz="4" w:space="0" w:color="auto"/>
              <w:right w:val="single" w:sz="4" w:space="0" w:color="auto"/>
            </w:tcBorders>
          </w:tcPr>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D0007C" w:rsidRPr="000D58E6">
              <w:rPr>
                <w:rFonts w:ascii="Arial Narrow" w:hAnsi="Arial Narrow" w:cs="Arial"/>
                <w:sz w:val="20"/>
                <w:szCs w:val="20"/>
              </w:rPr>
              <w:t xml:space="preserve">w dziedzinie </w:t>
            </w:r>
            <w:r w:rsidRPr="000D58E6">
              <w:rPr>
                <w:rFonts w:ascii="Arial Narrow" w:hAnsi="Arial Narrow" w:cs="Arial"/>
                <w:sz w:val="20"/>
                <w:szCs w:val="20"/>
              </w:rPr>
              <w:t>onkologii klinicznej (łączny czas pracy – równoważnik 2 etatów)</w:t>
            </w:r>
          </w:p>
        </w:tc>
      </w:tr>
      <w:tr w:rsidR="002E2B51" w:rsidRPr="000D58E6" w:rsidTr="002E2B51">
        <w:trPr>
          <w:trHeight w:val="255"/>
        </w:trPr>
        <w:tc>
          <w:tcPr>
            <w:tcW w:w="1211" w:type="pct"/>
            <w:tcBorders>
              <w:top w:val="nil"/>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4.1.</w:t>
            </w:r>
            <w:r w:rsidR="009B5615" w:rsidRPr="000D58E6">
              <w:rPr>
                <w:rFonts w:ascii="Arial Narrow" w:hAnsi="Arial Narrow" w:cs="Arial"/>
                <w:sz w:val="20"/>
                <w:szCs w:val="20"/>
              </w:rPr>
              <w:t>3</w:t>
            </w:r>
            <w:r w:rsidRPr="000D58E6">
              <w:rPr>
                <w:rFonts w:ascii="Arial Narrow" w:hAnsi="Arial Narrow" w:cs="Arial"/>
                <w:sz w:val="20"/>
                <w:szCs w:val="20"/>
              </w:rPr>
              <w:t xml:space="preserve"> pielęgniarki</w:t>
            </w:r>
          </w:p>
        </w:tc>
        <w:tc>
          <w:tcPr>
            <w:tcW w:w="3789" w:type="pct"/>
            <w:tcBorders>
              <w:top w:val="nil"/>
              <w:left w:val="nil"/>
              <w:bottom w:val="single" w:sz="4" w:space="0" w:color="auto"/>
              <w:right w:val="single" w:sz="4" w:space="0" w:color="auto"/>
            </w:tcBorders>
          </w:tcPr>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pielęgniarki przeszkolone w zakresie podawania cytostatyków (łączny czas pracy – równoważnik 2 etatów)</w:t>
            </w:r>
          </w:p>
        </w:tc>
      </w:tr>
      <w:tr w:rsidR="002E2B51" w:rsidRPr="000D58E6" w:rsidTr="002E2B51">
        <w:trPr>
          <w:trHeight w:val="412"/>
        </w:trPr>
        <w:tc>
          <w:tcPr>
            <w:tcW w:w="1211" w:type="pct"/>
            <w:tcBorders>
              <w:top w:val="nil"/>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4.1.</w:t>
            </w:r>
            <w:r w:rsidR="009B5615" w:rsidRPr="000D58E6">
              <w:rPr>
                <w:rFonts w:ascii="Arial Narrow" w:hAnsi="Arial Narrow" w:cs="Arial"/>
                <w:sz w:val="20"/>
                <w:szCs w:val="20"/>
              </w:rPr>
              <w:t>4</w:t>
            </w:r>
            <w:r w:rsidRPr="000D58E6">
              <w:rPr>
                <w:rFonts w:ascii="Arial Narrow" w:hAnsi="Arial Narrow" w:cs="Arial"/>
                <w:sz w:val="20"/>
                <w:szCs w:val="20"/>
              </w:rPr>
              <w:t xml:space="preserve"> organizacja udzielania świadczeń</w:t>
            </w:r>
          </w:p>
        </w:tc>
        <w:tc>
          <w:tcPr>
            <w:tcW w:w="3789" w:type="pct"/>
            <w:tcBorders>
              <w:top w:val="nil"/>
              <w:left w:val="nil"/>
              <w:bottom w:val="single" w:sz="4" w:space="0" w:color="auto"/>
              <w:right w:val="single" w:sz="4" w:space="0" w:color="auto"/>
            </w:tcBorders>
          </w:tcPr>
          <w:p w:rsidR="00592F90"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 xml:space="preserve">1) oddział onkologiczny </w:t>
            </w:r>
            <w:r w:rsidR="00017185" w:rsidRPr="000D58E6">
              <w:rPr>
                <w:rFonts w:ascii="Arial Narrow" w:hAnsi="Arial Narrow" w:cs="Arial"/>
                <w:sz w:val="20"/>
                <w:szCs w:val="20"/>
              </w:rPr>
              <w:t>lub oddział onkologii klinicznej/chemioterapii</w:t>
            </w:r>
            <w:r w:rsidR="00592F90" w:rsidRPr="000D58E6">
              <w:rPr>
                <w:rFonts w:ascii="Arial Narrow" w:hAnsi="Arial Narrow" w:cs="Arial"/>
                <w:sz w:val="20"/>
                <w:szCs w:val="20"/>
              </w:rPr>
              <w:t>,</w:t>
            </w:r>
            <w:r w:rsidR="00B5640E" w:rsidRPr="000D58E6">
              <w:rPr>
                <w:rFonts w:ascii="Arial Narrow" w:hAnsi="Arial Narrow" w:cs="Arial"/>
                <w:sz w:val="20"/>
                <w:szCs w:val="20"/>
              </w:rPr>
              <w:t xml:space="preserve"> lub oddział chirurgii onkologicznej</w:t>
            </w:r>
            <w:r w:rsidR="00017185" w:rsidRPr="000D58E6">
              <w:rPr>
                <w:rFonts w:ascii="Arial Narrow" w:hAnsi="Arial Narrow" w:cs="Arial"/>
                <w:sz w:val="20"/>
                <w:szCs w:val="20"/>
              </w:rPr>
              <w:t xml:space="preserve"> </w:t>
            </w:r>
          </w:p>
          <w:p w:rsidR="00592F90" w:rsidRPr="000D58E6" w:rsidRDefault="00592F90" w:rsidP="00144CBA">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362508"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94566C" w:rsidRPr="000D58E6">
              <w:rPr>
                <w:rFonts w:ascii="Arial Narrow" w:hAnsi="Arial Narrow" w:cs="Arial"/>
                <w:sz w:val="20"/>
                <w:szCs w:val="20"/>
              </w:rPr>
              <w:t>(</w:t>
            </w:r>
            <w:r w:rsidRPr="000D58E6">
              <w:rPr>
                <w:rFonts w:ascii="Arial Narrow" w:hAnsi="Arial Narrow" w:cs="Arial"/>
                <w:sz w:val="20"/>
                <w:szCs w:val="20"/>
              </w:rPr>
              <w:t>onkologiczny</w:t>
            </w:r>
            <w:r w:rsidR="0094566C" w:rsidRPr="000D58E6">
              <w:rPr>
                <w:rFonts w:ascii="Arial Narrow" w:hAnsi="Arial Narrow" w:cs="Arial"/>
                <w:sz w:val="20"/>
                <w:szCs w:val="20"/>
              </w:rPr>
              <w:t xml:space="preserve"> lub</w:t>
            </w:r>
            <w:r w:rsidRPr="000D58E6">
              <w:rPr>
                <w:rFonts w:ascii="Arial Narrow" w:hAnsi="Arial Narrow" w:cs="Arial"/>
                <w:sz w:val="20"/>
                <w:szCs w:val="20"/>
              </w:rPr>
              <w:t xml:space="preserve"> </w:t>
            </w:r>
            <w:r w:rsidR="0094566C" w:rsidRPr="000D58E6">
              <w:rPr>
                <w:rFonts w:ascii="Arial Narrow" w:hAnsi="Arial Narrow" w:cs="Arial"/>
                <w:sz w:val="20"/>
                <w:szCs w:val="20"/>
              </w:rPr>
              <w:t>onkologii klinicznej/chemioterapii</w:t>
            </w:r>
            <w:r w:rsidR="00B5640E" w:rsidRPr="000D58E6">
              <w:rPr>
                <w:rFonts w:ascii="Arial Narrow" w:hAnsi="Arial Narrow" w:cs="Arial"/>
                <w:sz w:val="20"/>
                <w:szCs w:val="20"/>
              </w:rPr>
              <w:t xml:space="preserve"> lub chirurgii onkologicznej)</w:t>
            </w:r>
            <w:r w:rsidR="0094566C" w:rsidRPr="000D58E6">
              <w:rPr>
                <w:rFonts w:ascii="Arial Narrow" w:hAnsi="Arial Narrow" w:cs="Arial"/>
                <w:sz w:val="20"/>
                <w:szCs w:val="20"/>
              </w:rPr>
              <w:t xml:space="preserve"> </w:t>
            </w:r>
            <w:r w:rsidRPr="000D58E6">
              <w:rPr>
                <w:rFonts w:ascii="Arial Narrow" w:hAnsi="Arial Narrow" w:cs="Arial"/>
                <w:sz w:val="20"/>
                <w:szCs w:val="20"/>
              </w:rPr>
              <w:t xml:space="preserve">z poradnią </w:t>
            </w:r>
            <w:r w:rsidR="0094566C" w:rsidRPr="000D58E6">
              <w:rPr>
                <w:rFonts w:ascii="Arial Narrow" w:hAnsi="Arial Narrow" w:cs="Arial"/>
                <w:sz w:val="20"/>
                <w:szCs w:val="20"/>
              </w:rPr>
              <w:t>(</w:t>
            </w:r>
            <w:r w:rsidRPr="000D58E6">
              <w:rPr>
                <w:rFonts w:ascii="Arial Narrow" w:hAnsi="Arial Narrow" w:cs="Arial"/>
                <w:sz w:val="20"/>
                <w:szCs w:val="20"/>
              </w:rPr>
              <w:t>onk</w:t>
            </w:r>
            <w:r w:rsidR="007100CC" w:rsidRPr="000D58E6">
              <w:rPr>
                <w:rFonts w:ascii="Arial Narrow" w:hAnsi="Arial Narrow" w:cs="Arial"/>
                <w:sz w:val="20"/>
                <w:szCs w:val="20"/>
              </w:rPr>
              <w:t>ologiczną</w:t>
            </w:r>
            <w:r w:rsidR="00017185" w:rsidRPr="000D58E6">
              <w:rPr>
                <w:rFonts w:ascii="Arial Narrow" w:hAnsi="Arial Narrow" w:cs="Arial"/>
                <w:sz w:val="20"/>
                <w:szCs w:val="20"/>
              </w:rPr>
              <w:t xml:space="preserve"> lub </w:t>
            </w:r>
            <w:r w:rsidR="007100CC" w:rsidRPr="000D58E6">
              <w:rPr>
                <w:rFonts w:ascii="Arial Narrow" w:hAnsi="Arial Narrow" w:cs="Arial"/>
                <w:sz w:val="20"/>
                <w:szCs w:val="20"/>
              </w:rPr>
              <w:t>chemioterapii</w:t>
            </w:r>
            <w:r w:rsidR="0094566C" w:rsidRPr="000D58E6">
              <w:rPr>
                <w:rFonts w:ascii="Arial Narrow" w:hAnsi="Arial Narrow" w:cs="Arial"/>
                <w:sz w:val="20"/>
                <w:szCs w:val="20"/>
              </w:rPr>
              <w:t>)</w:t>
            </w:r>
            <w:r w:rsidR="007878DF" w:rsidRPr="000D58E6">
              <w:rPr>
                <w:rFonts w:ascii="Arial Narrow" w:hAnsi="Arial Narrow" w:cs="Arial"/>
                <w:sz w:val="20"/>
                <w:szCs w:val="20"/>
              </w:rPr>
              <w:t>;</w:t>
            </w:r>
          </w:p>
          <w:p w:rsidR="002E2B51" w:rsidRPr="000D58E6" w:rsidRDefault="00B5640E" w:rsidP="00144CBA">
            <w:pPr>
              <w:spacing w:after="0" w:line="240" w:lineRule="auto"/>
              <w:rPr>
                <w:rFonts w:ascii="Arial Narrow" w:hAnsi="Arial Narrow" w:cs="Arial"/>
                <w:sz w:val="20"/>
                <w:szCs w:val="20"/>
              </w:rPr>
            </w:pPr>
            <w:r w:rsidRPr="000D58E6">
              <w:rPr>
                <w:rFonts w:ascii="Arial Narrow" w:hAnsi="Arial Narrow" w:cs="Arial"/>
                <w:sz w:val="20"/>
                <w:szCs w:val="20"/>
              </w:rPr>
              <w:t>2</w:t>
            </w:r>
            <w:r w:rsidR="00362508" w:rsidRPr="000D58E6">
              <w:rPr>
                <w:rFonts w:ascii="Arial Narrow" w:hAnsi="Arial Narrow" w:cs="Arial"/>
                <w:sz w:val="20"/>
                <w:szCs w:val="20"/>
              </w:rPr>
              <w:t>)</w:t>
            </w:r>
            <w:r w:rsidR="002E2B51" w:rsidRPr="000D58E6">
              <w:rPr>
                <w:rFonts w:ascii="Arial Narrow" w:hAnsi="Arial Narrow" w:cs="Arial"/>
                <w:sz w:val="20"/>
                <w:szCs w:val="20"/>
              </w:rPr>
              <w:t xml:space="preserve"> dostęp do konsultacji </w:t>
            </w:r>
            <w:r w:rsidR="00077A60">
              <w:rPr>
                <w:rFonts w:ascii="Arial Narrow" w:hAnsi="Arial Narrow" w:cs="Arial"/>
                <w:sz w:val="20"/>
                <w:szCs w:val="20"/>
              </w:rPr>
              <w:t>lekarza specjalisty w dziedzinie chirurgii ogólnej lub chirurgii onkologicznej</w:t>
            </w:r>
            <w:r w:rsidR="007878DF" w:rsidRPr="000D58E6">
              <w:rPr>
                <w:rFonts w:ascii="Arial Narrow" w:hAnsi="Arial Narrow" w:cs="Arial"/>
                <w:sz w:val="20"/>
                <w:szCs w:val="20"/>
              </w:rPr>
              <w:t>;</w:t>
            </w:r>
          </w:p>
          <w:p w:rsidR="002E2B51" w:rsidRPr="000D58E6" w:rsidRDefault="00B5640E">
            <w:pPr>
              <w:spacing w:after="0" w:line="240" w:lineRule="auto"/>
              <w:rPr>
                <w:rFonts w:ascii="Arial Narrow" w:hAnsi="Arial Narrow" w:cs="Arial"/>
                <w:sz w:val="20"/>
                <w:szCs w:val="20"/>
              </w:rPr>
            </w:pPr>
            <w:r w:rsidRPr="000D58E6">
              <w:rPr>
                <w:rFonts w:ascii="Arial Narrow" w:hAnsi="Arial Narrow" w:cs="Arial"/>
                <w:sz w:val="20"/>
                <w:szCs w:val="20"/>
              </w:rPr>
              <w:t>3</w:t>
            </w:r>
            <w:r w:rsidR="002E2B51" w:rsidRPr="000D58E6">
              <w:rPr>
                <w:rFonts w:ascii="Arial Narrow" w:hAnsi="Arial Narrow" w:cs="Arial"/>
                <w:sz w:val="20"/>
                <w:szCs w:val="20"/>
              </w:rPr>
              <w:t xml:space="preserve">) dostęp do konsultacji </w:t>
            </w:r>
            <w:r w:rsidR="00077A60">
              <w:rPr>
                <w:rFonts w:ascii="Arial Narrow" w:hAnsi="Arial Narrow" w:cs="Arial"/>
                <w:sz w:val="20"/>
                <w:szCs w:val="20"/>
              </w:rPr>
              <w:t>lekarza specjalisty w dziedzinie radioterapii onkologicznej</w:t>
            </w:r>
            <w:r w:rsidR="00077A60" w:rsidRPr="000D58E6">
              <w:rPr>
                <w:rFonts w:ascii="Arial Narrow" w:hAnsi="Arial Narrow" w:cs="Arial"/>
                <w:sz w:val="20"/>
                <w:szCs w:val="20"/>
              </w:rPr>
              <w:t xml:space="preserve"> </w:t>
            </w:r>
            <w:r w:rsidR="002E2B51" w:rsidRPr="000D58E6">
              <w:rPr>
                <w:rFonts w:ascii="Arial Narrow" w:hAnsi="Arial Narrow" w:cs="Arial"/>
                <w:sz w:val="20"/>
                <w:szCs w:val="20"/>
              </w:rPr>
              <w:t>– w przypadku raka odbytnicy  </w:t>
            </w:r>
          </w:p>
        </w:tc>
      </w:tr>
      <w:tr w:rsidR="002E2B51" w:rsidRPr="000D58E6" w:rsidTr="002E2B51">
        <w:trPr>
          <w:trHeight w:val="1164"/>
        </w:trPr>
        <w:tc>
          <w:tcPr>
            <w:tcW w:w="1211" w:type="pct"/>
            <w:tcBorders>
              <w:top w:val="nil"/>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4.1.</w:t>
            </w:r>
            <w:r w:rsidR="009B5615" w:rsidRPr="000D58E6">
              <w:rPr>
                <w:rFonts w:ascii="Arial Narrow" w:hAnsi="Arial Narrow" w:cs="Arial"/>
                <w:sz w:val="20"/>
                <w:szCs w:val="20"/>
              </w:rPr>
              <w:t>5</w:t>
            </w:r>
            <w:r w:rsidRPr="000D58E6">
              <w:rPr>
                <w:rFonts w:ascii="Arial Narrow" w:hAnsi="Arial Narrow" w:cs="Arial"/>
                <w:sz w:val="20"/>
                <w:szCs w:val="20"/>
              </w:rPr>
              <w:t xml:space="preserve"> zapewnienie  realizacji badań</w:t>
            </w:r>
          </w:p>
        </w:tc>
        <w:tc>
          <w:tcPr>
            <w:tcW w:w="3789" w:type="pct"/>
            <w:tcBorders>
              <w:top w:val="nil"/>
              <w:left w:val="nil"/>
              <w:bottom w:val="single" w:sz="4" w:space="0" w:color="auto"/>
              <w:right w:val="single" w:sz="4" w:space="0" w:color="auto"/>
            </w:tcBorders>
          </w:tcPr>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TK lub MR</w:t>
            </w:r>
            <w:r w:rsidR="00E3311E">
              <w:rPr>
                <w:rFonts w:ascii="Arial Narrow" w:hAnsi="Arial Narrow" w:cs="Arial"/>
                <w:sz w:val="20"/>
                <w:szCs w:val="20"/>
              </w:rPr>
              <w:t xml:space="preserve"> lub PET</w:t>
            </w:r>
          </w:p>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RTG</w:t>
            </w:r>
          </w:p>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EKG</w:t>
            </w:r>
          </w:p>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p w:rsidR="002E2B51"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BADANIA IMMUNOHISTOCHEMICZNE</w:t>
            </w:r>
          </w:p>
          <w:p w:rsidR="00E3311E" w:rsidRPr="000D58E6" w:rsidRDefault="00E3311E" w:rsidP="00144CBA">
            <w:pPr>
              <w:spacing w:after="0" w:line="240" w:lineRule="auto"/>
              <w:rPr>
                <w:rFonts w:ascii="Arial Narrow" w:hAnsi="Arial Narrow" w:cs="Arial"/>
                <w:sz w:val="20"/>
                <w:szCs w:val="20"/>
              </w:rPr>
            </w:pPr>
            <w:r>
              <w:rPr>
                <w:rFonts w:ascii="Arial Narrow" w:hAnsi="Arial Narrow" w:cs="Arial"/>
                <w:sz w:val="20"/>
                <w:szCs w:val="20"/>
              </w:rPr>
              <w:t>BADANIA MOLEKULARNE (ocena stanu genów RAS i BRAF)</w:t>
            </w:r>
          </w:p>
        </w:tc>
      </w:tr>
      <w:tr w:rsidR="002E2B51" w:rsidRPr="000D58E6" w:rsidTr="002E2B51">
        <w:trPr>
          <w:trHeight w:val="618"/>
        </w:trPr>
        <w:tc>
          <w:tcPr>
            <w:tcW w:w="1211" w:type="pct"/>
            <w:tcBorders>
              <w:top w:val="nil"/>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4.2 WARUNKI DODATKOWO OCENIANE</w:t>
            </w:r>
          </w:p>
        </w:tc>
        <w:tc>
          <w:tcPr>
            <w:tcW w:w="3789" w:type="pct"/>
            <w:tcBorders>
              <w:top w:val="nil"/>
              <w:left w:val="nil"/>
              <w:bottom w:val="single" w:sz="4" w:space="0" w:color="auto"/>
              <w:right w:val="single" w:sz="4" w:space="0" w:color="auto"/>
            </w:tcBorders>
            <w:shd w:val="clear" w:color="auto" w:fill="CCFFFF"/>
          </w:tcPr>
          <w:p w:rsidR="002E2B51" w:rsidRPr="000D58E6" w:rsidRDefault="00FD2395" w:rsidP="00144CBA">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6C18C9" w:rsidRPr="000D58E6" w:rsidRDefault="006C18C9"/>
    <w:p w:rsidR="002E2B51" w:rsidRPr="000D58E6" w:rsidRDefault="006C18C9">
      <w:r w:rsidRPr="000D58E6">
        <w:br w:type="page"/>
      </w:r>
    </w:p>
    <w:tbl>
      <w:tblPr>
        <w:tblW w:w="5077" w:type="pct"/>
        <w:tblInd w:w="-353" w:type="dxa"/>
        <w:tblCellMar>
          <w:left w:w="70" w:type="dxa"/>
          <w:right w:w="70" w:type="dxa"/>
        </w:tblCellMar>
        <w:tblLook w:val="0000" w:firstRow="0" w:lastRow="0" w:firstColumn="0" w:lastColumn="0" w:noHBand="0" w:noVBand="0"/>
      </w:tblPr>
      <w:tblGrid>
        <w:gridCol w:w="1951"/>
        <w:gridCol w:w="7403"/>
      </w:tblGrid>
      <w:tr w:rsidR="002E2B51" w:rsidRPr="000D58E6" w:rsidTr="002E2B51">
        <w:trPr>
          <w:trHeight w:val="237"/>
        </w:trPr>
        <w:tc>
          <w:tcPr>
            <w:tcW w:w="5000" w:type="pct"/>
            <w:gridSpan w:val="2"/>
            <w:tcBorders>
              <w:top w:val="single" w:sz="4" w:space="0" w:color="auto"/>
              <w:left w:val="single" w:sz="4" w:space="0" w:color="auto"/>
              <w:bottom w:val="single" w:sz="4" w:space="0" w:color="auto"/>
              <w:right w:val="single" w:sz="8" w:space="0" w:color="auto"/>
            </w:tcBorders>
            <w:shd w:val="clear" w:color="auto" w:fill="FFFF99"/>
          </w:tcPr>
          <w:p w:rsidR="002E2B51" w:rsidRPr="000D58E6" w:rsidRDefault="006C18C9" w:rsidP="00316E52">
            <w:pPr>
              <w:spacing w:line="240" w:lineRule="auto"/>
              <w:jc w:val="center"/>
              <w:rPr>
                <w:rFonts w:ascii="Arial Narrow" w:hAnsi="Arial Narrow" w:cs="Arial"/>
                <w:b/>
                <w:bCs/>
                <w:sz w:val="20"/>
                <w:szCs w:val="20"/>
              </w:rPr>
            </w:pPr>
            <w:r w:rsidRPr="000D58E6">
              <w:br w:type="page"/>
            </w:r>
            <w:r w:rsidR="002E2B51" w:rsidRPr="000D58E6">
              <w:rPr>
                <w:rFonts w:ascii="Arial Narrow" w:hAnsi="Arial Narrow" w:cs="Arial"/>
                <w:b/>
                <w:bCs/>
                <w:sz w:val="20"/>
                <w:szCs w:val="20"/>
              </w:rPr>
              <w:t>5. LECZENIE RAKA WĄTROBO</w:t>
            </w:r>
            <w:r w:rsidR="00523200" w:rsidRPr="000D58E6">
              <w:rPr>
                <w:rFonts w:ascii="Arial Narrow" w:hAnsi="Arial Narrow" w:cs="Arial"/>
                <w:b/>
                <w:bCs/>
                <w:sz w:val="20"/>
                <w:szCs w:val="20"/>
              </w:rPr>
              <w:t>WO</w:t>
            </w:r>
            <w:r w:rsidR="002E2B51" w:rsidRPr="000D58E6">
              <w:rPr>
                <w:rFonts w:ascii="Arial Narrow" w:hAnsi="Arial Narrow" w:cs="Arial"/>
                <w:b/>
                <w:bCs/>
                <w:sz w:val="20"/>
                <w:szCs w:val="20"/>
              </w:rPr>
              <w:t>KOMÓRKOWEGO</w:t>
            </w:r>
            <w:r w:rsidR="009B5615" w:rsidRPr="000D58E6">
              <w:rPr>
                <w:rFonts w:ascii="Arial Narrow" w:hAnsi="Arial Narrow" w:cs="Arial"/>
                <w:b/>
                <w:bCs/>
                <w:sz w:val="20"/>
                <w:szCs w:val="20"/>
              </w:rPr>
              <w:t xml:space="preserve"> </w:t>
            </w:r>
          </w:p>
        </w:tc>
      </w:tr>
      <w:tr w:rsidR="002E2B51" w:rsidRPr="000D58E6" w:rsidTr="002E2B51">
        <w:trPr>
          <w:trHeight w:val="424"/>
        </w:trPr>
        <w:tc>
          <w:tcPr>
            <w:tcW w:w="1043" w:type="pct"/>
            <w:tcBorders>
              <w:top w:val="single" w:sz="4" w:space="0" w:color="auto"/>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5.1 WARUNKI WYMAGANE</w:t>
            </w:r>
          </w:p>
        </w:tc>
        <w:tc>
          <w:tcPr>
            <w:tcW w:w="3957" w:type="pct"/>
            <w:tcBorders>
              <w:top w:val="single" w:sz="4" w:space="0" w:color="auto"/>
              <w:left w:val="nil"/>
              <w:bottom w:val="single" w:sz="4" w:space="0" w:color="auto"/>
              <w:right w:val="single" w:sz="8"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p>
        </w:tc>
      </w:tr>
      <w:tr w:rsidR="009B5615" w:rsidRPr="000D58E6" w:rsidTr="002E2B51">
        <w:trPr>
          <w:trHeight w:val="263"/>
        </w:trPr>
        <w:tc>
          <w:tcPr>
            <w:tcW w:w="1043" w:type="pct"/>
            <w:tcBorders>
              <w:top w:val="single" w:sz="4" w:space="0" w:color="auto"/>
              <w:left w:val="single" w:sz="4" w:space="0" w:color="auto"/>
              <w:bottom w:val="single" w:sz="4" w:space="0" w:color="auto"/>
              <w:right w:val="single" w:sz="4" w:space="0" w:color="auto"/>
            </w:tcBorders>
          </w:tcPr>
          <w:p w:rsidR="009B5615" w:rsidRPr="000D58E6" w:rsidRDefault="009B5615" w:rsidP="00103319">
            <w:pPr>
              <w:spacing w:after="0" w:line="240" w:lineRule="auto"/>
              <w:rPr>
                <w:rFonts w:ascii="Arial Narrow" w:hAnsi="Arial Narrow" w:cs="Arial"/>
                <w:sz w:val="20"/>
                <w:szCs w:val="20"/>
              </w:rPr>
            </w:pPr>
            <w:r w:rsidRPr="000D58E6">
              <w:rPr>
                <w:rFonts w:ascii="Arial Narrow" w:hAnsi="Arial Narrow" w:cs="Arial"/>
                <w:sz w:val="20"/>
                <w:szCs w:val="20"/>
              </w:rPr>
              <w:t>5.1.1 wymagania formalne</w:t>
            </w:r>
          </w:p>
        </w:tc>
        <w:tc>
          <w:tcPr>
            <w:tcW w:w="3957" w:type="pct"/>
            <w:tcBorders>
              <w:top w:val="single" w:sz="4" w:space="0" w:color="auto"/>
              <w:left w:val="nil"/>
              <w:bottom w:val="single" w:sz="4" w:space="0" w:color="auto"/>
              <w:right w:val="single" w:sz="8" w:space="0" w:color="auto"/>
            </w:tcBorders>
          </w:tcPr>
          <w:p w:rsidR="00256C04" w:rsidRPr="000D58E6" w:rsidRDefault="00256C04"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6637C" w:rsidRPr="000D58E6" w:rsidRDefault="00256C04" w:rsidP="00D02641">
            <w:pPr>
              <w:pStyle w:val="Akapitzlist"/>
              <w:numPr>
                <w:ilvl w:val="0"/>
                <w:numId w:val="11"/>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86637C" w:rsidRPr="000D58E6" w:rsidRDefault="0086637C">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6637C" w:rsidRPr="000D58E6" w:rsidRDefault="0086637C" w:rsidP="0086637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256C04" w:rsidRPr="000D58E6" w:rsidRDefault="00256C04" w:rsidP="00F022B8">
            <w:pPr>
              <w:pStyle w:val="Akapitzlist"/>
              <w:numPr>
                <w:ilvl w:val="0"/>
                <w:numId w:val="11"/>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256C04" w:rsidRPr="000D58E6" w:rsidRDefault="00256C04" w:rsidP="00256C04">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256C04" w:rsidRPr="000D58E6" w:rsidRDefault="00256C04" w:rsidP="00256C04">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256C04" w:rsidRPr="000D58E6" w:rsidRDefault="00256C04" w:rsidP="0023553F">
            <w:pPr>
              <w:pStyle w:val="Akapitzlist"/>
              <w:numPr>
                <w:ilvl w:val="0"/>
                <w:numId w:val="11"/>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256C04" w:rsidRPr="000D58E6" w:rsidRDefault="00256C04" w:rsidP="00256C04">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9B5615" w:rsidRPr="000D58E6" w:rsidRDefault="009B5615" w:rsidP="00103319">
            <w:pPr>
              <w:spacing w:after="0" w:line="240" w:lineRule="auto"/>
              <w:ind w:left="712"/>
              <w:rPr>
                <w:rFonts w:ascii="Arial Narrow" w:hAnsi="Arial Narrow" w:cs="Arial"/>
                <w:sz w:val="20"/>
                <w:szCs w:val="20"/>
              </w:rPr>
            </w:pPr>
          </w:p>
        </w:tc>
      </w:tr>
      <w:tr w:rsidR="002E2B51" w:rsidRPr="000D58E6" w:rsidTr="002E2B51">
        <w:trPr>
          <w:trHeight w:val="263"/>
        </w:trPr>
        <w:tc>
          <w:tcPr>
            <w:tcW w:w="1043" w:type="pct"/>
            <w:tcBorders>
              <w:top w:val="single" w:sz="4" w:space="0" w:color="auto"/>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5.1.</w:t>
            </w:r>
            <w:r w:rsidR="009B5615" w:rsidRPr="000D58E6">
              <w:rPr>
                <w:rFonts w:ascii="Arial Narrow" w:hAnsi="Arial Narrow" w:cs="Arial"/>
                <w:sz w:val="20"/>
                <w:szCs w:val="20"/>
              </w:rPr>
              <w:t>2</w:t>
            </w:r>
            <w:r w:rsidRPr="000D58E6">
              <w:rPr>
                <w:rFonts w:ascii="Arial Narrow" w:hAnsi="Arial Narrow" w:cs="Arial"/>
                <w:sz w:val="20"/>
                <w:szCs w:val="20"/>
              </w:rPr>
              <w:t xml:space="preserve"> lekarze</w:t>
            </w:r>
          </w:p>
        </w:tc>
        <w:tc>
          <w:tcPr>
            <w:tcW w:w="3957" w:type="pct"/>
            <w:tcBorders>
              <w:top w:val="single" w:sz="4" w:space="0" w:color="auto"/>
              <w:left w:val="nil"/>
              <w:bottom w:val="single" w:sz="4" w:space="0" w:color="auto"/>
              <w:right w:val="single" w:sz="8" w:space="0" w:color="auto"/>
            </w:tcBorders>
          </w:tcPr>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8F3E67" w:rsidRPr="000D58E6">
              <w:rPr>
                <w:rFonts w:ascii="Arial Narrow" w:hAnsi="Arial Narrow" w:cs="Arial"/>
                <w:sz w:val="20"/>
                <w:szCs w:val="20"/>
              </w:rPr>
              <w:t xml:space="preserve"> w dziedzinie</w:t>
            </w:r>
            <w:r w:rsidRPr="000D58E6">
              <w:rPr>
                <w:rFonts w:ascii="Arial Narrow" w:hAnsi="Arial Narrow" w:cs="Arial"/>
                <w:sz w:val="20"/>
                <w:szCs w:val="20"/>
              </w:rPr>
              <w:t xml:space="preserve"> onkologii klinicznej (łączny czas pracy – równoważnik 2 etatów)</w:t>
            </w:r>
          </w:p>
        </w:tc>
      </w:tr>
      <w:tr w:rsidR="002E2B51" w:rsidRPr="000D58E6" w:rsidTr="002E2B51">
        <w:trPr>
          <w:trHeight w:val="281"/>
        </w:trPr>
        <w:tc>
          <w:tcPr>
            <w:tcW w:w="1043" w:type="pct"/>
            <w:tcBorders>
              <w:top w:val="single" w:sz="4" w:space="0" w:color="auto"/>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5.1.</w:t>
            </w:r>
            <w:r w:rsidR="009B5615" w:rsidRPr="000D58E6">
              <w:rPr>
                <w:rFonts w:ascii="Arial Narrow" w:hAnsi="Arial Narrow" w:cs="Arial"/>
                <w:sz w:val="20"/>
                <w:szCs w:val="20"/>
              </w:rPr>
              <w:t>3</w:t>
            </w:r>
            <w:r w:rsidRPr="000D58E6">
              <w:rPr>
                <w:rFonts w:ascii="Arial Narrow" w:hAnsi="Arial Narrow" w:cs="Arial"/>
                <w:sz w:val="20"/>
                <w:szCs w:val="20"/>
              </w:rPr>
              <w:t xml:space="preserve"> pielęgniarki</w:t>
            </w:r>
          </w:p>
        </w:tc>
        <w:tc>
          <w:tcPr>
            <w:tcW w:w="3957" w:type="pct"/>
            <w:tcBorders>
              <w:top w:val="single" w:sz="4" w:space="0" w:color="auto"/>
              <w:left w:val="nil"/>
              <w:bottom w:val="single" w:sz="4" w:space="0" w:color="auto"/>
              <w:right w:val="single" w:sz="8" w:space="0" w:color="auto"/>
            </w:tcBorders>
          </w:tcPr>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2E2B51" w:rsidRPr="000D58E6" w:rsidTr="002E2B51">
        <w:trPr>
          <w:trHeight w:val="780"/>
        </w:trPr>
        <w:tc>
          <w:tcPr>
            <w:tcW w:w="1043" w:type="pct"/>
            <w:tcBorders>
              <w:top w:val="single" w:sz="4" w:space="0" w:color="auto"/>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5.1.</w:t>
            </w:r>
            <w:r w:rsidR="009B5615" w:rsidRPr="000D58E6">
              <w:rPr>
                <w:rFonts w:ascii="Arial Narrow" w:hAnsi="Arial Narrow" w:cs="Arial"/>
                <w:sz w:val="20"/>
                <w:szCs w:val="20"/>
              </w:rPr>
              <w:t>4</w:t>
            </w:r>
            <w:r w:rsidRPr="000D58E6">
              <w:rPr>
                <w:rFonts w:ascii="Arial Narrow" w:hAnsi="Arial Narrow" w:cs="Arial"/>
                <w:sz w:val="20"/>
                <w:szCs w:val="20"/>
              </w:rPr>
              <w:t xml:space="preserve"> organizacja udzielania świadczeń</w:t>
            </w:r>
          </w:p>
        </w:tc>
        <w:tc>
          <w:tcPr>
            <w:tcW w:w="3957" w:type="pct"/>
            <w:tcBorders>
              <w:top w:val="single" w:sz="4" w:space="0" w:color="auto"/>
              <w:left w:val="nil"/>
              <w:bottom w:val="single" w:sz="4" w:space="0" w:color="auto"/>
              <w:right w:val="single" w:sz="8" w:space="0" w:color="auto"/>
            </w:tcBorders>
          </w:tcPr>
          <w:p w:rsidR="007878DF" w:rsidRPr="000D58E6" w:rsidRDefault="007878DF" w:rsidP="007878DF">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2E2B51" w:rsidRPr="000D58E6">
              <w:rPr>
                <w:rFonts w:ascii="Arial Narrow" w:hAnsi="Arial Narrow" w:cs="Arial"/>
                <w:sz w:val="20"/>
                <w:szCs w:val="20"/>
              </w:rPr>
              <w:t xml:space="preserve">oddział onkologiczny </w:t>
            </w:r>
            <w:r w:rsidR="006C645B" w:rsidRPr="000D58E6">
              <w:rPr>
                <w:rFonts w:ascii="Arial Narrow" w:hAnsi="Arial Narrow" w:cs="Arial"/>
                <w:sz w:val="20"/>
                <w:szCs w:val="20"/>
              </w:rPr>
              <w:t>lub oddział onkologii klinicznej/chemioterapii</w:t>
            </w:r>
            <w:r w:rsidRPr="000D58E6">
              <w:rPr>
                <w:rFonts w:ascii="Arial Narrow" w:hAnsi="Arial Narrow" w:cs="Arial"/>
                <w:sz w:val="20"/>
                <w:szCs w:val="20"/>
              </w:rPr>
              <w:t>,</w:t>
            </w:r>
            <w:r w:rsidR="006C645B" w:rsidRPr="000D58E6">
              <w:rPr>
                <w:rFonts w:ascii="Arial Narrow" w:hAnsi="Arial Narrow" w:cs="Arial"/>
                <w:sz w:val="20"/>
                <w:szCs w:val="20"/>
              </w:rPr>
              <w:t xml:space="preserve"> </w:t>
            </w:r>
            <w:r w:rsidR="00DC4986" w:rsidRPr="000D58E6">
              <w:rPr>
                <w:rFonts w:ascii="Arial Narrow" w:hAnsi="Arial Narrow" w:cs="Arial"/>
                <w:sz w:val="20"/>
                <w:szCs w:val="20"/>
              </w:rPr>
              <w:t xml:space="preserve">lub oddział chirurgii onkologicznej </w:t>
            </w:r>
          </w:p>
          <w:p w:rsidR="007878DF" w:rsidRPr="000D58E6" w:rsidRDefault="007878DF" w:rsidP="007878DF">
            <w:pPr>
              <w:spacing w:after="0" w:line="240" w:lineRule="auto"/>
              <w:rPr>
                <w:rFonts w:ascii="Arial Narrow" w:hAnsi="Arial Narrow" w:cs="Arial"/>
                <w:sz w:val="20"/>
                <w:szCs w:val="20"/>
              </w:rPr>
            </w:pPr>
            <w:r w:rsidRPr="000D58E6">
              <w:rPr>
                <w:rFonts w:ascii="Arial Narrow" w:hAnsi="Arial Narrow" w:cs="Arial"/>
                <w:sz w:val="20"/>
                <w:szCs w:val="20"/>
              </w:rPr>
              <w:t>albo</w:t>
            </w:r>
          </w:p>
          <w:p w:rsidR="008F3E67" w:rsidRPr="000D58E6" w:rsidRDefault="002E2B51" w:rsidP="007878DF">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EB3888" w:rsidRPr="000D58E6">
              <w:rPr>
                <w:rFonts w:ascii="Arial Narrow" w:hAnsi="Arial Narrow" w:cs="Arial"/>
                <w:sz w:val="20"/>
                <w:szCs w:val="20"/>
              </w:rPr>
              <w:t>(</w:t>
            </w:r>
            <w:r w:rsidRPr="000D58E6">
              <w:rPr>
                <w:rFonts w:ascii="Arial Narrow" w:hAnsi="Arial Narrow" w:cs="Arial"/>
                <w:sz w:val="20"/>
                <w:szCs w:val="20"/>
              </w:rPr>
              <w:t>onkologiczny</w:t>
            </w:r>
            <w:r w:rsidR="00EB3888" w:rsidRPr="000D58E6">
              <w:rPr>
                <w:rFonts w:ascii="Arial Narrow" w:hAnsi="Arial Narrow" w:cs="Arial"/>
                <w:sz w:val="20"/>
                <w:szCs w:val="20"/>
              </w:rPr>
              <w:t xml:space="preserve"> lub onkologii klinicznej/chemioterapii</w:t>
            </w:r>
            <w:r w:rsidR="007878DF" w:rsidRPr="000D58E6">
              <w:rPr>
                <w:rFonts w:ascii="Arial Narrow" w:hAnsi="Arial Narrow" w:cs="Arial"/>
                <w:sz w:val="20"/>
                <w:szCs w:val="20"/>
              </w:rPr>
              <w:t>,</w:t>
            </w:r>
            <w:r w:rsidR="00DC4986" w:rsidRPr="000D58E6">
              <w:rPr>
                <w:rFonts w:ascii="Arial Narrow" w:hAnsi="Arial Narrow" w:cs="Arial"/>
                <w:sz w:val="20"/>
                <w:szCs w:val="20"/>
              </w:rPr>
              <w:t xml:space="preserve"> lub chirurgii onkologicznej</w:t>
            </w:r>
            <w:r w:rsidR="00EB3888" w:rsidRPr="000D58E6">
              <w:rPr>
                <w:rFonts w:ascii="Arial Narrow" w:hAnsi="Arial Narrow" w:cs="Arial"/>
                <w:sz w:val="20"/>
                <w:szCs w:val="20"/>
              </w:rPr>
              <w:t>)</w:t>
            </w:r>
            <w:r w:rsidR="009B63E8" w:rsidRPr="000D58E6">
              <w:rPr>
                <w:rFonts w:ascii="Arial Narrow" w:hAnsi="Arial Narrow" w:cs="Arial"/>
                <w:sz w:val="20"/>
                <w:szCs w:val="20"/>
              </w:rPr>
              <w:t xml:space="preserve"> </w:t>
            </w:r>
            <w:r w:rsidRPr="000D58E6">
              <w:rPr>
                <w:rFonts w:ascii="Arial Narrow" w:hAnsi="Arial Narrow" w:cs="Arial"/>
                <w:sz w:val="20"/>
                <w:szCs w:val="20"/>
              </w:rPr>
              <w:t xml:space="preserve">z poradnią </w:t>
            </w:r>
            <w:r w:rsidR="00EB3888" w:rsidRPr="000D58E6">
              <w:rPr>
                <w:rFonts w:ascii="Arial Narrow" w:hAnsi="Arial Narrow" w:cs="Arial"/>
                <w:sz w:val="20"/>
                <w:szCs w:val="20"/>
              </w:rPr>
              <w:t>(</w:t>
            </w:r>
            <w:r w:rsidRPr="000D58E6">
              <w:rPr>
                <w:rFonts w:ascii="Arial Narrow" w:hAnsi="Arial Narrow" w:cs="Arial"/>
                <w:sz w:val="20"/>
                <w:szCs w:val="20"/>
              </w:rPr>
              <w:t>onkologiczną lub chemioterapii</w:t>
            </w:r>
            <w:r w:rsidR="00EB3888" w:rsidRPr="000D58E6">
              <w:rPr>
                <w:rFonts w:ascii="Arial Narrow" w:hAnsi="Arial Narrow" w:cs="Arial"/>
                <w:sz w:val="20"/>
                <w:szCs w:val="20"/>
              </w:rPr>
              <w:t>)</w:t>
            </w:r>
          </w:p>
          <w:p w:rsidR="008F3E67" w:rsidRPr="000D58E6" w:rsidRDefault="008F3E67" w:rsidP="007878DF">
            <w:pPr>
              <w:spacing w:after="0" w:line="240" w:lineRule="auto"/>
              <w:rPr>
                <w:rFonts w:ascii="Arial Narrow" w:hAnsi="Arial Narrow" w:cs="Arial"/>
                <w:sz w:val="20"/>
                <w:szCs w:val="20"/>
              </w:rPr>
            </w:pPr>
            <w:r w:rsidRPr="000D58E6">
              <w:rPr>
                <w:rFonts w:ascii="Arial Narrow" w:hAnsi="Arial Narrow" w:cs="Arial"/>
                <w:sz w:val="20"/>
                <w:szCs w:val="20"/>
              </w:rPr>
              <w:t>albo</w:t>
            </w:r>
          </w:p>
          <w:p w:rsidR="007878DF" w:rsidRPr="000D58E6" w:rsidRDefault="008F3E67" w:rsidP="007878DF">
            <w:pPr>
              <w:spacing w:after="0" w:line="240" w:lineRule="auto"/>
              <w:rPr>
                <w:rFonts w:ascii="Arial Narrow" w:hAnsi="Arial Narrow" w:cs="Arial"/>
                <w:sz w:val="20"/>
                <w:szCs w:val="20"/>
              </w:rPr>
            </w:pPr>
            <w:r w:rsidRPr="000D58E6">
              <w:rPr>
                <w:rFonts w:ascii="Arial Narrow" w:hAnsi="Arial Narrow" w:cs="Arial"/>
                <w:sz w:val="20"/>
                <w:szCs w:val="20"/>
              </w:rPr>
              <w:t>poradnia (onkologiczna lub chemioterapii);</w:t>
            </w:r>
          </w:p>
          <w:p w:rsidR="002E2B51" w:rsidRPr="000D58E6" w:rsidRDefault="007878DF">
            <w:pPr>
              <w:spacing w:after="0" w:line="240" w:lineRule="auto"/>
              <w:rPr>
                <w:rFonts w:ascii="Arial Narrow" w:hAnsi="Arial Narrow" w:cs="Arial"/>
                <w:sz w:val="20"/>
                <w:szCs w:val="20"/>
              </w:rPr>
            </w:pPr>
            <w:r w:rsidRPr="000D58E6">
              <w:rPr>
                <w:rFonts w:ascii="Arial Narrow" w:hAnsi="Arial Narrow" w:cs="Arial"/>
                <w:sz w:val="20"/>
                <w:szCs w:val="20"/>
              </w:rPr>
              <w:t xml:space="preserve">2) dostęp do </w:t>
            </w:r>
            <w:r w:rsidR="002E2B51" w:rsidRPr="000D58E6">
              <w:rPr>
                <w:rFonts w:ascii="Arial Narrow" w:hAnsi="Arial Narrow" w:cs="Arial"/>
                <w:sz w:val="20"/>
                <w:szCs w:val="20"/>
              </w:rPr>
              <w:t xml:space="preserve">konsultacji </w:t>
            </w:r>
            <w:r w:rsidR="00077A60">
              <w:rPr>
                <w:rFonts w:ascii="Arial Narrow" w:hAnsi="Arial Narrow" w:cs="Arial"/>
                <w:sz w:val="20"/>
                <w:szCs w:val="20"/>
              </w:rPr>
              <w:t>lekarza specjalisty w dziedzinie kardiologii</w:t>
            </w:r>
          </w:p>
        </w:tc>
      </w:tr>
      <w:tr w:rsidR="002E2B51" w:rsidRPr="000D58E6" w:rsidTr="002E2B51">
        <w:trPr>
          <w:trHeight w:val="780"/>
        </w:trPr>
        <w:tc>
          <w:tcPr>
            <w:tcW w:w="1043" w:type="pct"/>
            <w:tcBorders>
              <w:top w:val="single" w:sz="4" w:space="0" w:color="auto"/>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5.1.</w:t>
            </w:r>
            <w:r w:rsidR="009B5615" w:rsidRPr="000D58E6">
              <w:rPr>
                <w:rFonts w:ascii="Arial Narrow" w:hAnsi="Arial Narrow" w:cs="Arial"/>
                <w:sz w:val="20"/>
                <w:szCs w:val="20"/>
              </w:rPr>
              <w:t>5</w:t>
            </w:r>
            <w:r w:rsidRPr="000D58E6">
              <w:rPr>
                <w:rFonts w:ascii="Arial Narrow" w:hAnsi="Arial Narrow" w:cs="Arial"/>
                <w:sz w:val="20"/>
                <w:szCs w:val="20"/>
              </w:rPr>
              <w:t xml:space="preserve"> zapewnienie  realizacji badań</w:t>
            </w:r>
          </w:p>
        </w:tc>
        <w:tc>
          <w:tcPr>
            <w:tcW w:w="3957" w:type="pct"/>
            <w:tcBorders>
              <w:top w:val="single" w:sz="4" w:space="0" w:color="auto"/>
              <w:left w:val="nil"/>
              <w:bottom w:val="single" w:sz="4" w:space="0" w:color="auto"/>
              <w:right w:val="single" w:sz="8" w:space="0" w:color="auto"/>
            </w:tcBorders>
          </w:tcPr>
          <w:p w:rsidR="007100CC" w:rsidRPr="000D58E6" w:rsidRDefault="007100CC" w:rsidP="00144CBA">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7100CC" w:rsidRPr="000D58E6" w:rsidRDefault="007100CC" w:rsidP="00144CBA">
            <w:pPr>
              <w:spacing w:after="0" w:line="240" w:lineRule="auto"/>
              <w:rPr>
                <w:rFonts w:ascii="Arial Narrow" w:hAnsi="Arial Narrow" w:cs="Arial"/>
                <w:sz w:val="20"/>
                <w:szCs w:val="20"/>
              </w:rPr>
            </w:pPr>
            <w:r w:rsidRPr="000D58E6">
              <w:rPr>
                <w:rFonts w:ascii="Arial Narrow" w:hAnsi="Arial Narrow" w:cs="Arial"/>
                <w:sz w:val="20"/>
                <w:szCs w:val="20"/>
              </w:rPr>
              <w:t>RTG</w:t>
            </w:r>
          </w:p>
          <w:p w:rsidR="007100CC" w:rsidRPr="000D58E6" w:rsidRDefault="007100CC" w:rsidP="00144CBA">
            <w:pPr>
              <w:spacing w:after="0" w:line="240" w:lineRule="auto"/>
              <w:rPr>
                <w:rFonts w:ascii="Arial Narrow" w:hAnsi="Arial Narrow" w:cs="Arial"/>
                <w:sz w:val="20"/>
                <w:szCs w:val="20"/>
              </w:rPr>
            </w:pPr>
            <w:r w:rsidRPr="000D58E6">
              <w:rPr>
                <w:rFonts w:ascii="Arial Narrow" w:hAnsi="Arial Narrow" w:cs="Arial"/>
                <w:sz w:val="20"/>
                <w:szCs w:val="20"/>
              </w:rPr>
              <w:t>EKG</w:t>
            </w:r>
          </w:p>
          <w:p w:rsidR="00CF27DF" w:rsidRPr="000D58E6" w:rsidRDefault="00CF27DF" w:rsidP="00CF27DF">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2E2B51" w:rsidRPr="000D58E6" w:rsidRDefault="00CF27DF" w:rsidP="00CF27DF">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tc>
      </w:tr>
      <w:tr w:rsidR="002E2B51" w:rsidRPr="000D58E6" w:rsidTr="002E2B51">
        <w:trPr>
          <w:trHeight w:val="455"/>
        </w:trPr>
        <w:tc>
          <w:tcPr>
            <w:tcW w:w="1043" w:type="pct"/>
            <w:tcBorders>
              <w:top w:val="single" w:sz="4" w:space="0" w:color="auto"/>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5.2 WARUNKI DODATKOWE</w:t>
            </w:r>
          </w:p>
        </w:tc>
        <w:tc>
          <w:tcPr>
            <w:tcW w:w="3957" w:type="pct"/>
            <w:tcBorders>
              <w:top w:val="single" w:sz="4" w:space="0" w:color="auto"/>
              <w:left w:val="nil"/>
              <w:bottom w:val="single" w:sz="4" w:space="0" w:color="auto"/>
              <w:right w:val="single" w:sz="8" w:space="0" w:color="auto"/>
            </w:tcBorders>
            <w:shd w:val="clear" w:color="auto" w:fill="CCFFFF"/>
          </w:tcPr>
          <w:p w:rsidR="002E2B51" w:rsidRPr="000D58E6" w:rsidRDefault="00FD2395" w:rsidP="00144CBA">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2E2B51" w:rsidRPr="000D58E6" w:rsidRDefault="002E2B51" w:rsidP="00144CBA">
      <w:pPr>
        <w:spacing w:line="240" w:lineRule="auto"/>
      </w:pPr>
    </w:p>
    <w:p w:rsidR="002E2B51" w:rsidRPr="000D58E6" w:rsidRDefault="002E2B51" w:rsidP="00144CBA">
      <w:pPr>
        <w:spacing w:line="240" w:lineRule="auto"/>
      </w:pPr>
      <w:r w:rsidRPr="000D58E6">
        <w:br w:type="page"/>
      </w:r>
    </w:p>
    <w:tbl>
      <w:tblPr>
        <w:tblW w:w="5077" w:type="pct"/>
        <w:tblInd w:w="-353" w:type="dxa"/>
        <w:tblCellMar>
          <w:left w:w="70" w:type="dxa"/>
          <w:right w:w="70" w:type="dxa"/>
        </w:tblCellMar>
        <w:tblLook w:val="0000" w:firstRow="0" w:lastRow="0" w:firstColumn="0" w:lastColumn="0" w:noHBand="0" w:noVBand="0"/>
      </w:tblPr>
      <w:tblGrid>
        <w:gridCol w:w="1951"/>
        <w:gridCol w:w="7403"/>
      </w:tblGrid>
      <w:tr w:rsidR="002E2B51" w:rsidRPr="000D58E6" w:rsidTr="00D72EB0">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2E2B51" w:rsidRPr="000D58E6" w:rsidRDefault="002E2B51"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t>6. LECZENIE NIEDROBNOKOMÓRKOWEGO RAKA PŁUCA</w:t>
            </w:r>
            <w:r w:rsidR="009B5615" w:rsidRPr="000D58E6">
              <w:rPr>
                <w:rFonts w:ascii="Arial Narrow" w:hAnsi="Arial Narrow" w:cs="Arial"/>
                <w:b/>
                <w:bCs/>
                <w:sz w:val="20"/>
                <w:szCs w:val="20"/>
              </w:rPr>
              <w:t xml:space="preserve"> </w:t>
            </w:r>
          </w:p>
        </w:tc>
      </w:tr>
      <w:tr w:rsidR="002E2B51" w:rsidRPr="000D58E6" w:rsidTr="00D72EB0">
        <w:trPr>
          <w:trHeight w:val="255"/>
        </w:trPr>
        <w:tc>
          <w:tcPr>
            <w:tcW w:w="1043" w:type="pct"/>
            <w:tcBorders>
              <w:top w:val="nil"/>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6.1 WARUNKI WYMAGANE</w:t>
            </w:r>
          </w:p>
        </w:tc>
        <w:tc>
          <w:tcPr>
            <w:tcW w:w="3957" w:type="pct"/>
            <w:tcBorders>
              <w:top w:val="nil"/>
              <w:left w:val="nil"/>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B5615" w:rsidRPr="000D58E6" w:rsidTr="00D72EB0">
        <w:trPr>
          <w:trHeight w:val="263"/>
        </w:trPr>
        <w:tc>
          <w:tcPr>
            <w:tcW w:w="1043" w:type="pct"/>
            <w:tcBorders>
              <w:top w:val="single" w:sz="4" w:space="0" w:color="auto"/>
              <w:left w:val="single" w:sz="4" w:space="0" w:color="auto"/>
              <w:bottom w:val="single" w:sz="4" w:space="0" w:color="auto"/>
              <w:right w:val="single" w:sz="4" w:space="0" w:color="auto"/>
            </w:tcBorders>
          </w:tcPr>
          <w:p w:rsidR="009B5615" w:rsidRPr="000D58E6" w:rsidRDefault="009B5615" w:rsidP="00103319">
            <w:pPr>
              <w:spacing w:after="0" w:line="240" w:lineRule="auto"/>
              <w:rPr>
                <w:rFonts w:ascii="Arial Narrow" w:hAnsi="Arial Narrow" w:cs="Arial"/>
                <w:sz w:val="20"/>
                <w:szCs w:val="20"/>
              </w:rPr>
            </w:pPr>
            <w:r w:rsidRPr="000D58E6">
              <w:rPr>
                <w:rFonts w:ascii="Arial Narrow" w:hAnsi="Arial Narrow" w:cs="Arial"/>
                <w:sz w:val="20"/>
                <w:szCs w:val="20"/>
              </w:rPr>
              <w:t>6.1.1 wymagania formalne</w:t>
            </w:r>
          </w:p>
        </w:tc>
        <w:tc>
          <w:tcPr>
            <w:tcW w:w="3957" w:type="pct"/>
            <w:tcBorders>
              <w:top w:val="single" w:sz="4" w:space="0" w:color="auto"/>
              <w:left w:val="nil"/>
              <w:bottom w:val="single" w:sz="4" w:space="0" w:color="auto"/>
              <w:right w:val="single" w:sz="8"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6637C" w:rsidRPr="000D58E6" w:rsidRDefault="001F7705" w:rsidP="000F7BF4">
            <w:pPr>
              <w:pStyle w:val="Akapitzlist"/>
              <w:numPr>
                <w:ilvl w:val="0"/>
                <w:numId w:val="12"/>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6637C" w:rsidRPr="000D58E6" w:rsidRDefault="0086637C" w:rsidP="00D65BA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6637C" w:rsidRPr="000D58E6" w:rsidRDefault="0086637C" w:rsidP="0086637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12"/>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12"/>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9B5615" w:rsidRPr="000D58E6" w:rsidRDefault="009B5615" w:rsidP="00103319">
            <w:pPr>
              <w:spacing w:after="0" w:line="240" w:lineRule="auto"/>
              <w:ind w:left="712"/>
              <w:rPr>
                <w:rFonts w:ascii="Arial Narrow" w:hAnsi="Arial Narrow" w:cs="Arial"/>
                <w:sz w:val="20"/>
                <w:szCs w:val="20"/>
              </w:rPr>
            </w:pPr>
          </w:p>
        </w:tc>
      </w:tr>
      <w:tr w:rsidR="002E2B51" w:rsidRPr="000D58E6" w:rsidTr="00D72EB0">
        <w:trPr>
          <w:trHeight w:val="263"/>
        </w:trPr>
        <w:tc>
          <w:tcPr>
            <w:tcW w:w="1043" w:type="pct"/>
            <w:tcBorders>
              <w:top w:val="single" w:sz="4" w:space="0" w:color="auto"/>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6.1.</w:t>
            </w:r>
            <w:r w:rsidR="009B5615" w:rsidRPr="000D58E6">
              <w:rPr>
                <w:rFonts w:ascii="Arial Narrow" w:hAnsi="Arial Narrow" w:cs="Arial"/>
                <w:sz w:val="20"/>
                <w:szCs w:val="20"/>
              </w:rPr>
              <w:t>2</w:t>
            </w:r>
            <w:r w:rsidRPr="000D58E6">
              <w:rPr>
                <w:rFonts w:ascii="Arial Narrow" w:hAnsi="Arial Narrow" w:cs="Arial"/>
                <w:sz w:val="20"/>
                <w:szCs w:val="20"/>
              </w:rPr>
              <w:t xml:space="preserve"> lekarze</w:t>
            </w:r>
          </w:p>
        </w:tc>
        <w:tc>
          <w:tcPr>
            <w:tcW w:w="3957" w:type="pct"/>
            <w:tcBorders>
              <w:top w:val="single" w:sz="4" w:space="0" w:color="auto"/>
              <w:left w:val="nil"/>
              <w:bottom w:val="single" w:sz="4" w:space="0" w:color="auto"/>
              <w:right w:val="single" w:sz="8" w:space="0" w:color="auto"/>
            </w:tcBorders>
          </w:tcPr>
          <w:p w:rsidR="002E2B51" w:rsidRPr="000D58E6" w:rsidRDefault="002E2B51" w:rsidP="000F7BF4">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0F7BF4" w:rsidRPr="000D58E6">
              <w:rPr>
                <w:rFonts w:ascii="Arial Narrow" w:hAnsi="Arial Narrow" w:cs="Arial"/>
                <w:sz w:val="20"/>
                <w:szCs w:val="20"/>
              </w:rPr>
              <w:t xml:space="preserve"> w dziedzinie</w:t>
            </w:r>
            <w:r w:rsidRPr="000D58E6">
              <w:rPr>
                <w:rFonts w:ascii="Arial Narrow" w:hAnsi="Arial Narrow" w:cs="Arial"/>
                <w:sz w:val="20"/>
                <w:szCs w:val="20"/>
              </w:rPr>
              <w:t xml:space="preserve"> onkologii klinicznej lub chorób płuc (łączny czas pracy – równoważnik 2 etatów)</w:t>
            </w:r>
          </w:p>
        </w:tc>
      </w:tr>
      <w:tr w:rsidR="002E2B51" w:rsidRPr="000D58E6" w:rsidTr="00D72EB0">
        <w:trPr>
          <w:trHeight w:val="281"/>
        </w:trPr>
        <w:tc>
          <w:tcPr>
            <w:tcW w:w="1043" w:type="pct"/>
            <w:tcBorders>
              <w:top w:val="single" w:sz="4" w:space="0" w:color="auto"/>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6.1.</w:t>
            </w:r>
            <w:r w:rsidR="009B5615" w:rsidRPr="000D58E6">
              <w:rPr>
                <w:rFonts w:ascii="Arial Narrow" w:hAnsi="Arial Narrow" w:cs="Arial"/>
                <w:sz w:val="20"/>
                <w:szCs w:val="20"/>
              </w:rPr>
              <w:t>3</w:t>
            </w:r>
            <w:r w:rsidRPr="000D58E6">
              <w:rPr>
                <w:rFonts w:ascii="Arial Narrow" w:hAnsi="Arial Narrow" w:cs="Arial"/>
                <w:sz w:val="20"/>
                <w:szCs w:val="20"/>
              </w:rPr>
              <w:t xml:space="preserve"> pielęgniarki</w:t>
            </w:r>
          </w:p>
        </w:tc>
        <w:tc>
          <w:tcPr>
            <w:tcW w:w="3957" w:type="pct"/>
            <w:tcBorders>
              <w:top w:val="single" w:sz="4" w:space="0" w:color="auto"/>
              <w:left w:val="nil"/>
              <w:bottom w:val="single" w:sz="4" w:space="0" w:color="auto"/>
              <w:right w:val="single" w:sz="8" w:space="0" w:color="auto"/>
            </w:tcBorders>
          </w:tcPr>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2E2B51" w:rsidRPr="000D58E6" w:rsidTr="00EC0285">
        <w:trPr>
          <w:trHeight w:val="1192"/>
        </w:trPr>
        <w:tc>
          <w:tcPr>
            <w:tcW w:w="1043" w:type="pct"/>
            <w:tcBorders>
              <w:top w:val="single" w:sz="4" w:space="0" w:color="auto"/>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6.1.</w:t>
            </w:r>
            <w:r w:rsidR="009B5615" w:rsidRPr="000D58E6">
              <w:rPr>
                <w:rFonts w:ascii="Arial Narrow" w:hAnsi="Arial Narrow" w:cs="Arial"/>
                <w:sz w:val="20"/>
                <w:szCs w:val="20"/>
              </w:rPr>
              <w:t>4</w:t>
            </w:r>
            <w:r w:rsidRPr="000D58E6">
              <w:rPr>
                <w:rFonts w:ascii="Arial Narrow" w:hAnsi="Arial Narrow" w:cs="Arial"/>
                <w:sz w:val="20"/>
                <w:szCs w:val="20"/>
              </w:rPr>
              <w:t xml:space="preserve"> organizacja udzielania świadczeń</w:t>
            </w:r>
          </w:p>
        </w:tc>
        <w:tc>
          <w:tcPr>
            <w:tcW w:w="3957" w:type="pct"/>
            <w:tcBorders>
              <w:top w:val="single" w:sz="4" w:space="0" w:color="auto"/>
              <w:left w:val="nil"/>
              <w:bottom w:val="single" w:sz="4" w:space="0" w:color="auto"/>
              <w:right w:val="single" w:sz="8" w:space="0" w:color="auto"/>
            </w:tcBorders>
          </w:tcPr>
          <w:p w:rsidR="00B51C16" w:rsidRPr="000D58E6" w:rsidRDefault="004F1EB4" w:rsidP="00B51C16">
            <w:pPr>
              <w:spacing w:after="0" w:line="240" w:lineRule="auto"/>
              <w:rPr>
                <w:rFonts w:ascii="Arial Narrow" w:hAnsi="Arial Narrow" w:cs="Arial"/>
                <w:sz w:val="20"/>
                <w:szCs w:val="20"/>
              </w:rPr>
            </w:pPr>
            <w:r>
              <w:rPr>
                <w:rFonts w:ascii="Arial Narrow" w:hAnsi="Arial Narrow" w:cs="Arial"/>
                <w:sz w:val="20"/>
                <w:szCs w:val="20"/>
              </w:rPr>
              <w:t xml:space="preserve">1) </w:t>
            </w:r>
            <w:r w:rsidR="00B51C16" w:rsidRPr="000D58E6">
              <w:rPr>
                <w:rFonts w:ascii="Arial Narrow" w:hAnsi="Arial Narrow" w:cs="Arial"/>
                <w:sz w:val="20"/>
                <w:szCs w:val="20"/>
              </w:rPr>
              <w:t>oddział (onkologii klinicznej/chemioterapii lub onkologiczny, lub chorób płuc, lub gruźlicy i chorób płuc)</w:t>
            </w:r>
          </w:p>
          <w:p w:rsidR="00B51C16" w:rsidRPr="000D58E6" w:rsidRDefault="00B51C16" w:rsidP="00B51C16">
            <w:pPr>
              <w:spacing w:after="0" w:line="240" w:lineRule="auto"/>
              <w:rPr>
                <w:rFonts w:ascii="Arial Narrow" w:hAnsi="Arial Narrow" w:cs="Arial"/>
                <w:sz w:val="20"/>
                <w:szCs w:val="20"/>
              </w:rPr>
            </w:pPr>
            <w:r w:rsidRPr="000D58E6">
              <w:rPr>
                <w:rFonts w:ascii="Arial Narrow" w:hAnsi="Arial Narrow" w:cs="Arial"/>
                <w:sz w:val="20"/>
                <w:szCs w:val="20"/>
              </w:rPr>
              <w:t>albo</w:t>
            </w:r>
          </w:p>
          <w:p w:rsidR="002E2B51" w:rsidRDefault="002E2B51" w:rsidP="00B51C16">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B51C16" w:rsidRPr="000D58E6">
              <w:rPr>
                <w:rFonts w:ascii="Arial Narrow" w:hAnsi="Arial Narrow" w:cs="Arial"/>
                <w:sz w:val="20"/>
                <w:szCs w:val="20"/>
              </w:rPr>
              <w:t>(</w:t>
            </w:r>
            <w:r w:rsidRPr="000D58E6">
              <w:rPr>
                <w:rFonts w:ascii="Arial Narrow" w:hAnsi="Arial Narrow" w:cs="Arial"/>
                <w:sz w:val="20"/>
                <w:szCs w:val="20"/>
              </w:rPr>
              <w:t>onkologii klinicznej</w:t>
            </w:r>
            <w:r w:rsidR="00B51C16" w:rsidRPr="000D58E6">
              <w:rPr>
                <w:rFonts w:ascii="Arial Narrow" w:hAnsi="Arial Narrow" w:cs="Arial"/>
                <w:sz w:val="20"/>
                <w:szCs w:val="20"/>
              </w:rPr>
              <w:t>/chemioterapii</w:t>
            </w:r>
            <w:r w:rsidRPr="000D58E6">
              <w:rPr>
                <w:rFonts w:ascii="Arial Narrow" w:hAnsi="Arial Narrow" w:cs="Arial"/>
                <w:sz w:val="20"/>
                <w:szCs w:val="20"/>
              </w:rPr>
              <w:t xml:space="preserve"> lub onkologiczny</w:t>
            </w:r>
            <w:r w:rsidR="00B51C16" w:rsidRPr="000D58E6">
              <w:rPr>
                <w:rFonts w:ascii="Arial Narrow" w:hAnsi="Arial Narrow" w:cs="Arial"/>
                <w:sz w:val="20"/>
                <w:szCs w:val="20"/>
              </w:rPr>
              <w:t>, lub chorób płuc, lub gruźlicy i chorób płuc)</w:t>
            </w:r>
            <w:r w:rsidRPr="000D58E6">
              <w:rPr>
                <w:rFonts w:ascii="Arial Narrow" w:hAnsi="Arial Narrow" w:cs="Arial"/>
                <w:sz w:val="20"/>
                <w:szCs w:val="20"/>
              </w:rPr>
              <w:t xml:space="preserve"> z poradnią </w:t>
            </w:r>
            <w:r w:rsidR="00B51C16" w:rsidRPr="000D58E6">
              <w:rPr>
                <w:rFonts w:ascii="Arial Narrow" w:hAnsi="Arial Narrow" w:cs="Arial"/>
                <w:sz w:val="20"/>
                <w:szCs w:val="20"/>
              </w:rPr>
              <w:t>(</w:t>
            </w:r>
            <w:r w:rsidRPr="000D58E6">
              <w:rPr>
                <w:rFonts w:ascii="Arial Narrow" w:hAnsi="Arial Narrow" w:cs="Arial"/>
                <w:sz w:val="20"/>
                <w:szCs w:val="20"/>
              </w:rPr>
              <w:t xml:space="preserve">onkologiczną </w:t>
            </w:r>
            <w:r w:rsidR="00B51C16" w:rsidRPr="000D58E6">
              <w:rPr>
                <w:rFonts w:ascii="Arial Narrow" w:hAnsi="Arial Narrow" w:cs="Arial"/>
                <w:sz w:val="20"/>
                <w:szCs w:val="20"/>
              </w:rPr>
              <w:t>lub</w:t>
            </w:r>
            <w:r w:rsidRPr="000D58E6">
              <w:rPr>
                <w:rFonts w:ascii="Arial Narrow" w:hAnsi="Arial Narrow" w:cs="Arial"/>
                <w:sz w:val="20"/>
                <w:szCs w:val="20"/>
              </w:rPr>
              <w:t xml:space="preserve"> chemioterapii</w:t>
            </w:r>
            <w:r w:rsidR="00F27FAB" w:rsidRPr="000D58E6">
              <w:rPr>
                <w:rFonts w:ascii="Arial Narrow" w:hAnsi="Arial Narrow" w:cs="Arial"/>
                <w:sz w:val="20"/>
                <w:szCs w:val="20"/>
              </w:rPr>
              <w:t>, lub chorób płuc, lub gruźlicy i chorób płuc</w:t>
            </w:r>
            <w:r w:rsidR="00B51C16" w:rsidRPr="000D58E6">
              <w:rPr>
                <w:rFonts w:ascii="Arial Narrow" w:hAnsi="Arial Narrow" w:cs="Arial"/>
                <w:sz w:val="20"/>
                <w:szCs w:val="20"/>
              </w:rPr>
              <w:t>)</w:t>
            </w:r>
          </w:p>
          <w:p w:rsidR="00340348" w:rsidRDefault="00340348" w:rsidP="00B51C16">
            <w:pPr>
              <w:spacing w:after="0" w:line="240" w:lineRule="auto"/>
              <w:rPr>
                <w:rFonts w:ascii="Arial Narrow" w:hAnsi="Arial Narrow" w:cs="Arial"/>
                <w:sz w:val="20"/>
                <w:szCs w:val="20"/>
              </w:rPr>
            </w:pPr>
            <w:r>
              <w:rPr>
                <w:rFonts w:ascii="Arial Narrow" w:hAnsi="Arial Narrow" w:cs="Arial"/>
                <w:sz w:val="20"/>
                <w:szCs w:val="20"/>
              </w:rPr>
              <w:t>albo</w:t>
            </w:r>
          </w:p>
          <w:p w:rsidR="00340348" w:rsidRDefault="00340348" w:rsidP="00B51C16">
            <w:pPr>
              <w:spacing w:after="0" w:line="240" w:lineRule="auto"/>
              <w:rPr>
                <w:rFonts w:ascii="Arial Narrow" w:hAnsi="Arial Narrow" w:cs="Arial"/>
                <w:sz w:val="20"/>
                <w:szCs w:val="20"/>
              </w:rPr>
            </w:pPr>
            <w:r>
              <w:rPr>
                <w:rFonts w:ascii="Arial Narrow" w:hAnsi="Arial Narrow" w:cs="Arial"/>
                <w:sz w:val="20"/>
                <w:szCs w:val="20"/>
              </w:rPr>
              <w:t>poradnia (onkologiczna lub chemioterapii);</w:t>
            </w:r>
          </w:p>
          <w:p w:rsidR="004F1EB4" w:rsidRPr="000D58E6" w:rsidRDefault="004F1EB4" w:rsidP="00080847">
            <w:pPr>
              <w:spacing w:after="0" w:line="240" w:lineRule="auto"/>
              <w:jc w:val="both"/>
              <w:rPr>
                <w:rFonts w:ascii="Arial Narrow" w:hAnsi="Arial Narrow" w:cs="Arial"/>
                <w:sz w:val="20"/>
                <w:szCs w:val="20"/>
              </w:rPr>
            </w:pPr>
            <w:r w:rsidRPr="004F1EB4">
              <w:rPr>
                <w:rFonts w:ascii="Arial Narrow" w:hAnsi="Arial Narrow" w:cs="Arial"/>
                <w:sz w:val="20"/>
                <w:szCs w:val="20"/>
              </w:rPr>
              <w:t xml:space="preserve">2) dostęp do konsultacji </w:t>
            </w:r>
            <w:r>
              <w:rPr>
                <w:rFonts w:ascii="Arial Narrow" w:hAnsi="Arial Narrow" w:cs="Arial"/>
                <w:sz w:val="20"/>
                <w:szCs w:val="20"/>
              </w:rPr>
              <w:t>lekarza specjalisty w dziedzinie onkologii klinicznej</w:t>
            </w:r>
            <w:r w:rsidRPr="005048A9">
              <w:rPr>
                <w:rFonts w:ascii="Arial Narrow" w:hAnsi="Arial Narrow" w:cs="Arial"/>
                <w:sz w:val="20"/>
                <w:szCs w:val="20"/>
              </w:rPr>
              <w:t xml:space="preserve"> – w przypadku realizacji programu </w:t>
            </w:r>
            <w:r>
              <w:rPr>
                <w:rFonts w:ascii="Arial Narrow" w:hAnsi="Arial Narrow" w:cs="Arial"/>
                <w:sz w:val="20"/>
                <w:szCs w:val="20"/>
              </w:rPr>
              <w:t>bez udziału lekarzy o takiej specjalizacji;</w:t>
            </w:r>
          </w:p>
        </w:tc>
      </w:tr>
      <w:tr w:rsidR="002E2B51" w:rsidRPr="000D58E6" w:rsidTr="00D72EB0">
        <w:trPr>
          <w:trHeight w:val="780"/>
        </w:trPr>
        <w:tc>
          <w:tcPr>
            <w:tcW w:w="1043" w:type="pct"/>
            <w:tcBorders>
              <w:top w:val="single" w:sz="4" w:space="0" w:color="auto"/>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6.1.</w:t>
            </w:r>
            <w:r w:rsidR="009B5615" w:rsidRPr="000D58E6">
              <w:rPr>
                <w:rFonts w:ascii="Arial Narrow" w:hAnsi="Arial Narrow" w:cs="Arial"/>
                <w:sz w:val="20"/>
                <w:szCs w:val="20"/>
              </w:rPr>
              <w:t>5</w:t>
            </w:r>
            <w:r w:rsidRPr="000D58E6">
              <w:rPr>
                <w:rFonts w:ascii="Arial Narrow" w:hAnsi="Arial Narrow" w:cs="Arial"/>
                <w:sz w:val="20"/>
                <w:szCs w:val="20"/>
              </w:rPr>
              <w:t xml:space="preserve"> zapewnienie  realizacji badań</w:t>
            </w:r>
          </w:p>
        </w:tc>
        <w:tc>
          <w:tcPr>
            <w:tcW w:w="3957" w:type="pct"/>
            <w:tcBorders>
              <w:top w:val="single" w:sz="4" w:space="0" w:color="auto"/>
              <w:left w:val="nil"/>
              <w:bottom w:val="single" w:sz="4" w:space="0" w:color="auto"/>
              <w:right w:val="single" w:sz="8" w:space="0" w:color="auto"/>
            </w:tcBorders>
          </w:tcPr>
          <w:p w:rsidR="00D72EB0" w:rsidRPr="000D58E6" w:rsidRDefault="00D72EB0" w:rsidP="00144CBA">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r w:rsidR="00E3311E">
              <w:rPr>
                <w:rFonts w:ascii="Arial Narrow" w:hAnsi="Arial Narrow" w:cs="Arial"/>
                <w:sz w:val="20"/>
                <w:szCs w:val="20"/>
              </w:rPr>
              <w:t xml:space="preserve"> lub PET</w:t>
            </w:r>
          </w:p>
          <w:p w:rsidR="00D72EB0" w:rsidRDefault="00D72EB0" w:rsidP="00144CBA">
            <w:pPr>
              <w:spacing w:after="0" w:line="240" w:lineRule="auto"/>
              <w:rPr>
                <w:rFonts w:ascii="Arial Narrow" w:hAnsi="Arial Narrow" w:cs="Arial"/>
                <w:sz w:val="20"/>
                <w:szCs w:val="20"/>
              </w:rPr>
            </w:pPr>
            <w:r w:rsidRPr="000D58E6">
              <w:rPr>
                <w:rFonts w:ascii="Arial Narrow" w:hAnsi="Arial Narrow" w:cs="Arial"/>
                <w:sz w:val="20"/>
                <w:szCs w:val="20"/>
              </w:rPr>
              <w:t>RTG</w:t>
            </w:r>
          </w:p>
          <w:p w:rsidR="00CE058A" w:rsidRDefault="00CE058A" w:rsidP="00144CBA">
            <w:pPr>
              <w:spacing w:after="0" w:line="240" w:lineRule="auto"/>
              <w:rPr>
                <w:rFonts w:ascii="Arial Narrow" w:hAnsi="Arial Narrow" w:cs="Arial"/>
                <w:sz w:val="20"/>
                <w:szCs w:val="20"/>
              </w:rPr>
            </w:pPr>
            <w:r>
              <w:rPr>
                <w:rFonts w:ascii="Arial Narrow" w:hAnsi="Arial Narrow" w:cs="Arial"/>
                <w:sz w:val="20"/>
                <w:szCs w:val="20"/>
              </w:rPr>
              <w:t>USG</w:t>
            </w:r>
          </w:p>
          <w:p w:rsidR="00CE058A" w:rsidRPr="000D58E6" w:rsidRDefault="00CE058A" w:rsidP="00144CBA">
            <w:pPr>
              <w:spacing w:after="0" w:line="240" w:lineRule="auto"/>
              <w:rPr>
                <w:rFonts w:ascii="Arial Narrow" w:hAnsi="Arial Narrow" w:cs="Arial"/>
                <w:sz w:val="20"/>
                <w:szCs w:val="20"/>
              </w:rPr>
            </w:pPr>
            <w:r>
              <w:rPr>
                <w:rFonts w:ascii="Arial Narrow" w:hAnsi="Arial Narrow" w:cs="Arial"/>
                <w:sz w:val="20"/>
                <w:szCs w:val="20"/>
              </w:rPr>
              <w:t>EKG</w:t>
            </w:r>
          </w:p>
          <w:p w:rsidR="00D72EB0"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D72EB0"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p w:rsidR="00CE058A" w:rsidRDefault="00423F5D">
            <w:pPr>
              <w:spacing w:after="0" w:line="240" w:lineRule="auto"/>
              <w:rPr>
                <w:rFonts w:ascii="Arial Narrow" w:hAnsi="Arial Narrow" w:cs="Arial"/>
                <w:sz w:val="20"/>
                <w:szCs w:val="20"/>
              </w:rPr>
            </w:pPr>
            <w:r w:rsidRPr="000D58E6">
              <w:rPr>
                <w:rFonts w:ascii="Arial Narrow" w:hAnsi="Arial Narrow" w:cs="Arial"/>
                <w:sz w:val="20"/>
                <w:szCs w:val="20"/>
              </w:rPr>
              <w:t>BADANIE GENETYCZNE</w:t>
            </w:r>
            <w:r w:rsidR="00CE058A">
              <w:rPr>
                <w:rFonts w:ascii="Arial Narrow" w:hAnsi="Arial Narrow" w:cs="Arial"/>
                <w:sz w:val="20"/>
                <w:szCs w:val="20"/>
              </w:rPr>
              <w:t xml:space="preserve"> w kierunku:</w:t>
            </w:r>
          </w:p>
          <w:p w:rsidR="00CE058A" w:rsidRDefault="00CE058A">
            <w:pPr>
              <w:spacing w:after="0" w:line="240" w:lineRule="auto"/>
              <w:rPr>
                <w:rFonts w:ascii="Arial Narrow" w:hAnsi="Arial Narrow" w:cs="Arial"/>
                <w:sz w:val="20"/>
                <w:szCs w:val="20"/>
              </w:rPr>
            </w:pPr>
            <w:r>
              <w:rPr>
                <w:rFonts w:ascii="Arial Narrow" w:hAnsi="Arial Narrow" w:cs="Arial"/>
                <w:sz w:val="20"/>
                <w:szCs w:val="20"/>
              </w:rPr>
              <w:t>- mutacji w genie EGFR,</w:t>
            </w:r>
            <w:r w:rsidR="00D57E6C">
              <w:rPr>
                <w:rFonts w:ascii="Arial Narrow" w:hAnsi="Arial Narrow" w:cs="Arial"/>
                <w:sz w:val="20"/>
                <w:szCs w:val="20"/>
              </w:rPr>
              <w:t xml:space="preserve"> w tym mutacji T790M,</w:t>
            </w:r>
          </w:p>
          <w:p w:rsidR="002E2B51" w:rsidRPr="000D58E6" w:rsidRDefault="00CE058A" w:rsidP="00D57E6C">
            <w:pPr>
              <w:spacing w:after="0" w:line="240" w:lineRule="auto"/>
              <w:rPr>
                <w:rFonts w:ascii="Arial Narrow" w:hAnsi="Arial Narrow" w:cs="Arial"/>
                <w:sz w:val="20"/>
                <w:szCs w:val="20"/>
              </w:rPr>
            </w:pPr>
            <w:r>
              <w:rPr>
                <w:rFonts w:ascii="Arial Narrow" w:hAnsi="Arial Narrow" w:cs="Arial"/>
                <w:sz w:val="20"/>
                <w:szCs w:val="20"/>
              </w:rPr>
              <w:t>- rearanżacji w genie ALK</w:t>
            </w:r>
          </w:p>
        </w:tc>
      </w:tr>
      <w:tr w:rsidR="002E2B51" w:rsidRPr="000D58E6" w:rsidTr="00D72EB0">
        <w:trPr>
          <w:trHeight w:val="255"/>
        </w:trPr>
        <w:tc>
          <w:tcPr>
            <w:tcW w:w="1043" w:type="pct"/>
            <w:tcBorders>
              <w:top w:val="nil"/>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6.2 WARUNKI DODATKOWO OCENIANE</w:t>
            </w:r>
          </w:p>
        </w:tc>
        <w:tc>
          <w:tcPr>
            <w:tcW w:w="3957" w:type="pct"/>
            <w:tcBorders>
              <w:top w:val="nil"/>
              <w:left w:val="nil"/>
              <w:bottom w:val="single" w:sz="4" w:space="0" w:color="auto"/>
              <w:right w:val="single" w:sz="4" w:space="0" w:color="auto"/>
            </w:tcBorders>
            <w:shd w:val="clear" w:color="auto" w:fill="CCFFFF"/>
          </w:tcPr>
          <w:p w:rsidR="002E2B51" w:rsidRPr="000D58E6" w:rsidRDefault="00FD2395" w:rsidP="00144CBA">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2E2B51" w:rsidRPr="000D58E6" w:rsidRDefault="002E2B51"/>
    <w:p w:rsidR="007100CC" w:rsidRPr="000D58E6" w:rsidRDefault="00D72EB0">
      <w:r w:rsidRPr="000D58E6">
        <w:br w:type="page"/>
      </w:r>
    </w:p>
    <w:tbl>
      <w:tblPr>
        <w:tblW w:w="5077" w:type="pct"/>
        <w:tblInd w:w="-353" w:type="dxa"/>
        <w:tblCellMar>
          <w:left w:w="70" w:type="dxa"/>
          <w:right w:w="70" w:type="dxa"/>
        </w:tblCellMar>
        <w:tblLook w:val="0000" w:firstRow="0" w:lastRow="0" w:firstColumn="0" w:lastColumn="0" w:noHBand="0" w:noVBand="0"/>
      </w:tblPr>
      <w:tblGrid>
        <w:gridCol w:w="1951"/>
        <w:gridCol w:w="7403"/>
      </w:tblGrid>
      <w:tr w:rsidR="007100CC" w:rsidRPr="000D58E6" w:rsidTr="00CF728A">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7100CC" w:rsidRPr="000D58E6" w:rsidRDefault="00CC3731"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t>7</w:t>
            </w:r>
            <w:r w:rsidR="007100CC" w:rsidRPr="000D58E6">
              <w:rPr>
                <w:rFonts w:ascii="Arial Narrow" w:hAnsi="Arial Narrow" w:cs="Arial"/>
                <w:b/>
                <w:bCs/>
                <w:sz w:val="20"/>
                <w:szCs w:val="20"/>
              </w:rPr>
              <w:t>. LECZENIE MIĘSAKÓW TKANEK MIĘKKICH</w:t>
            </w:r>
            <w:r w:rsidR="009434BD" w:rsidRPr="000D58E6">
              <w:rPr>
                <w:rFonts w:ascii="Arial Narrow" w:hAnsi="Arial Narrow" w:cs="Arial"/>
                <w:b/>
                <w:bCs/>
                <w:sz w:val="20"/>
                <w:szCs w:val="20"/>
              </w:rPr>
              <w:t xml:space="preserve"> </w:t>
            </w:r>
          </w:p>
        </w:tc>
      </w:tr>
      <w:tr w:rsidR="007100CC" w:rsidRPr="000D58E6" w:rsidTr="00CF728A">
        <w:trPr>
          <w:trHeight w:val="255"/>
        </w:trPr>
        <w:tc>
          <w:tcPr>
            <w:tcW w:w="1043" w:type="pct"/>
            <w:tcBorders>
              <w:top w:val="nil"/>
              <w:left w:val="single" w:sz="4" w:space="0" w:color="auto"/>
              <w:bottom w:val="single" w:sz="4" w:space="0" w:color="auto"/>
              <w:right w:val="single" w:sz="4" w:space="0" w:color="auto"/>
            </w:tcBorders>
            <w:shd w:val="clear" w:color="auto" w:fill="CCFFFF"/>
          </w:tcPr>
          <w:p w:rsidR="007100CC" w:rsidRPr="000D58E6" w:rsidRDefault="00CC3731" w:rsidP="008F79C7">
            <w:pPr>
              <w:spacing w:line="240" w:lineRule="auto"/>
              <w:rPr>
                <w:rFonts w:ascii="Arial Narrow" w:hAnsi="Arial Narrow" w:cs="Arial"/>
                <w:b/>
                <w:bCs/>
                <w:sz w:val="20"/>
                <w:szCs w:val="20"/>
              </w:rPr>
            </w:pPr>
            <w:r w:rsidRPr="000D58E6">
              <w:rPr>
                <w:rFonts w:ascii="Arial Narrow" w:hAnsi="Arial Narrow" w:cs="Arial"/>
                <w:b/>
                <w:bCs/>
                <w:sz w:val="20"/>
                <w:szCs w:val="20"/>
              </w:rPr>
              <w:t>7</w:t>
            </w:r>
            <w:r w:rsidR="007100CC" w:rsidRPr="000D58E6">
              <w:rPr>
                <w:rFonts w:ascii="Arial Narrow" w:hAnsi="Arial Narrow" w:cs="Arial"/>
                <w:b/>
                <w:bCs/>
                <w:sz w:val="20"/>
                <w:szCs w:val="20"/>
              </w:rPr>
              <w:t>.1 WARUNKI WYMAGANE</w:t>
            </w:r>
          </w:p>
        </w:tc>
        <w:tc>
          <w:tcPr>
            <w:tcW w:w="3957" w:type="pct"/>
            <w:tcBorders>
              <w:top w:val="nil"/>
              <w:left w:val="nil"/>
              <w:bottom w:val="single" w:sz="4" w:space="0" w:color="auto"/>
              <w:right w:val="single" w:sz="4" w:space="0" w:color="auto"/>
            </w:tcBorders>
            <w:shd w:val="clear" w:color="auto" w:fill="CCFFFF"/>
          </w:tcPr>
          <w:p w:rsidR="007100CC" w:rsidRPr="000D58E6" w:rsidRDefault="007100CC"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434BD" w:rsidRPr="000D58E6" w:rsidTr="00CF728A">
        <w:trPr>
          <w:trHeight w:val="255"/>
        </w:trPr>
        <w:tc>
          <w:tcPr>
            <w:tcW w:w="1043" w:type="pct"/>
            <w:tcBorders>
              <w:top w:val="nil"/>
              <w:left w:val="single" w:sz="4" w:space="0" w:color="auto"/>
              <w:bottom w:val="single" w:sz="4" w:space="0" w:color="auto"/>
              <w:right w:val="single" w:sz="4" w:space="0" w:color="auto"/>
            </w:tcBorders>
          </w:tcPr>
          <w:p w:rsidR="009434BD" w:rsidRPr="000D58E6" w:rsidRDefault="00CC3731" w:rsidP="00474D99">
            <w:pPr>
              <w:spacing w:after="0" w:line="240" w:lineRule="auto"/>
              <w:rPr>
                <w:rFonts w:ascii="Arial Narrow" w:hAnsi="Arial Narrow" w:cs="Arial"/>
                <w:sz w:val="20"/>
                <w:szCs w:val="20"/>
              </w:rPr>
            </w:pPr>
            <w:r w:rsidRPr="000D58E6">
              <w:rPr>
                <w:rFonts w:ascii="Arial Narrow" w:hAnsi="Arial Narrow" w:cs="Arial"/>
                <w:sz w:val="20"/>
                <w:szCs w:val="20"/>
              </w:rPr>
              <w:t>7</w:t>
            </w:r>
            <w:r w:rsidR="009434BD" w:rsidRPr="000D58E6">
              <w:rPr>
                <w:rFonts w:ascii="Arial Narrow" w:hAnsi="Arial Narrow" w:cs="Arial"/>
                <w:sz w:val="20"/>
                <w:szCs w:val="20"/>
              </w:rPr>
              <w:t>.1.1 wymagania formalne</w:t>
            </w:r>
          </w:p>
        </w:tc>
        <w:tc>
          <w:tcPr>
            <w:tcW w:w="3957"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6637C" w:rsidRPr="000D58E6" w:rsidRDefault="001F7705" w:rsidP="000F7BF4">
            <w:pPr>
              <w:pStyle w:val="Akapitzlist"/>
              <w:numPr>
                <w:ilvl w:val="0"/>
                <w:numId w:val="13"/>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86637C" w:rsidRPr="000D58E6" w:rsidRDefault="0086637C" w:rsidP="00D65BA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6637C" w:rsidRPr="000D58E6" w:rsidRDefault="0086637C" w:rsidP="0086637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13"/>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13"/>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9434BD" w:rsidRPr="000D58E6" w:rsidRDefault="001F7705" w:rsidP="00357070">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7100CC" w:rsidRPr="000D58E6" w:rsidTr="00CF728A">
        <w:trPr>
          <w:trHeight w:val="255"/>
        </w:trPr>
        <w:tc>
          <w:tcPr>
            <w:tcW w:w="1043" w:type="pct"/>
            <w:tcBorders>
              <w:top w:val="nil"/>
              <w:left w:val="single" w:sz="4" w:space="0" w:color="auto"/>
              <w:bottom w:val="single" w:sz="4" w:space="0" w:color="auto"/>
              <w:right w:val="single" w:sz="4" w:space="0" w:color="auto"/>
            </w:tcBorders>
          </w:tcPr>
          <w:p w:rsidR="007100CC" w:rsidRPr="000D58E6" w:rsidRDefault="00CC3731" w:rsidP="00012BDE">
            <w:pPr>
              <w:spacing w:after="0" w:line="240" w:lineRule="auto"/>
              <w:rPr>
                <w:rFonts w:ascii="Arial Narrow" w:hAnsi="Arial Narrow" w:cs="Arial"/>
                <w:sz w:val="20"/>
                <w:szCs w:val="20"/>
              </w:rPr>
            </w:pPr>
            <w:r w:rsidRPr="000D58E6">
              <w:rPr>
                <w:rFonts w:ascii="Arial Narrow" w:hAnsi="Arial Narrow" w:cs="Arial"/>
                <w:sz w:val="20"/>
                <w:szCs w:val="20"/>
              </w:rPr>
              <w:t>7</w:t>
            </w:r>
            <w:r w:rsidR="007100CC" w:rsidRPr="000D58E6">
              <w:rPr>
                <w:rFonts w:ascii="Arial Narrow" w:hAnsi="Arial Narrow" w:cs="Arial"/>
                <w:sz w:val="20"/>
                <w:szCs w:val="20"/>
              </w:rPr>
              <w:t>.1.</w:t>
            </w:r>
            <w:r w:rsidR="00012BDE" w:rsidRPr="000D58E6">
              <w:rPr>
                <w:rFonts w:ascii="Arial Narrow" w:hAnsi="Arial Narrow" w:cs="Arial"/>
                <w:sz w:val="20"/>
                <w:szCs w:val="20"/>
              </w:rPr>
              <w:t>2</w:t>
            </w:r>
            <w:r w:rsidR="007100CC" w:rsidRPr="000D58E6">
              <w:rPr>
                <w:rFonts w:ascii="Arial Narrow" w:hAnsi="Arial Narrow" w:cs="Arial"/>
                <w:sz w:val="20"/>
                <w:szCs w:val="20"/>
              </w:rPr>
              <w:t xml:space="preserve"> lekarze</w:t>
            </w:r>
          </w:p>
        </w:tc>
        <w:tc>
          <w:tcPr>
            <w:tcW w:w="3957" w:type="pct"/>
            <w:tcBorders>
              <w:top w:val="nil"/>
              <w:left w:val="nil"/>
              <w:bottom w:val="single" w:sz="4" w:space="0" w:color="auto"/>
              <w:right w:val="single" w:sz="4" w:space="0" w:color="auto"/>
            </w:tcBorders>
          </w:tcPr>
          <w:p w:rsidR="007100CC" w:rsidRPr="000D58E6" w:rsidRDefault="007100CC"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0F7BF4" w:rsidRPr="000D58E6">
              <w:rPr>
                <w:rFonts w:ascii="Arial Narrow" w:hAnsi="Arial Narrow" w:cs="Arial"/>
                <w:sz w:val="20"/>
                <w:szCs w:val="20"/>
              </w:rPr>
              <w:t xml:space="preserve">w dziedzinie </w:t>
            </w:r>
            <w:r w:rsidRPr="000D58E6">
              <w:rPr>
                <w:rFonts w:ascii="Arial Narrow" w:hAnsi="Arial Narrow" w:cs="Arial"/>
                <w:sz w:val="20"/>
                <w:szCs w:val="20"/>
              </w:rPr>
              <w:t>onkologii klinicznej (łączny czas pracy – równoważnik 2 etatów)</w:t>
            </w:r>
          </w:p>
        </w:tc>
      </w:tr>
      <w:tr w:rsidR="007100CC" w:rsidRPr="000D58E6" w:rsidTr="00CF728A">
        <w:trPr>
          <w:trHeight w:val="255"/>
        </w:trPr>
        <w:tc>
          <w:tcPr>
            <w:tcW w:w="1043" w:type="pct"/>
            <w:tcBorders>
              <w:top w:val="nil"/>
              <w:left w:val="single" w:sz="4" w:space="0" w:color="auto"/>
              <w:bottom w:val="single" w:sz="4" w:space="0" w:color="auto"/>
              <w:right w:val="single" w:sz="4" w:space="0" w:color="auto"/>
            </w:tcBorders>
          </w:tcPr>
          <w:p w:rsidR="007100CC" w:rsidRPr="000D58E6" w:rsidRDefault="00CC3731" w:rsidP="00012BDE">
            <w:pPr>
              <w:spacing w:after="0" w:line="240" w:lineRule="auto"/>
              <w:rPr>
                <w:rFonts w:ascii="Arial Narrow" w:hAnsi="Arial Narrow" w:cs="Arial"/>
                <w:sz w:val="20"/>
                <w:szCs w:val="20"/>
              </w:rPr>
            </w:pPr>
            <w:r w:rsidRPr="000D58E6">
              <w:rPr>
                <w:rFonts w:ascii="Arial Narrow" w:hAnsi="Arial Narrow" w:cs="Arial"/>
                <w:sz w:val="20"/>
                <w:szCs w:val="20"/>
              </w:rPr>
              <w:t>7</w:t>
            </w:r>
            <w:r w:rsidR="007100CC" w:rsidRPr="000D58E6">
              <w:rPr>
                <w:rFonts w:ascii="Arial Narrow" w:hAnsi="Arial Narrow" w:cs="Arial"/>
                <w:sz w:val="20"/>
                <w:szCs w:val="20"/>
              </w:rPr>
              <w:t>.1.</w:t>
            </w:r>
            <w:r w:rsidR="00012BDE" w:rsidRPr="000D58E6">
              <w:rPr>
                <w:rFonts w:ascii="Arial Narrow" w:hAnsi="Arial Narrow" w:cs="Arial"/>
                <w:sz w:val="20"/>
                <w:szCs w:val="20"/>
              </w:rPr>
              <w:t>3</w:t>
            </w:r>
            <w:r w:rsidR="007100CC" w:rsidRPr="000D58E6">
              <w:rPr>
                <w:rFonts w:ascii="Arial Narrow" w:hAnsi="Arial Narrow" w:cs="Arial"/>
                <w:sz w:val="20"/>
                <w:szCs w:val="20"/>
              </w:rPr>
              <w:t xml:space="preserve"> pielęgniarki</w:t>
            </w:r>
          </w:p>
        </w:tc>
        <w:tc>
          <w:tcPr>
            <w:tcW w:w="3957" w:type="pct"/>
            <w:tcBorders>
              <w:top w:val="nil"/>
              <w:left w:val="nil"/>
              <w:bottom w:val="single" w:sz="4" w:space="0" w:color="auto"/>
              <w:right w:val="single" w:sz="4" w:space="0" w:color="auto"/>
            </w:tcBorders>
          </w:tcPr>
          <w:p w:rsidR="007100CC" w:rsidRPr="000D58E6" w:rsidRDefault="007100CC"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przeszkolone w zakresie podawania cytostatyków (łączny czas pracy – </w:t>
            </w:r>
            <w:r w:rsidR="00CF728A" w:rsidRPr="000D58E6">
              <w:rPr>
                <w:rFonts w:ascii="Arial Narrow" w:hAnsi="Arial Narrow" w:cs="Arial"/>
                <w:sz w:val="20"/>
                <w:szCs w:val="20"/>
              </w:rPr>
              <w:t>równoważnik 2 </w:t>
            </w:r>
            <w:r w:rsidRPr="000D58E6">
              <w:rPr>
                <w:rFonts w:ascii="Arial Narrow" w:hAnsi="Arial Narrow" w:cs="Arial"/>
                <w:sz w:val="20"/>
                <w:szCs w:val="20"/>
              </w:rPr>
              <w:t>etatów)</w:t>
            </w:r>
          </w:p>
        </w:tc>
      </w:tr>
      <w:tr w:rsidR="007100CC" w:rsidRPr="000D58E6" w:rsidTr="00CF728A">
        <w:trPr>
          <w:trHeight w:val="510"/>
        </w:trPr>
        <w:tc>
          <w:tcPr>
            <w:tcW w:w="1043" w:type="pct"/>
            <w:tcBorders>
              <w:top w:val="nil"/>
              <w:left w:val="single" w:sz="4" w:space="0" w:color="auto"/>
              <w:bottom w:val="single" w:sz="4" w:space="0" w:color="auto"/>
              <w:right w:val="single" w:sz="4" w:space="0" w:color="auto"/>
            </w:tcBorders>
          </w:tcPr>
          <w:p w:rsidR="007100CC" w:rsidRPr="000D58E6" w:rsidRDefault="00CC3731" w:rsidP="00012BDE">
            <w:pPr>
              <w:spacing w:after="0" w:line="240" w:lineRule="auto"/>
              <w:rPr>
                <w:rFonts w:ascii="Arial Narrow" w:hAnsi="Arial Narrow" w:cs="Arial"/>
                <w:sz w:val="20"/>
                <w:szCs w:val="20"/>
              </w:rPr>
            </w:pPr>
            <w:r w:rsidRPr="000D58E6">
              <w:rPr>
                <w:rFonts w:ascii="Arial Narrow" w:hAnsi="Arial Narrow" w:cs="Arial"/>
                <w:sz w:val="20"/>
                <w:szCs w:val="20"/>
              </w:rPr>
              <w:t>7</w:t>
            </w:r>
            <w:r w:rsidR="007100CC" w:rsidRPr="000D58E6">
              <w:rPr>
                <w:rFonts w:ascii="Arial Narrow" w:hAnsi="Arial Narrow" w:cs="Arial"/>
                <w:sz w:val="20"/>
                <w:szCs w:val="20"/>
              </w:rPr>
              <w:t>.1.</w:t>
            </w:r>
            <w:r w:rsidR="00012BDE" w:rsidRPr="000D58E6">
              <w:rPr>
                <w:rFonts w:ascii="Arial Narrow" w:hAnsi="Arial Narrow" w:cs="Arial"/>
                <w:sz w:val="20"/>
                <w:szCs w:val="20"/>
              </w:rPr>
              <w:t>4</w:t>
            </w:r>
            <w:r w:rsidR="007100CC" w:rsidRPr="000D58E6">
              <w:rPr>
                <w:rFonts w:ascii="Arial Narrow" w:hAnsi="Arial Narrow" w:cs="Arial"/>
                <w:sz w:val="20"/>
                <w:szCs w:val="20"/>
              </w:rPr>
              <w:t xml:space="preserve"> organizacja udzielania świadczeń</w:t>
            </w:r>
          </w:p>
        </w:tc>
        <w:tc>
          <w:tcPr>
            <w:tcW w:w="3957" w:type="pct"/>
            <w:tcBorders>
              <w:top w:val="nil"/>
              <w:left w:val="nil"/>
              <w:bottom w:val="single" w:sz="4" w:space="0" w:color="auto"/>
              <w:right w:val="single" w:sz="4" w:space="0" w:color="auto"/>
            </w:tcBorders>
          </w:tcPr>
          <w:p w:rsidR="009F035C" w:rsidRPr="000D58E6" w:rsidRDefault="007100CC" w:rsidP="009F035C">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9F035C" w:rsidRPr="000D58E6">
              <w:rPr>
                <w:rFonts w:ascii="Arial Narrow" w:hAnsi="Arial Narrow" w:cs="Arial"/>
                <w:sz w:val="20"/>
                <w:szCs w:val="20"/>
              </w:rPr>
              <w:t>(</w:t>
            </w:r>
            <w:r w:rsidRPr="000D58E6">
              <w:rPr>
                <w:rFonts w:ascii="Arial Narrow" w:hAnsi="Arial Narrow" w:cs="Arial"/>
                <w:sz w:val="20"/>
                <w:szCs w:val="20"/>
              </w:rPr>
              <w:t xml:space="preserve">onkologiczny </w:t>
            </w:r>
            <w:r w:rsidR="004301FF" w:rsidRPr="000D58E6">
              <w:rPr>
                <w:rFonts w:ascii="Arial Narrow" w:hAnsi="Arial Narrow" w:cs="Arial"/>
                <w:sz w:val="20"/>
                <w:szCs w:val="20"/>
              </w:rPr>
              <w:t>lub onk</w:t>
            </w:r>
            <w:r w:rsidR="000E0900" w:rsidRPr="000D58E6">
              <w:rPr>
                <w:rFonts w:ascii="Arial Narrow" w:hAnsi="Arial Narrow" w:cs="Arial"/>
                <w:sz w:val="20"/>
                <w:szCs w:val="20"/>
              </w:rPr>
              <w:t>ologii klinicznej/chemioterapii</w:t>
            </w:r>
            <w:r w:rsidR="009F035C" w:rsidRPr="000D58E6">
              <w:rPr>
                <w:rFonts w:ascii="Arial Narrow" w:hAnsi="Arial Narrow" w:cs="Arial"/>
                <w:sz w:val="20"/>
                <w:szCs w:val="20"/>
              </w:rPr>
              <w:t>,</w:t>
            </w:r>
            <w:r w:rsidR="004301FF" w:rsidRPr="000D58E6">
              <w:rPr>
                <w:rFonts w:ascii="Arial Narrow" w:hAnsi="Arial Narrow" w:cs="Arial"/>
                <w:sz w:val="20"/>
                <w:szCs w:val="20"/>
              </w:rPr>
              <w:t xml:space="preserve"> </w:t>
            </w:r>
            <w:r w:rsidR="00B423E7" w:rsidRPr="000D58E6">
              <w:rPr>
                <w:rFonts w:ascii="Arial Narrow" w:hAnsi="Arial Narrow" w:cs="Arial"/>
                <w:sz w:val="20"/>
                <w:szCs w:val="20"/>
              </w:rPr>
              <w:t>lub leczenia jednego dnia o profilu onkologii klinicznej</w:t>
            </w:r>
            <w:r w:rsidR="009F035C" w:rsidRPr="000D58E6">
              <w:rPr>
                <w:rFonts w:ascii="Arial Narrow" w:hAnsi="Arial Narrow" w:cs="Arial"/>
                <w:sz w:val="20"/>
                <w:szCs w:val="20"/>
              </w:rPr>
              <w:t>)</w:t>
            </w:r>
          </w:p>
          <w:p w:rsidR="009F035C" w:rsidRPr="000D58E6" w:rsidRDefault="009F035C" w:rsidP="009F035C">
            <w:pPr>
              <w:spacing w:after="0" w:line="240" w:lineRule="auto"/>
              <w:rPr>
                <w:rFonts w:ascii="Arial Narrow" w:hAnsi="Arial Narrow" w:cs="Arial"/>
                <w:sz w:val="20"/>
                <w:szCs w:val="20"/>
              </w:rPr>
            </w:pPr>
            <w:r w:rsidRPr="000D58E6">
              <w:rPr>
                <w:rFonts w:ascii="Arial Narrow" w:hAnsi="Arial Narrow" w:cs="Arial"/>
                <w:sz w:val="20"/>
                <w:szCs w:val="20"/>
              </w:rPr>
              <w:t>albo</w:t>
            </w:r>
          </w:p>
          <w:p w:rsidR="007100CC" w:rsidRPr="000D58E6" w:rsidRDefault="007100CC" w:rsidP="009F035C">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4301FF" w:rsidRPr="000D58E6">
              <w:rPr>
                <w:rFonts w:ascii="Arial Narrow" w:hAnsi="Arial Narrow" w:cs="Arial"/>
                <w:sz w:val="20"/>
                <w:szCs w:val="20"/>
              </w:rPr>
              <w:t>(</w:t>
            </w:r>
            <w:r w:rsidRPr="000D58E6">
              <w:rPr>
                <w:rFonts w:ascii="Arial Narrow" w:hAnsi="Arial Narrow" w:cs="Arial"/>
                <w:sz w:val="20"/>
                <w:szCs w:val="20"/>
              </w:rPr>
              <w:t>onkologiczny</w:t>
            </w:r>
            <w:r w:rsidR="004301FF" w:rsidRPr="000D58E6">
              <w:rPr>
                <w:rFonts w:ascii="Arial Narrow" w:hAnsi="Arial Narrow" w:cs="Arial"/>
                <w:sz w:val="20"/>
                <w:szCs w:val="20"/>
              </w:rPr>
              <w:t xml:space="preserve"> lub onkologii klinicznej/chemioterapii</w:t>
            </w:r>
            <w:r w:rsidR="0052490B" w:rsidRPr="000D58E6">
              <w:rPr>
                <w:rFonts w:ascii="Arial Narrow" w:hAnsi="Arial Narrow" w:cs="Arial"/>
                <w:sz w:val="20"/>
                <w:szCs w:val="20"/>
              </w:rPr>
              <w:t>, lub leczenia jednego dnia o profilu onkologii klinicznej</w:t>
            </w:r>
            <w:r w:rsidR="004301FF" w:rsidRPr="000D58E6">
              <w:rPr>
                <w:rFonts w:ascii="Arial Narrow" w:hAnsi="Arial Narrow" w:cs="Arial"/>
                <w:sz w:val="20"/>
                <w:szCs w:val="20"/>
              </w:rPr>
              <w:t>)</w:t>
            </w:r>
            <w:r w:rsidRPr="000D58E6">
              <w:rPr>
                <w:rFonts w:ascii="Arial Narrow" w:hAnsi="Arial Narrow" w:cs="Arial"/>
                <w:sz w:val="20"/>
                <w:szCs w:val="20"/>
              </w:rPr>
              <w:t xml:space="preserve"> z poradnią </w:t>
            </w:r>
            <w:r w:rsidR="004301FF" w:rsidRPr="000D58E6">
              <w:rPr>
                <w:rFonts w:ascii="Arial Narrow" w:hAnsi="Arial Narrow" w:cs="Arial"/>
                <w:sz w:val="20"/>
                <w:szCs w:val="20"/>
              </w:rPr>
              <w:t>(</w:t>
            </w:r>
            <w:r w:rsidRPr="000D58E6">
              <w:rPr>
                <w:rFonts w:ascii="Arial Narrow" w:hAnsi="Arial Narrow" w:cs="Arial"/>
                <w:sz w:val="20"/>
                <w:szCs w:val="20"/>
              </w:rPr>
              <w:t>onkologiczną</w:t>
            </w:r>
            <w:r w:rsidR="004301FF" w:rsidRPr="000D58E6">
              <w:rPr>
                <w:rFonts w:ascii="Arial Narrow" w:hAnsi="Arial Narrow" w:cs="Arial"/>
                <w:sz w:val="20"/>
                <w:szCs w:val="20"/>
              </w:rPr>
              <w:t xml:space="preserve"> lub </w:t>
            </w:r>
            <w:r w:rsidRPr="000D58E6">
              <w:rPr>
                <w:rFonts w:ascii="Arial Narrow" w:hAnsi="Arial Narrow" w:cs="Arial"/>
                <w:sz w:val="20"/>
                <w:szCs w:val="20"/>
              </w:rPr>
              <w:t>chemioterapii</w:t>
            </w:r>
            <w:r w:rsidR="004301FF" w:rsidRPr="000D58E6">
              <w:rPr>
                <w:rFonts w:ascii="Arial Narrow" w:hAnsi="Arial Narrow" w:cs="Arial"/>
                <w:sz w:val="20"/>
                <w:szCs w:val="20"/>
              </w:rPr>
              <w:t>)</w:t>
            </w:r>
            <w:r w:rsidRPr="000D58E6">
              <w:rPr>
                <w:rFonts w:ascii="Arial Narrow" w:hAnsi="Arial Narrow" w:cs="Arial"/>
                <w:sz w:val="20"/>
                <w:szCs w:val="20"/>
              </w:rPr>
              <w:t xml:space="preserve"> </w:t>
            </w:r>
          </w:p>
        </w:tc>
      </w:tr>
      <w:tr w:rsidR="007100CC" w:rsidRPr="000D58E6" w:rsidTr="00CF728A">
        <w:trPr>
          <w:trHeight w:val="1040"/>
        </w:trPr>
        <w:tc>
          <w:tcPr>
            <w:tcW w:w="1043" w:type="pct"/>
            <w:tcBorders>
              <w:top w:val="nil"/>
              <w:left w:val="single" w:sz="4" w:space="0" w:color="auto"/>
              <w:bottom w:val="single" w:sz="4" w:space="0" w:color="auto"/>
              <w:right w:val="single" w:sz="4" w:space="0" w:color="auto"/>
            </w:tcBorders>
          </w:tcPr>
          <w:p w:rsidR="007100CC" w:rsidRPr="000D58E6" w:rsidRDefault="00CC3731" w:rsidP="00012BDE">
            <w:pPr>
              <w:spacing w:after="0" w:line="240" w:lineRule="auto"/>
              <w:rPr>
                <w:rFonts w:ascii="Arial Narrow" w:hAnsi="Arial Narrow" w:cs="Arial"/>
                <w:sz w:val="20"/>
                <w:szCs w:val="20"/>
              </w:rPr>
            </w:pPr>
            <w:r w:rsidRPr="000D58E6">
              <w:rPr>
                <w:rFonts w:ascii="Arial Narrow" w:hAnsi="Arial Narrow" w:cs="Arial"/>
                <w:sz w:val="20"/>
                <w:szCs w:val="20"/>
              </w:rPr>
              <w:t>7</w:t>
            </w:r>
            <w:r w:rsidR="007100CC" w:rsidRPr="000D58E6">
              <w:rPr>
                <w:rFonts w:ascii="Arial Narrow" w:hAnsi="Arial Narrow" w:cs="Arial"/>
                <w:sz w:val="20"/>
                <w:szCs w:val="20"/>
              </w:rPr>
              <w:t>.1.</w:t>
            </w:r>
            <w:r w:rsidR="00012BDE" w:rsidRPr="000D58E6">
              <w:rPr>
                <w:rFonts w:ascii="Arial Narrow" w:hAnsi="Arial Narrow" w:cs="Arial"/>
                <w:sz w:val="20"/>
                <w:szCs w:val="20"/>
              </w:rPr>
              <w:t>5</w:t>
            </w:r>
            <w:r w:rsidR="007100CC" w:rsidRPr="000D58E6">
              <w:rPr>
                <w:rFonts w:ascii="Arial Narrow" w:hAnsi="Arial Narrow" w:cs="Arial"/>
                <w:sz w:val="20"/>
                <w:szCs w:val="20"/>
              </w:rPr>
              <w:t xml:space="preserve"> zapewnienie  realizacji badań</w:t>
            </w:r>
          </w:p>
        </w:tc>
        <w:tc>
          <w:tcPr>
            <w:tcW w:w="3957" w:type="pct"/>
            <w:tcBorders>
              <w:top w:val="nil"/>
              <w:left w:val="nil"/>
              <w:bottom w:val="single" w:sz="4" w:space="0" w:color="auto"/>
              <w:right w:val="single" w:sz="4" w:space="0" w:color="auto"/>
            </w:tcBorders>
          </w:tcPr>
          <w:p w:rsidR="007100CC" w:rsidRPr="000D58E6" w:rsidRDefault="007100CC" w:rsidP="008F79C7">
            <w:pPr>
              <w:spacing w:after="0" w:line="240" w:lineRule="auto"/>
              <w:rPr>
                <w:rFonts w:ascii="Arial Narrow" w:hAnsi="Arial Narrow" w:cs="Arial"/>
                <w:sz w:val="20"/>
                <w:szCs w:val="20"/>
              </w:rPr>
            </w:pPr>
            <w:r w:rsidRPr="000D58E6">
              <w:rPr>
                <w:rFonts w:ascii="Arial Narrow" w:hAnsi="Arial Narrow" w:cs="Arial"/>
                <w:sz w:val="20"/>
                <w:szCs w:val="20"/>
              </w:rPr>
              <w:t>TK lub MR</w:t>
            </w:r>
            <w:r w:rsidRPr="000D58E6">
              <w:rPr>
                <w:rFonts w:ascii="Arial Narrow" w:hAnsi="Arial Narrow" w:cs="Arial"/>
                <w:sz w:val="20"/>
                <w:szCs w:val="20"/>
              </w:rPr>
              <w:br/>
              <w:t>RTG</w:t>
            </w:r>
            <w:r w:rsidRPr="000D58E6">
              <w:rPr>
                <w:rFonts w:ascii="Arial Narrow" w:hAnsi="Arial Narrow" w:cs="Arial"/>
                <w:sz w:val="20"/>
                <w:szCs w:val="20"/>
              </w:rPr>
              <w:br/>
              <w:t>BADANIA LABORATORYJNE (biochemiczne, morfologia krwi z rozmazem</w:t>
            </w:r>
            <w:r w:rsidR="006E1C1A" w:rsidRPr="000D58E6">
              <w:rPr>
                <w:rFonts w:ascii="Arial Narrow" w:hAnsi="Arial Narrow" w:cs="Arial"/>
                <w:sz w:val="20"/>
                <w:szCs w:val="20"/>
              </w:rPr>
              <w:t>, hormonalne</w:t>
            </w:r>
            <w:r w:rsidRPr="000D58E6">
              <w:rPr>
                <w:rFonts w:ascii="Arial Narrow" w:hAnsi="Arial Narrow" w:cs="Arial"/>
                <w:sz w:val="20"/>
                <w:szCs w:val="20"/>
              </w:rPr>
              <w:t>)</w:t>
            </w:r>
            <w:r w:rsidRPr="000D58E6">
              <w:rPr>
                <w:rFonts w:ascii="Arial Narrow" w:hAnsi="Arial Narrow" w:cs="Arial"/>
                <w:sz w:val="20"/>
                <w:szCs w:val="20"/>
              </w:rPr>
              <w:br/>
              <w:t>BADANIE HISTOPATOLOGICZNE</w:t>
            </w:r>
          </w:p>
          <w:p w:rsidR="0066605D" w:rsidRPr="000D58E6" w:rsidRDefault="0066605D" w:rsidP="008F79C7">
            <w:pPr>
              <w:spacing w:after="0" w:line="240" w:lineRule="auto"/>
              <w:rPr>
                <w:rFonts w:ascii="Arial Narrow" w:hAnsi="Arial Narrow" w:cs="Arial"/>
                <w:sz w:val="20"/>
                <w:szCs w:val="20"/>
              </w:rPr>
            </w:pPr>
            <w:r w:rsidRPr="000D58E6">
              <w:rPr>
                <w:rFonts w:ascii="Arial Narrow" w:hAnsi="Arial Narrow" w:cs="Arial"/>
                <w:sz w:val="20"/>
                <w:szCs w:val="20"/>
              </w:rPr>
              <w:t>BADANIE IMMUNOHISTOCHEMICZNE</w:t>
            </w:r>
          </w:p>
          <w:p w:rsidR="007A08D0" w:rsidRPr="000D58E6" w:rsidRDefault="007A08D0" w:rsidP="008F79C7">
            <w:pPr>
              <w:spacing w:after="0" w:line="240" w:lineRule="auto"/>
              <w:rPr>
                <w:rFonts w:ascii="Arial Narrow" w:hAnsi="Arial Narrow" w:cs="Arial"/>
                <w:sz w:val="20"/>
                <w:szCs w:val="20"/>
              </w:rPr>
            </w:pPr>
            <w:r w:rsidRPr="000D58E6">
              <w:rPr>
                <w:rFonts w:ascii="Arial Narrow" w:hAnsi="Arial Narrow" w:cs="Arial"/>
                <w:sz w:val="20"/>
                <w:szCs w:val="20"/>
              </w:rPr>
              <w:t>EKG</w:t>
            </w:r>
          </w:p>
          <w:p w:rsidR="00D34BC6" w:rsidRPr="000D58E6" w:rsidRDefault="00D34BC6" w:rsidP="008F79C7">
            <w:pPr>
              <w:spacing w:after="0" w:line="240" w:lineRule="auto"/>
              <w:rPr>
                <w:rFonts w:ascii="Arial Narrow" w:hAnsi="Arial Narrow" w:cs="Arial"/>
                <w:sz w:val="20"/>
                <w:szCs w:val="20"/>
              </w:rPr>
            </w:pPr>
            <w:r w:rsidRPr="000D58E6">
              <w:rPr>
                <w:rFonts w:ascii="Arial Narrow" w:hAnsi="Arial Narrow" w:cs="Arial"/>
                <w:sz w:val="20"/>
                <w:szCs w:val="20"/>
              </w:rPr>
              <w:t>ECHO SERCA</w:t>
            </w:r>
          </w:p>
        </w:tc>
      </w:tr>
      <w:tr w:rsidR="007100CC" w:rsidRPr="000D58E6" w:rsidTr="00CF728A">
        <w:trPr>
          <w:trHeight w:val="255"/>
        </w:trPr>
        <w:tc>
          <w:tcPr>
            <w:tcW w:w="1043" w:type="pct"/>
            <w:tcBorders>
              <w:top w:val="nil"/>
              <w:left w:val="single" w:sz="4" w:space="0" w:color="auto"/>
              <w:bottom w:val="single" w:sz="4" w:space="0" w:color="auto"/>
              <w:right w:val="single" w:sz="4" w:space="0" w:color="auto"/>
            </w:tcBorders>
            <w:shd w:val="clear" w:color="auto" w:fill="CCFFFF"/>
          </w:tcPr>
          <w:p w:rsidR="007100CC" w:rsidRPr="000D58E6" w:rsidRDefault="00CC3731" w:rsidP="008F79C7">
            <w:pPr>
              <w:spacing w:line="240" w:lineRule="auto"/>
              <w:rPr>
                <w:rFonts w:ascii="Arial Narrow" w:hAnsi="Arial Narrow" w:cs="Arial"/>
                <w:b/>
                <w:bCs/>
                <w:sz w:val="20"/>
                <w:szCs w:val="20"/>
              </w:rPr>
            </w:pPr>
            <w:r w:rsidRPr="000D58E6">
              <w:rPr>
                <w:rFonts w:ascii="Arial Narrow" w:hAnsi="Arial Narrow" w:cs="Arial"/>
                <w:b/>
                <w:bCs/>
                <w:sz w:val="20"/>
                <w:szCs w:val="20"/>
              </w:rPr>
              <w:t>7</w:t>
            </w:r>
            <w:r w:rsidR="007100CC" w:rsidRPr="000D58E6">
              <w:rPr>
                <w:rFonts w:ascii="Arial Narrow" w:hAnsi="Arial Narrow" w:cs="Arial"/>
                <w:b/>
                <w:bCs/>
                <w:sz w:val="20"/>
                <w:szCs w:val="20"/>
              </w:rPr>
              <w:t>.2 WARUNKI DODATKOWO OCENIANE</w:t>
            </w:r>
          </w:p>
        </w:tc>
        <w:tc>
          <w:tcPr>
            <w:tcW w:w="3957" w:type="pct"/>
            <w:tcBorders>
              <w:top w:val="nil"/>
              <w:left w:val="nil"/>
              <w:bottom w:val="single" w:sz="4" w:space="0" w:color="auto"/>
              <w:right w:val="single" w:sz="4" w:space="0" w:color="auto"/>
            </w:tcBorders>
            <w:shd w:val="clear" w:color="auto" w:fill="CCFFFF"/>
          </w:tcPr>
          <w:p w:rsidR="007100CC" w:rsidRPr="000D58E6" w:rsidRDefault="00FD2395" w:rsidP="008F79C7">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7100CC" w:rsidRPr="000D58E6" w:rsidRDefault="007100CC" w:rsidP="002E2B51">
      <w:pPr>
        <w:jc w:val="center"/>
      </w:pPr>
    </w:p>
    <w:p w:rsidR="007100CC" w:rsidRPr="000D58E6" w:rsidRDefault="007100CC"/>
    <w:p w:rsidR="004F043C" w:rsidRPr="000D58E6" w:rsidRDefault="004F043C"/>
    <w:p w:rsidR="00623547" w:rsidRPr="000D58E6" w:rsidRDefault="006C18C9">
      <w:r w:rsidRPr="000D58E6">
        <w:br w:type="page"/>
      </w:r>
    </w:p>
    <w:tbl>
      <w:tblPr>
        <w:tblW w:w="5142"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0"/>
        <w:gridCol w:w="7164"/>
      </w:tblGrid>
      <w:tr w:rsidR="007100CC" w:rsidRPr="000D58E6" w:rsidTr="00CF728A">
        <w:trPr>
          <w:trHeight w:val="285"/>
        </w:trPr>
        <w:tc>
          <w:tcPr>
            <w:tcW w:w="5000" w:type="pct"/>
            <w:gridSpan w:val="2"/>
            <w:shd w:val="clear" w:color="auto" w:fill="FFFF99"/>
          </w:tcPr>
          <w:p w:rsidR="007100CC" w:rsidRPr="000D58E6" w:rsidRDefault="00CC3731"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t>8</w:t>
            </w:r>
            <w:r w:rsidR="007100CC" w:rsidRPr="000D58E6">
              <w:rPr>
                <w:rFonts w:ascii="Arial Narrow" w:hAnsi="Arial Narrow" w:cs="Arial"/>
                <w:b/>
                <w:bCs/>
                <w:sz w:val="20"/>
                <w:szCs w:val="20"/>
              </w:rPr>
              <w:t xml:space="preserve">. LECZENIE RAKA PIERSI </w:t>
            </w:r>
          </w:p>
        </w:tc>
      </w:tr>
      <w:tr w:rsidR="007100CC" w:rsidRPr="000D58E6" w:rsidTr="00CF728A">
        <w:trPr>
          <w:trHeight w:val="255"/>
        </w:trPr>
        <w:tc>
          <w:tcPr>
            <w:tcW w:w="1219" w:type="pct"/>
            <w:shd w:val="clear" w:color="auto" w:fill="CCFFFF"/>
          </w:tcPr>
          <w:p w:rsidR="007100CC" w:rsidRPr="000D58E6" w:rsidRDefault="00CC3731" w:rsidP="00CF728A">
            <w:pPr>
              <w:spacing w:line="240" w:lineRule="auto"/>
              <w:rPr>
                <w:rFonts w:ascii="Arial Narrow" w:hAnsi="Arial Narrow" w:cs="Arial"/>
                <w:b/>
                <w:bCs/>
                <w:sz w:val="20"/>
                <w:szCs w:val="20"/>
              </w:rPr>
            </w:pPr>
            <w:r w:rsidRPr="000D58E6">
              <w:rPr>
                <w:rFonts w:ascii="Arial Narrow" w:hAnsi="Arial Narrow" w:cs="Arial"/>
                <w:b/>
                <w:bCs/>
                <w:sz w:val="20"/>
                <w:szCs w:val="20"/>
              </w:rPr>
              <w:t>8</w:t>
            </w:r>
            <w:r w:rsidR="007100CC" w:rsidRPr="000D58E6">
              <w:rPr>
                <w:rFonts w:ascii="Arial Narrow" w:hAnsi="Arial Narrow" w:cs="Arial"/>
                <w:b/>
                <w:bCs/>
                <w:sz w:val="20"/>
                <w:szCs w:val="20"/>
              </w:rPr>
              <w:t>.1 WARUNKI WYMAGANE</w:t>
            </w:r>
          </w:p>
        </w:tc>
        <w:tc>
          <w:tcPr>
            <w:tcW w:w="3781" w:type="pct"/>
            <w:shd w:val="clear" w:color="auto" w:fill="CCFFFF"/>
          </w:tcPr>
          <w:p w:rsidR="007100CC" w:rsidRPr="000D58E6" w:rsidRDefault="007100CC" w:rsidP="00CF728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13AC0" w:rsidRPr="000D58E6" w:rsidTr="00CF728A">
        <w:trPr>
          <w:trHeight w:val="255"/>
        </w:trPr>
        <w:tc>
          <w:tcPr>
            <w:tcW w:w="1219" w:type="pct"/>
          </w:tcPr>
          <w:p w:rsidR="00B13AC0" w:rsidRPr="000D58E6" w:rsidRDefault="00CC3731" w:rsidP="00103319">
            <w:pPr>
              <w:spacing w:after="0" w:line="240" w:lineRule="auto"/>
              <w:rPr>
                <w:rFonts w:ascii="Arial Narrow" w:hAnsi="Arial Narrow" w:cs="Arial"/>
                <w:sz w:val="20"/>
                <w:szCs w:val="20"/>
              </w:rPr>
            </w:pPr>
            <w:r w:rsidRPr="000D58E6">
              <w:rPr>
                <w:rFonts w:ascii="Arial Narrow" w:hAnsi="Arial Narrow" w:cs="Arial"/>
                <w:sz w:val="20"/>
                <w:szCs w:val="20"/>
              </w:rPr>
              <w:t>8</w:t>
            </w:r>
            <w:r w:rsidR="00B13AC0" w:rsidRPr="000D58E6">
              <w:rPr>
                <w:rFonts w:ascii="Arial Narrow" w:hAnsi="Arial Narrow" w:cs="Arial"/>
                <w:sz w:val="20"/>
                <w:szCs w:val="20"/>
              </w:rPr>
              <w:t>.1.1 wymagania formalne</w:t>
            </w:r>
          </w:p>
        </w:tc>
        <w:tc>
          <w:tcPr>
            <w:tcW w:w="3781" w:type="pct"/>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6637C" w:rsidRPr="000D58E6" w:rsidRDefault="001F7705" w:rsidP="00D02641">
            <w:pPr>
              <w:pStyle w:val="Akapitzlist"/>
              <w:numPr>
                <w:ilvl w:val="0"/>
                <w:numId w:val="14"/>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6637C" w:rsidRPr="000D58E6" w:rsidRDefault="0086637C" w:rsidP="0086637C">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6637C" w:rsidRPr="000D58E6" w:rsidRDefault="0086637C" w:rsidP="0086637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1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1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B13AC0" w:rsidRPr="000D58E6" w:rsidRDefault="00B13AC0" w:rsidP="00103319">
            <w:pPr>
              <w:spacing w:after="0" w:line="240" w:lineRule="auto"/>
              <w:rPr>
                <w:rFonts w:ascii="Arial Narrow" w:hAnsi="Arial Narrow" w:cs="Arial"/>
                <w:sz w:val="20"/>
                <w:szCs w:val="20"/>
              </w:rPr>
            </w:pPr>
          </w:p>
        </w:tc>
      </w:tr>
      <w:tr w:rsidR="00B13AC0" w:rsidRPr="000D58E6" w:rsidTr="00CF728A">
        <w:trPr>
          <w:trHeight w:val="255"/>
        </w:trPr>
        <w:tc>
          <w:tcPr>
            <w:tcW w:w="1219" w:type="pct"/>
          </w:tcPr>
          <w:p w:rsidR="00B13AC0" w:rsidRPr="000D58E6" w:rsidRDefault="00CC3731" w:rsidP="00103319">
            <w:pPr>
              <w:spacing w:after="0" w:line="240" w:lineRule="auto"/>
              <w:rPr>
                <w:rFonts w:ascii="Arial Narrow" w:hAnsi="Arial Narrow" w:cs="Arial"/>
                <w:sz w:val="20"/>
                <w:szCs w:val="20"/>
              </w:rPr>
            </w:pPr>
            <w:r w:rsidRPr="000D58E6">
              <w:rPr>
                <w:rFonts w:ascii="Arial Narrow" w:hAnsi="Arial Narrow" w:cs="Arial"/>
                <w:sz w:val="20"/>
                <w:szCs w:val="20"/>
              </w:rPr>
              <w:t>8</w:t>
            </w:r>
            <w:r w:rsidR="00B13AC0" w:rsidRPr="000D58E6">
              <w:rPr>
                <w:rFonts w:ascii="Arial Narrow" w:hAnsi="Arial Narrow" w:cs="Arial"/>
                <w:sz w:val="20"/>
                <w:szCs w:val="20"/>
              </w:rPr>
              <w:t>.1.2 lekarze</w:t>
            </w:r>
          </w:p>
        </w:tc>
        <w:tc>
          <w:tcPr>
            <w:tcW w:w="3781" w:type="pct"/>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0F7BF4" w:rsidRPr="000D58E6">
              <w:rPr>
                <w:rFonts w:ascii="Arial Narrow" w:hAnsi="Arial Narrow" w:cs="Arial"/>
                <w:sz w:val="20"/>
                <w:szCs w:val="20"/>
              </w:rPr>
              <w:t xml:space="preserve">w dziedzinie </w:t>
            </w:r>
            <w:r w:rsidRPr="000D58E6">
              <w:rPr>
                <w:rFonts w:ascii="Arial Narrow" w:hAnsi="Arial Narrow" w:cs="Arial"/>
                <w:sz w:val="20"/>
                <w:szCs w:val="20"/>
              </w:rPr>
              <w:t>onkologii klinicznej (łączny czas pracy – równoważnik 2 etatów)</w:t>
            </w:r>
          </w:p>
        </w:tc>
      </w:tr>
      <w:tr w:rsidR="00B13AC0" w:rsidRPr="000D58E6" w:rsidTr="00CF728A">
        <w:trPr>
          <w:trHeight w:val="255"/>
        </w:trPr>
        <w:tc>
          <w:tcPr>
            <w:tcW w:w="1219" w:type="pct"/>
          </w:tcPr>
          <w:p w:rsidR="00B13AC0" w:rsidRPr="000D58E6" w:rsidRDefault="00CC3731" w:rsidP="00103319">
            <w:pPr>
              <w:spacing w:after="0" w:line="240" w:lineRule="auto"/>
              <w:rPr>
                <w:rFonts w:ascii="Arial Narrow" w:hAnsi="Arial Narrow" w:cs="Arial"/>
                <w:sz w:val="20"/>
                <w:szCs w:val="20"/>
              </w:rPr>
            </w:pPr>
            <w:r w:rsidRPr="000D58E6">
              <w:rPr>
                <w:rFonts w:ascii="Arial Narrow" w:hAnsi="Arial Narrow" w:cs="Arial"/>
                <w:sz w:val="20"/>
                <w:szCs w:val="20"/>
              </w:rPr>
              <w:t>8</w:t>
            </w:r>
            <w:r w:rsidR="00B13AC0" w:rsidRPr="000D58E6">
              <w:rPr>
                <w:rFonts w:ascii="Arial Narrow" w:hAnsi="Arial Narrow" w:cs="Arial"/>
                <w:sz w:val="20"/>
                <w:szCs w:val="20"/>
              </w:rPr>
              <w:t>.1.3 pielęgniarki</w:t>
            </w:r>
          </w:p>
        </w:tc>
        <w:tc>
          <w:tcPr>
            <w:tcW w:w="3781" w:type="pct"/>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pielęgniarki przeszkolone w zakresie podawania cytostatyków (łączny czas pracy – równoważnik 2 etatów)</w:t>
            </w:r>
          </w:p>
        </w:tc>
      </w:tr>
      <w:tr w:rsidR="00B13AC0" w:rsidRPr="000D58E6" w:rsidTr="00CF728A">
        <w:trPr>
          <w:trHeight w:val="510"/>
        </w:trPr>
        <w:tc>
          <w:tcPr>
            <w:tcW w:w="1219" w:type="pct"/>
          </w:tcPr>
          <w:p w:rsidR="00B13AC0" w:rsidRPr="000D58E6" w:rsidRDefault="00CC3731" w:rsidP="00103319">
            <w:pPr>
              <w:spacing w:after="0" w:line="240" w:lineRule="auto"/>
              <w:rPr>
                <w:rFonts w:ascii="Arial Narrow" w:hAnsi="Arial Narrow" w:cs="Arial"/>
                <w:sz w:val="20"/>
                <w:szCs w:val="20"/>
              </w:rPr>
            </w:pPr>
            <w:r w:rsidRPr="000D58E6">
              <w:rPr>
                <w:rFonts w:ascii="Arial Narrow" w:hAnsi="Arial Narrow" w:cs="Arial"/>
                <w:sz w:val="20"/>
                <w:szCs w:val="20"/>
              </w:rPr>
              <w:t>8</w:t>
            </w:r>
            <w:r w:rsidR="00B13AC0" w:rsidRPr="000D58E6">
              <w:rPr>
                <w:rFonts w:ascii="Arial Narrow" w:hAnsi="Arial Narrow" w:cs="Arial"/>
                <w:sz w:val="20"/>
                <w:szCs w:val="20"/>
              </w:rPr>
              <w:t>.1.4 organizacja udzielania świadczeń</w:t>
            </w:r>
          </w:p>
        </w:tc>
        <w:tc>
          <w:tcPr>
            <w:tcW w:w="3781" w:type="pct"/>
          </w:tcPr>
          <w:p w:rsidR="00AC0F46" w:rsidRPr="000D58E6" w:rsidRDefault="00B13AC0" w:rsidP="00AC0F46">
            <w:pPr>
              <w:spacing w:after="0" w:line="240" w:lineRule="auto"/>
              <w:jc w:val="both"/>
              <w:rPr>
                <w:rFonts w:ascii="Arial Narrow" w:hAnsi="Arial Narrow" w:cs="Arial"/>
                <w:sz w:val="20"/>
                <w:szCs w:val="20"/>
              </w:rPr>
            </w:pPr>
            <w:r w:rsidRPr="000D58E6">
              <w:rPr>
                <w:rFonts w:ascii="Arial Narrow" w:hAnsi="Arial Narrow" w:cs="Arial"/>
                <w:sz w:val="20"/>
                <w:szCs w:val="20"/>
              </w:rPr>
              <w:t>1) oddział  (onkologiczny lub onkologii klinicznej/chemioterapii</w:t>
            </w:r>
            <w:r w:rsidR="00AC0F46" w:rsidRPr="000D58E6">
              <w:rPr>
                <w:rFonts w:ascii="Arial Narrow" w:hAnsi="Arial Narrow" w:cs="Arial"/>
                <w:sz w:val="20"/>
                <w:szCs w:val="20"/>
              </w:rPr>
              <w:t>,</w:t>
            </w:r>
            <w:r w:rsidR="00637256" w:rsidRPr="000D58E6">
              <w:rPr>
                <w:rFonts w:ascii="Arial Narrow" w:hAnsi="Arial Narrow" w:cs="Arial"/>
                <w:sz w:val="20"/>
                <w:szCs w:val="20"/>
              </w:rPr>
              <w:t xml:space="preserve"> lub chirurgii onkologicznej</w:t>
            </w:r>
            <w:r w:rsidRPr="000D58E6">
              <w:rPr>
                <w:rFonts w:ascii="Arial Narrow" w:hAnsi="Arial Narrow" w:cs="Arial"/>
                <w:sz w:val="20"/>
                <w:szCs w:val="20"/>
              </w:rPr>
              <w:t>)</w:t>
            </w:r>
          </w:p>
          <w:p w:rsidR="00AC0F46" w:rsidRPr="000D58E6" w:rsidRDefault="00AC0F46" w:rsidP="00AC0F46">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AC0F46" w:rsidRPr="000D58E6" w:rsidRDefault="00B13AC0" w:rsidP="00AC0F46">
            <w:pPr>
              <w:spacing w:after="0" w:line="240" w:lineRule="auto"/>
              <w:jc w:val="both"/>
              <w:rPr>
                <w:rFonts w:ascii="Arial Narrow" w:hAnsi="Arial Narrow" w:cs="Arial"/>
                <w:sz w:val="20"/>
                <w:szCs w:val="20"/>
              </w:rPr>
            </w:pPr>
            <w:r w:rsidRPr="000D58E6">
              <w:rPr>
                <w:rFonts w:ascii="Arial Narrow" w:hAnsi="Arial Narrow" w:cs="Arial"/>
                <w:sz w:val="20"/>
                <w:szCs w:val="20"/>
              </w:rPr>
              <w:t>oddział (onkologiczny lub onkologii klinicznej/chemioterapii</w:t>
            </w:r>
            <w:r w:rsidR="00AC0F46" w:rsidRPr="000D58E6">
              <w:rPr>
                <w:rFonts w:ascii="Arial Narrow" w:hAnsi="Arial Narrow" w:cs="Arial"/>
                <w:sz w:val="20"/>
                <w:szCs w:val="20"/>
              </w:rPr>
              <w:t>,</w:t>
            </w:r>
            <w:r w:rsidR="00637256" w:rsidRPr="000D58E6">
              <w:rPr>
                <w:rFonts w:ascii="Arial Narrow" w:hAnsi="Arial Narrow" w:cs="Arial"/>
                <w:sz w:val="20"/>
                <w:szCs w:val="20"/>
              </w:rPr>
              <w:t xml:space="preserve"> lub chirurgii onkologicznej</w:t>
            </w:r>
            <w:r w:rsidRPr="000D58E6">
              <w:rPr>
                <w:rFonts w:ascii="Arial Narrow" w:hAnsi="Arial Narrow" w:cs="Arial"/>
                <w:sz w:val="20"/>
                <w:szCs w:val="20"/>
              </w:rPr>
              <w:t>)</w:t>
            </w:r>
            <w:r w:rsidR="009B63E8" w:rsidRPr="000D58E6">
              <w:rPr>
                <w:rFonts w:ascii="Arial Narrow" w:hAnsi="Arial Narrow" w:cs="Arial"/>
                <w:sz w:val="20"/>
                <w:szCs w:val="20"/>
              </w:rPr>
              <w:t xml:space="preserve"> </w:t>
            </w:r>
            <w:r w:rsidRPr="000D58E6">
              <w:rPr>
                <w:rFonts w:ascii="Arial Narrow" w:hAnsi="Arial Narrow" w:cs="Arial"/>
                <w:sz w:val="20"/>
                <w:szCs w:val="20"/>
              </w:rPr>
              <w:t xml:space="preserve">z poradnią (onkologiczną lub </w:t>
            </w:r>
            <w:r w:rsidR="008D31A6" w:rsidRPr="000D58E6">
              <w:rPr>
                <w:rFonts w:ascii="Arial Narrow" w:hAnsi="Arial Narrow" w:cs="Arial"/>
                <w:sz w:val="20"/>
                <w:szCs w:val="20"/>
              </w:rPr>
              <w:t>chemioterapii</w:t>
            </w:r>
            <w:r w:rsidRPr="000D58E6">
              <w:rPr>
                <w:rFonts w:ascii="Arial Narrow" w:hAnsi="Arial Narrow" w:cs="Arial"/>
                <w:sz w:val="20"/>
                <w:szCs w:val="20"/>
              </w:rPr>
              <w:t>)</w:t>
            </w:r>
            <w:r w:rsidR="00AC0F46" w:rsidRPr="000D58E6">
              <w:rPr>
                <w:rFonts w:ascii="Arial Narrow" w:hAnsi="Arial Narrow" w:cs="Arial"/>
                <w:sz w:val="20"/>
                <w:szCs w:val="20"/>
              </w:rPr>
              <w:t>;</w:t>
            </w:r>
          </w:p>
          <w:p w:rsidR="00B13AC0" w:rsidRPr="000D58E6" w:rsidRDefault="009B63E8">
            <w:pPr>
              <w:spacing w:after="0" w:line="240" w:lineRule="auto"/>
              <w:jc w:val="both"/>
              <w:rPr>
                <w:rFonts w:ascii="Arial Narrow" w:hAnsi="Arial Narrow" w:cs="Arial"/>
                <w:sz w:val="20"/>
                <w:szCs w:val="20"/>
              </w:rPr>
            </w:pPr>
            <w:r w:rsidRPr="000D58E6">
              <w:rPr>
                <w:rFonts w:ascii="Arial Narrow" w:hAnsi="Arial Narrow" w:cs="Arial"/>
                <w:sz w:val="20"/>
                <w:szCs w:val="20"/>
              </w:rPr>
              <w:t>2</w:t>
            </w:r>
            <w:r w:rsidR="00B13AC0" w:rsidRPr="000D58E6">
              <w:rPr>
                <w:rFonts w:ascii="Arial Narrow" w:hAnsi="Arial Narrow" w:cs="Arial"/>
                <w:sz w:val="20"/>
                <w:szCs w:val="20"/>
              </w:rPr>
              <w:t xml:space="preserve">) dostęp do konsultacji </w:t>
            </w:r>
            <w:r w:rsidR="00077A60">
              <w:rPr>
                <w:rFonts w:ascii="Arial Narrow" w:hAnsi="Arial Narrow" w:cs="Arial"/>
                <w:sz w:val="20"/>
                <w:szCs w:val="20"/>
              </w:rPr>
              <w:t>lekarza specjalisty w dziedzinie kardiologii</w:t>
            </w:r>
            <w:r w:rsidR="000F7BF4" w:rsidRPr="000D58E6">
              <w:rPr>
                <w:rFonts w:ascii="Arial Narrow" w:hAnsi="Arial Narrow" w:cs="Arial"/>
                <w:sz w:val="20"/>
                <w:szCs w:val="20"/>
              </w:rPr>
              <w:t>.</w:t>
            </w:r>
          </w:p>
        </w:tc>
      </w:tr>
      <w:tr w:rsidR="00B13AC0" w:rsidRPr="000D58E6" w:rsidTr="00CF728A">
        <w:trPr>
          <w:trHeight w:val="1806"/>
        </w:trPr>
        <w:tc>
          <w:tcPr>
            <w:tcW w:w="1219" w:type="pct"/>
          </w:tcPr>
          <w:p w:rsidR="00B13AC0" w:rsidRPr="000D58E6" w:rsidRDefault="00CC3731" w:rsidP="00103319">
            <w:pPr>
              <w:spacing w:after="0" w:line="240" w:lineRule="auto"/>
              <w:rPr>
                <w:rFonts w:ascii="Arial Narrow" w:hAnsi="Arial Narrow" w:cs="Arial"/>
                <w:sz w:val="20"/>
                <w:szCs w:val="20"/>
              </w:rPr>
            </w:pPr>
            <w:r w:rsidRPr="000D58E6">
              <w:rPr>
                <w:rFonts w:ascii="Arial Narrow" w:hAnsi="Arial Narrow" w:cs="Arial"/>
                <w:sz w:val="20"/>
                <w:szCs w:val="20"/>
              </w:rPr>
              <w:t>8</w:t>
            </w:r>
            <w:r w:rsidR="00B13AC0" w:rsidRPr="000D58E6">
              <w:rPr>
                <w:rFonts w:ascii="Arial Narrow" w:hAnsi="Arial Narrow" w:cs="Arial"/>
                <w:sz w:val="20"/>
                <w:szCs w:val="20"/>
              </w:rPr>
              <w:t>.1.5 zapewnienie  realizacji badań</w:t>
            </w:r>
          </w:p>
        </w:tc>
        <w:tc>
          <w:tcPr>
            <w:tcW w:w="3781" w:type="pct"/>
          </w:tcPr>
          <w:p w:rsidR="00B13AC0"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r w:rsidR="00E3311E">
              <w:rPr>
                <w:rFonts w:ascii="Arial Narrow" w:hAnsi="Arial Narrow" w:cs="Arial"/>
                <w:sz w:val="20"/>
                <w:szCs w:val="20"/>
              </w:rPr>
              <w:t xml:space="preserve"> lub PET</w:t>
            </w:r>
            <w:r w:rsidRPr="000D58E6">
              <w:rPr>
                <w:rFonts w:ascii="Arial Narrow" w:hAnsi="Arial Narrow" w:cs="Arial"/>
                <w:sz w:val="20"/>
                <w:szCs w:val="20"/>
              </w:rPr>
              <w:br/>
              <w:t>SCYNTYGRAFIA</w:t>
            </w:r>
            <w:r w:rsidRPr="000D58E6">
              <w:rPr>
                <w:rFonts w:ascii="Arial Narrow" w:hAnsi="Arial Narrow" w:cs="Arial"/>
                <w:sz w:val="20"/>
                <w:szCs w:val="20"/>
              </w:rPr>
              <w:br/>
              <w:t>ECHO lub MUGA (scyntygrafia bramkowana serca)</w:t>
            </w:r>
            <w:r w:rsidRPr="000D58E6">
              <w:rPr>
                <w:rFonts w:ascii="Arial Narrow" w:hAnsi="Arial Narrow" w:cs="Arial"/>
                <w:sz w:val="20"/>
                <w:szCs w:val="20"/>
              </w:rPr>
              <w:br/>
              <w:t>USG</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morfologia krwi z rozmazem)</w:t>
            </w:r>
            <w:r w:rsidRPr="000D58E6">
              <w:rPr>
                <w:rFonts w:ascii="Arial Narrow" w:hAnsi="Arial Narrow" w:cs="Arial"/>
                <w:sz w:val="20"/>
                <w:szCs w:val="20"/>
              </w:rPr>
              <w:br/>
              <w:t>BADANIA IMMUNOHISTOCHEMICZNE (receptory HER2, ER</w:t>
            </w:r>
            <w:r w:rsidR="00E3311E">
              <w:rPr>
                <w:rFonts w:ascii="Arial Narrow" w:hAnsi="Arial Narrow" w:cs="Arial"/>
                <w:sz w:val="20"/>
                <w:szCs w:val="20"/>
              </w:rPr>
              <w:t>,</w:t>
            </w:r>
            <w:r w:rsidRPr="000D58E6">
              <w:rPr>
                <w:rFonts w:ascii="Arial Narrow" w:hAnsi="Arial Narrow" w:cs="Arial"/>
                <w:sz w:val="20"/>
                <w:szCs w:val="20"/>
              </w:rPr>
              <w:t xml:space="preserve"> PGR)</w:t>
            </w:r>
          </w:p>
          <w:p w:rsidR="00E3311E" w:rsidRPr="000D58E6" w:rsidRDefault="00E3311E" w:rsidP="00103319">
            <w:pPr>
              <w:spacing w:after="0" w:line="240" w:lineRule="auto"/>
              <w:rPr>
                <w:rFonts w:ascii="Arial Narrow" w:hAnsi="Arial Narrow" w:cs="Arial"/>
                <w:sz w:val="20"/>
                <w:szCs w:val="20"/>
              </w:rPr>
            </w:pPr>
            <w:r>
              <w:rPr>
                <w:rFonts w:ascii="Arial Narrow" w:hAnsi="Arial Narrow" w:cs="Arial"/>
                <w:sz w:val="20"/>
                <w:szCs w:val="20"/>
              </w:rPr>
              <w:t>BADANIA MOLEKULARNE (ocena liczby kopii genu HER2)</w:t>
            </w:r>
          </w:p>
        </w:tc>
      </w:tr>
      <w:tr w:rsidR="00B13AC0" w:rsidRPr="000D58E6" w:rsidTr="00CF728A">
        <w:trPr>
          <w:trHeight w:val="255"/>
        </w:trPr>
        <w:tc>
          <w:tcPr>
            <w:tcW w:w="1219" w:type="pct"/>
            <w:shd w:val="clear" w:color="auto" w:fill="CCFFFF"/>
          </w:tcPr>
          <w:p w:rsidR="00B13AC0" w:rsidRPr="000D58E6" w:rsidRDefault="00CC3731" w:rsidP="00103319">
            <w:pPr>
              <w:spacing w:line="240" w:lineRule="auto"/>
              <w:rPr>
                <w:rFonts w:ascii="Arial Narrow" w:hAnsi="Arial Narrow" w:cs="Arial"/>
                <w:b/>
                <w:bCs/>
                <w:sz w:val="20"/>
                <w:szCs w:val="20"/>
              </w:rPr>
            </w:pPr>
            <w:r w:rsidRPr="000D58E6">
              <w:rPr>
                <w:rFonts w:ascii="Arial Narrow" w:hAnsi="Arial Narrow" w:cs="Arial"/>
                <w:b/>
                <w:bCs/>
                <w:sz w:val="20"/>
                <w:szCs w:val="20"/>
              </w:rPr>
              <w:t>8</w:t>
            </w:r>
            <w:r w:rsidR="00B13AC0" w:rsidRPr="000D58E6">
              <w:rPr>
                <w:rFonts w:ascii="Arial Narrow" w:hAnsi="Arial Narrow" w:cs="Arial"/>
                <w:b/>
                <w:bCs/>
                <w:sz w:val="20"/>
                <w:szCs w:val="20"/>
              </w:rPr>
              <w:t>.2 WARUNKI DODATKOWO OCENIANE</w:t>
            </w:r>
          </w:p>
        </w:tc>
        <w:tc>
          <w:tcPr>
            <w:tcW w:w="3781" w:type="pct"/>
            <w:shd w:val="clear" w:color="auto" w:fill="CCFFFF"/>
          </w:tcPr>
          <w:p w:rsidR="00B13AC0" w:rsidRPr="000D58E6" w:rsidRDefault="00FD2395" w:rsidP="0010331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CF728A" w:rsidRPr="000D58E6" w:rsidRDefault="00CF728A" w:rsidP="002E2B51">
      <w:pPr>
        <w:jc w:val="center"/>
      </w:pPr>
    </w:p>
    <w:p w:rsidR="00CF728A" w:rsidRPr="000D58E6" w:rsidRDefault="00CF728A"/>
    <w:p w:rsidR="004F043C" w:rsidRPr="000D58E6" w:rsidRDefault="004F043C"/>
    <w:p w:rsidR="008C7E6A" w:rsidRPr="000D58E6" w:rsidRDefault="008C7E6A"/>
    <w:p w:rsidR="00623547" w:rsidRPr="000D58E6" w:rsidRDefault="006C18C9">
      <w:r w:rsidRPr="000D58E6">
        <w:br w:type="page"/>
      </w:r>
    </w:p>
    <w:tbl>
      <w:tblPr>
        <w:tblW w:w="5079" w:type="pct"/>
        <w:tblInd w:w="-353" w:type="dxa"/>
        <w:tblCellMar>
          <w:left w:w="70" w:type="dxa"/>
          <w:right w:w="70" w:type="dxa"/>
        </w:tblCellMar>
        <w:tblLook w:val="0000" w:firstRow="0" w:lastRow="0" w:firstColumn="0" w:lastColumn="0" w:noHBand="0" w:noVBand="0"/>
      </w:tblPr>
      <w:tblGrid>
        <w:gridCol w:w="1952"/>
        <w:gridCol w:w="7406"/>
      </w:tblGrid>
      <w:tr w:rsidR="00CF728A" w:rsidRPr="000D58E6" w:rsidTr="002570BA">
        <w:trPr>
          <w:trHeight w:val="237"/>
        </w:trPr>
        <w:tc>
          <w:tcPr>
            <w:tcW w:w="5000" w:type="pct"/>
            <w:gridSpan w:val="2"/>
            <w:tcBorders>
              <w:top w:val="single" w:sz="4" w:space="0" w:color="auto"/>
              <w:left w:val="single" w:sz="4" w:space="0" w:color="auto"/>
              <w:bottom w:val="single" w:sz="4" w:space="0" w:color="auto"/>
              <w:right w:val="single" w:sz="8" w:space="0" w:color="auto"/>
            </w:tcBorders>
            <w:shd w:val="clear" w:color="auto" w:fill="FFFF99"/>
          </w:tcPr>
          <w:p w:rsidR="00CF728A" w:rsidRPr="000D58E6" w:rsidRDefault="00C702C2"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t>9</w:t>
            </w:r>
            <w:r w:rsidR="00CF728A" w:rsidRPr="000D58E6">
              <w:rPr>
                <w:rFonts w:ascii="Arial Narrow" w:hAnsi="Arial Narrow" w:cs="Arial"/>
                <w:b/>
                <w:bCs/>
                <w:sz w:val="20"/>
                <w:szCs w:val="20"/>
              </w:rPr>
              <w:t>. LECZENIE RAKA NERKI</w:t>
            </w:r>
            <w:r w:rsidR="009B5615" w:rsidRPr="000D58E6">
              <w:rPr>
                <w:rFonts w:ascii="Arial Narrow" w:hAnsi="Arial Narrow" w:cs="Arial"/>
                <w:b/>
                <w:bCs/>
                <w:sz w:val="20"/>
                <w:szCs w:val="20"/>
              </w:rPr>
              <w:t xml:space="preserve"> </w:t>
            </w:r>
          </w:p>
        </w:tc>
      </w:tr>
      <w:tr w:rsidR="00CF728A" w:rsidRPr="000D58E6" w:rsidTr="002570BA">
        <w:trPr>
          <w:trHeight w:val="424"/>
        </w:trPr>
        <w:tc>
          <w:tcPr>
            <w:tcW w:w="1043" w:type="pct"/>
            <w:tcBorders>
              <w:top w:val="single" w:sz="4" w:space="0" w:color="auto"/>
              <w:left w:val="single" w:sz="4" w:space="0" w:color="auto"/>
              <w:bottom w:val="single" w:sz="4" w:space="0" w:color="auto"/>
              <w:right w:val="single" w:sz="4" w:space="0" w:color="auto"/>
            </w:tcBorders>
            <w:shd w:val="clear" w:color="auto" w:fill="CCFFFF"/>
          </w:tcPr>
          <w:p w:rsidR="00CF728A" w:rsidRPr="000D58E6" w:rsidRDefault="00C702C2" w:rsidP="008F79C7">
            <w:pPr>
              <w:spacing w:line="240" w:lineRule="auto"/>
              <w:rPr>
                <w:rFonts w:ascii="Arial Narrow" w:hAnsi="Arial Narrow" w:cs="Arial"/>
                <w:b/>
                <w:bCs/>
                <w:sz w:val="20"/>
                <w:szCs w:val="20"/>
              </w:rPr>
            </w:pPr>
            <w:r w:rsidRPr="000D58E6">
              <w:rPr>
                <w:rFonts w:ascii="Arial Narrow" w:hAnsi="Arial Narrow" w:cs="Arial"/>
                <w:b/>
                <w:bCs/>
                <w:sz w:val="20"/>
                <w:szCs w:val="20"/>
              </w:rPr>
              <w:t>9</w:t>
            </w:r>
            <w:r w:rsidR="00CF728A" w:rsidRPr="000D58E6">
              <w:rPr>
                <w:rFonts w:ascii="Arial Narrow" w:hAnsi="Arial Narrow" w:cs="Arial"/>
                <w:b/>
                <w:bCs/>
                <w:sz w:val="20"/>
                <w:szCs w:val="20"/>
              </w:rPr>
              <w:t>.1 WARUNKI WYMAGANE</w:t>
            </w:r>
          </w:p>
        </w:tc>
        <w:tc>
          <w:tcPr>
            <w:tcW w:w="3957" w:type="pct"/>
            <w:tcBorders>
              <w:top w:val="single" w:sz="4" w:space="0" w:color="auto"/>
              <w:left w:val="nil"/>
              <w:bottom w:val="single" w:sz="4" w:space="0" w:color="auto"/>
              <w:right w:val="single" w:sz="8" w:space="0" w:color="auto"/>
            </w:tcBorders>
            <w:shd w:val="clear" w:color="auto" w:fill="CCFFFF"/>
          </w:tcPr>
          <w:p w:rsidR="00CF728A" w:rsidRPr="000D58E6" w:rsidRDefault="00CF728A" w:rsidP="008F79C7">
            <w:pPr>
              <w:spacing w:line="240" w:lineRule="auto"/>
              <w:rPr>
                <w:rFonts w:ascii="Arial Narrow" w:hAnsi="Arial Narrow" w:cs="Arial"/>
                <w:b/>
                <w:bCs/>
                <w:sz w:val="20"/>
                <w:szCs w:val="20"/>
              </w:rPr>
            </w:pPr>
          </w:p>
        </w:tc>
      </w:tr>
      <w:tr w:rsidR="009B5615" w:rsidRPr="000D58E6" w:rsidTr="002570BA">
        <w:trPr>
          <w:trHeight w:val="263"/>
        </w:trPr>
        <w:tc>
          <w:tcPr>
            <w:tcW w:w="1043" w:type="pct"/>
            <w:tcBorders>
              <w:top w:val="single" w:sz="4" w:space="0" w:color="auto"/>
              <w:left w:val="single" w:sz="4" w:space="0" w:color="auto"/>
              <w:bottom w:val="single" w:sz="4" w:space="0" w:color="auto"/>
              <w:right w:val="single" w:sz="4" w:space="0" w:color="auto"/>
            </w:tcBorders>
          </w:tcPr>
          <w:p w:rsidR="009B5615" w:rsidRPr="000D58E6" w:rsidRDefault="00C702C2" w:rsidP="00103319">
            <w:pPr>
              <w:spacing w:after="0" w:line="240" w:lineRule="auto"/>
              <w:rPr>
                <w:rFonts w:ascii="Arial Narrow" w:hAnsi="Arial Narrow" w:cs="Arial"/>
                <w:sz w:val="20"/>
                <w:szCs w:val="20"/>
              </w:rPr>
            </w:pPr>
            <w:r w:rsidRPr="000D58E6">
              <w:rPr>
                <w:rFonts w:ascii="Arial Narrow" w:hAnsi="Arial Narrow" w:cs="Arial"/>
                <w:sz w:val="20"/>
                <w:szCs w:val="20"/>
              </w:rPr>
              <w:t>9</w:t>
            </w:r>
            <w:r w:rsidR="009B5615" w:rsidRPr="000D58E6">
              <w:rPr>
                <w:rFonts w:ascii="Arial Narrow" w:hAnsi="Arial Narrow" w:cs="Arial"/>
                <w:sz w:val="20"/>
                <w:szCs w:val="20"/>
              </w:rPr>
              <w:t>.1.1 wymagania formalne</w:t>
            </w:r>
          </w:p>
        </w:tc>
        <w:tc>
          <w:tcPr>
            <w:tcW w:w="3957" w:type="pct"/>
            <w:tcBorders>
              <w:top w:val="single" w:sz="4" w:space="0" w:color="auto"/>
              <w:left w:val="nil"/>
              <w:bottom w:val="single" w:sz="4" w:space="0" w:color="auto"/>
              <w:right w:val="single" w:sz="8"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6637C" w:rsidRPr="000D58E6" w:rsidRDefault="001F7705" w:rsidP="000F7BF4">
            <w:pPr>
              <w:pStyle w:val="Akapitzlist"/>
              <w:numPr>
                <w:ilvl w:val="0"/>
                <w:numId w:val="15"/>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86637C" w:rsidRPr="000D58E6" w:rsidRDefault="0086637C" w:rsidP="00D65BA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6637C" w:rsidRPr="000D58E6" w:rsidRDefault="0086637C" w:rsidP="0086637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15"/>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15"/>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9B5615" w:rsidRPr="000D58E6" w:rsidRDefault="009B5615" w:rsidP="00103319">
            <w:pPr>
              <w:spacing w:after="0" w:line="240" w:lineRule="auto"/>
              <w:ind w:left="712"/>
              <w:rPr>
                <w:rFonts w:ascii="Arial Narrow" w:hAnsi="Arial Narrow" w:cs="Arial"/>
                <w:sz w:val="20"/>
                <w:szCs w:val="20"/>
              </w:rPr>
            </w:pPr>
          </w:p>
        </w:tc>
      </w:tr>
      <w:tr w:rsidR="00CF728A" w:rsidRPr="000D58E6" w:rsidTr="002570BA">
        <w:trPr>
          <w:trHeight w:val="263"/>
        </w:trPr>
        <w:tc>
          <w:tcPr>
            <w:tcW w:w="1043" w:type="pct"/>
            <w:tcBorders>
              <w:top w:val="single" w:sz="4" w:space="0" w:color="auto"/>
              <w:left w:val="single" w:sz="4" w:space="0" w:color="auto"/>
              <w:bottom w:val="single" w:sz="4" w:space="0" w:color="auto"/>
              <w:right w:val="single" w:sz="4" w:space="0" w:color="auto"/>
            </w:tcBorders>
          </w:tcPr>
          <w:p w:rsidR="00CF728A" w:rsidRPr="000D58E6" w:rsidRDefault="00C702C2" w:rsidP="009B5615">
            <w:pPr>
              <w:spacing w:after="0" w:line="240" w:lineRule="auto"/>
              <w:rPr>
                <w:rFonts w:ascii="Arial Narrow" w:hAnsi="Arial Narrow" w:cs="Arial"/>
                <w:sz w:val="20"/>
                <w:szCs w:val="20"/>
              </w:rPr>
            </w:pPr>
            <w:r w:rsidRPr="000D58E6">
              <w:rPr>
                <w:rFonts w:ascii="Arial Narrow" w:hAnsi="Arial Narrow" w:cs="Arial"/>
                <w:sz w:val="20"/>
                <w:szCs w:val="20"/>
              </w:rPr>
              <w:t>9</w:t>
            </w:r>
            <w:r w:rsidR="00CF728A" w:rsidRPr="000D58E6">
              <w:rPr>
                <w:rFonts w:ascii="Arial Narrow" w:hAnsi="Arial Narrow" w:cs="Arial"/>
                <w:sz w:val="20"/>
                <w:szCs w:val="20"/>
              </w:rPr>
              <w:t>.1.</w:t>
            </w:r>
            <w:r w:rsidR="009B5615" w:rsidRPr="000D58E6">
              <w:rPr>
                <w:rFonts w:ascii="Arial Narrow" w:hAnsi="Arial Narrow" w:cs="Arial"/>
                <w:sz w:val="20"/>
                <w:szCs w:val="20"/>
              </w:rPr>
              <w:t>2</w:t>
            </w:r>
            <w:r w:rsidR="00CF728A" w:rsidRPr="000D58E6">
              <w:rPr>
                <w:rFonts w:ascii="Arial Narrow" w:hAnsi="Arial Narrow" w:cs="Arial"/>
                <w:sz w:val="20"/>
                <w:szCs w:val="20"/>
              </w:rPr>
              <w:t xml:space="preserve"> lekarze</w:t>
            </w:r>
          </w:p>
        </w:tc>
        <w:tc>
          <w:tcPr>
            <w:tcW w:w="3957" w:type="pct"/>
            <w:tcBorders>
              <w:top w:val="single" w:sz="4" w:space="0" w:color="auto"/>
              <w:left w:val="nil"/>
              <w:bottom w:val="single" w:sz="4" w:space="0" w:color="auto"/>
              <w:right w:val="single" w:sz="8" w:space="0" w:color="auto"/>
            </w:tcBorders>
          </w:tcPr>
          <w:p w:rsidR="00CF728A" w:rsidRPr="000D58E6" w:rsidRDefault="00CF728A"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0F7BF4" w:rsidRPr="000D58E6">
              <w:rPr>
                <w:rFonts w:ascii="Arial Narrow" w:hAnsi="Arial Narrow" w:cs="Arial"/>
                <w:sz w:val="20"/>
                <w:szCs w:val="20"/>
              </w:rPr>
              <w:t xml:space="preserve">w dziedzinie </w:t>
            </w:r>
            <w:r w:rsidRPr="000D58E6">
              <w:rPr>
                <w:rFonts w:ascii="Arial Narrow" w:hAnsi="Arial Narrow" w:cs="Arial"/>
                <w:sz w:val="20"/>
                <w:szCs w:val="20"/>
              </w:rPr>
              <w:t>onkologii klinicznej (łączny czas pracy – równoważnik 2 etatów)</w:t>
            </w:r>
          </w:p>
        </w:tc>
      </w:tr>
      <w:tr w:rsidR="00CF728A" w:rsidRPr="000D58E6" w:rsidTr="002570BA">
        <w:trPr>
          <w:trHeight w:val="281"/>
        </w:trPr>
        <w:tc>
          <w:tcPr>
            <w:tcW w:w="1043" w:type="pct"/>
            <w:tcBorders>
              <w:top w:val="single" w:sz="4" w:space="0" w:color="auto"/>
              <w:left w:val="single" w:sz="4" w:space="0" w:color="auto"/>
              <w:bottom w:val="single" w:sz="4" w:space="0" w:color="auto"/>
              <w:right w:val="single" w:sz="4" w:space="0" w:color="auto"/>
            </w:tcBorders>
          </w:tcPr>
          <w:p w:rsidR="00CF728A" w:rsidRPr="000D58E6" w:rsidRDefault="00C702C2" w:rsidP="009B5615">
            <w:pPr>
              <w:spacing w:after="0" w:line="240" w:lineRule="auto"/>
              <w:rPr>
                <w:rFonts w:ascii="Arial Narrow" w:hAnsi="Arial Narrow" w:cs="Arial"/>
                <w:sz w:val="20"/>
                <w:szCs w:val="20"/>
              </w:rPr>
            </w:pPr>
            <w:r w:rsidRPr="000D58E6">
              <w:rPr>
                <w:rFonts w:ascii="Arial Narrow" w:hAnsi="Arial Narrow" w:cs="Arial"/>
                <w:sz w:val="20"/>
                <w:szCs w:val="20"/>
              </w:rPr>
              <w:t>9</w:t>
            </w:r>
            <w:r w:rsidR="00CF728A" w:rsidRPr="000D58E6">
              <w:rPr>
                <w:rFonts w:ascii="Arial Narrow" w:hAnsi="Arial Narrow" w:cs="Arial"/>
                <w:sz w:val="20"/>
                <w:szCs w:val="20"/>
              </w:rPr>
              <w:t>.1.</w:t>
            </w:r>
            <w:r w:rsidR="009B5615" w:rsidRPr="000D58E6">
              <w:rPr>
                <w:rFonts w:ascii="Arial Narrow" w:hAnsi="Arial Narrow" w:cs="Arial"/>
                <w:sz w:val="20"/>
                <w:szCs w:val="20"/>
              </w:rPr>
              <w:t>3</w:t>
            </w:r>
            <w:r w:rsidR="00CF728A" w:rsidRPr="000D58E6">
              <w:rPr>
                <w:rFonts w:ascii="Arial Narrow" w:hAnsi="Arial Narrow" w:cs="Arial"/>
                <w:sz w:val="20"/>
                <w:szCs w:val="20"/>
              </w:rPr>
              <w:t xml:space="preserve"> pielęgniarki</w:t>
            </w:r>
          </w:p>
        </w:tc>
        <w:tc>
          <w:tcPr>
            <w:tcW w:w="3957" w:type="pct"/>
            <w:tcBorders>
              <w:top w:val="single" w:sz="4" w:space="0" w:color="auto"/>
              <w:left w:val="nil"/>
              <w:bottom w:val="single" w:sz="4" w:space="0" w:color="auto"/>
              <w:right w:val="single" w:sz="8" w:space="0" w:color="auto"/>
            </w:tcBorders>
          </w:tcPr>
          <w:p w:rsidR="00CF728A" w:rsidRPr="000D58E6" w:rsidRDefault="00CF728A" w:rsidP="008F79C7">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CF728A" w:rsidRPr="000D58E6" w:rsidTr="002570BA">
        <w:trPr>
          <w:trHeight w:val="780"/>
        </w:trPr>
        <w:tc>
          <w:tcPr>
            <w:tcW w:w="1043" w:type="pct"/>
            <w:tcBorders>
              <w:top w:val="single" w:sz="4" w:space="0" w:color="auto"/>
              <w:left w:val="single" w:sz="4" w:space="0" w:color="auto"/>
              <w:bottom w:val="single" w:sz="4" w:space="0" w:color="auto"/>
              <w:right w:val="single" w:sz="4" w:space="0" w:color="auto"/>
            </w:tcBorders>
          </w:tcPr>
          <w:p w:rsidR="00CF728A" w:rsidRPr="000D58E6" w:rsidRDefault="00C702C2" w:rsidP="009B5615">
            <w:pPr>
              <w:spacing w:after="0" w:line="240" w:lineRule="auto"/>
              <w:rPr>
                <w:rFonts w:ascii="Arial Narrow" w:hAnsi="Arial Narrow" w:cs="Arial"/>
                <w:sz w:val="20"/>
                <w:szCs w:val="20"/>
              </w:rPr>
            </w:pPr>
            <w:r w:rsidRPr="000D58E6">
              <w:rPr>
                <w:rFonts w:ascii="Arial Narrow" w:hAnsi="Arial Narrow" w:cs="Arial"/>
                <w:sz w:val="20"/>
                <w:szCs w:val="20"/>
              </w:rPr>
              <w:t>9</w:t>
            </w:r>
            <w:r w:rsidR="00CF728A" w:rsidRPr="000D58E6">
              <w:rPr>
                <w:rFonts w:ascii="Arial Narrow" w:hAnsi="Arial Narrow" w:cs="Arial"/>
                <w:sz w:val="20"/>
                <w:szCs w:val="20"/>
              </w:rPr>
              <w:t>.1.</w:t>
            </w:r>
            <w:r w:rsidR="009B5615" w:rsidRPr="000D58E6">
              <w:rPr>
                <w:rFonts w:ascii="Arial Narrow" w:hAnsi="Arial Narrow" w:cs="Arial"/>
                <w:sz w:val="20"/>
                <w:szCs w:val="20"/>
              </w:rPr>
              <w:t>4</w:t>
            </w:r>
            <w:r w:rsidR="00CF728A" w:rsidRPr="000D58E6">
              <w:rPr>
                <w:rFonts w:ascii="Arial Narrow" w:hAnsi="Arial Narrow" w:cs="Arial"/>
                <w:sz w:val="20"/>
                <w:szCs w:val="20"/>
              </w:rPr>
              <w:t xml:space="preserve"> organizacja udzielania świadczeń</w:t>
            </w:r>
          </w:p>
        </w:tc>
        <w:tc>
          <w:tcPr>
            <w:tcW w:w="3957" w:type="pct"/>
            <w:tcBorders>
              <w:top w:val="single" w:sz="4" w:space="0" w:color="auto"/>
              <w:left w:val="nil"/>
              <w:bottom w:val="single" w:sz="4" w:space="0" w:color="auto"/>
              <w:right w:val="single" w:sz="8" w:space="0" w:color="auto"/>
            </w:tcBorders>
          </w:tcPr>
          <w:p w:rsidR="0049008F" w:rsidRPr="000D58E6" w:rsidRDefault="00A11D29" w:rsidP="00A11D29">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49008F" w:rsidRPr="000D58E6">
              <w:rPr>
                <w:rFonts w:ascii="Arial Narrow" w:hAnsi="Arial Narrow" w:cs="Arial"/>
                <w:sz w:val="20"/>
                <w:szCs w:val="20"/>
              </w:rPr>
              <w:t>oddział (onkologiczny lub onkologii klinicznej/chemioterapii)</w:t>
            </w:r>
          </w:p>
          <w:p w:rsidR="0049008F" w:rsidRPr="000D58E6" w:rsidRDefault="0049008F" w:rsidP="00A11D29">
            <w:pPr>
              <w:spacing w:after="0" w:line="240" w:lineRule="auto"/>
              <w:rPr>
                <w:rFonts w:ascii="Arial Narrow" w:hAnsi="Arial Narrow" w:cs="Arial"/>
                <w:sz w:val="20"/>
                <w:szCs w:val="20"/>
              </w:rPr>
            </w:pPr>
            <w:r w:rsidRPr="000D58E6">
              <w:rPr>
                <w:rFonts w:ascii="Arial Narrow" w:hAnsi="Arial Narrow" w:cs="Arial"/>
                <w:sz w:val="20"/>
                <w:szCs w:val="20"/>
              </w:rPr>
              <w:t>albo</w:t>
            </w:r>
          </w:p>
          <w:p w:rsidR="00A11D29" w:rsidRPr="000D58E6" w:rsidRDefault="00CF728A" w:rsidP="00A11D29">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4301FF" w:rsidRPr="000D58E6">
              <w:rPr>
                <w:rFonts w:ascii="Arial Narrow" w:hAnsi="Arial Narrow" w:cs="Arial"/>
                <w:sz w:val="20"/>
                <w:szCs w:val="20"/>
              </w:rPr>
              <w:t>(</w:t>
            </w:r>
            <w:r w:rsidRPr="000D58E6">
              <w:rPr>
                <w:rFonts w:ascii="Arial Narrow" w:hAnsi="Arial Narrow" w:cs="Arial"/>
                <w:sz w:val="20"/>
                <w:szCs w:val="20"/>
              </w:rPr>
              <w:t xml:space="preserve">onkologiczny </w:t>
            </w:r>
            <w:r w:rsidR="004301FF" w:rsidRPr="000D58E6">
              <w:rPr>
                <w:rFonts w:ascii="Arial Narrow" w:hAnsi="Arial Narrow" w:cs="Arial"/>
                <w:sz w:val="20"/>
                <w:szCs w:val="20"/>
              </w:rPr>
              <w:t xml:space="preserve">lub onkologii klinicznej/chemioterapii) </w:t>
            </w:r>
            <w:r w:rsidRPr="000D58E6">
              <w:rPr>
                <w:rFonts w:ascii="Arial Narrow" w:hAnsi="Arial Narrow" w:cs="Arial"/>
                <w:sz w:val="20"/>
                <w:szCs w:val="20"/>
              </w:rPr>
              <w:t xml:space="preserve">z poradnią </w:t>
            </w:r>
            <w:r w:rsidR="004301FF" w:rsidRPr="000D58E6">
              <w:rPr>
                <w:rFonts w:ascii="Arial Narrow" w:hAnsi="Arial Narrow" w:cs="Arial"/>
                <w:sz w:val="20"/>
                <w:szCs w:val="20"/>
              </w:rPr>
              <w:t>(</w:t>
            </w:r>
            <w:r w:rsidRPr="000D58E6">
              <w:rPr>
                <w:rFonts w:ascii="Arial Narrow" w:hAnsi="Arial Narrow" w:cs="Arial"/>
                <w:sz w:val="20"/>
                <w:szCs w:val="20"/>
              </w:rPr>
              <w:t>onkologiczną lub chemioterapii</w:t>
            </w:r>
            <w:r w:rsidR="004301FF" w:rsidRPr="000D58E6">
              <w:rPr>
                <w:rFonts w:ascii="Arial Narrow" w:hAnsi="Arial Narrow" w:cs="Arial"/>
                <w:sz w:val="20"/>
                <w:szCs w:val="20"/>
              </w:rPr>
              <w:t>)</w:t>
            </w:r>
            <w:r w:rsidR="00A11D29" w:rsidRPr="000D58E6">
              <w:rPr>
                <w:rFonts w:ascii="Arial Narrow" w:hAnsi="Arial Narrow" w:cs="Arial"/>
                <w:sz w:val="20"/>
                <w:szCs w:val="20"/>
              </w:rPr>
              <w:t>;</w:t>
            </w:r>
          </w:p>
          <w:p w:rsidR="00CF728A" w:rsidRPr="000D58E6" w:rsidRDefault="00A11D29">
            <w:pPr>
              <w:spacing w:after="0" w:line="240" w:lineRule="auto"/>
              <w:rPr>
                <w:rFonts w:ascii="Arial Narrow" w:hAnsi="Arial Narrow" w:cs="Arial"/>
                <w:sz w:val="20"/>
                <w:szCs w:val="20"/>
              </w:rPr>
            </w:pPr>
            <w:r w:rsidRPr="000D58E6">
              <w:rPr>
                <w:rFonts w:ascii="Arial Narrow" w:hAnsi="Arial Narrow" w:cs="Arial"/>
                <w:sz w:val="20"/>
                <w:szCs w:val="20"/>
              </w:rPr>
              <w:t>2) dostęp do</w:t>
            </w:r>
            <w:r w:rsidR="00CF728A" w:rsidRPr="000D58E6">
              <w:rPr>
                <w:rFonts w:ascii="Arial Narrow" w:hAnsi="Arial Narrow" w:cs="Arial"/>
                <w:sz w:val="20"/>
                <w:szCs w:val="20"/>
              </w:rPr>
              <w:t xml:space="preserve"> konsul</w:t>
            </w:r>
            <w:r w:rsidR="00D26BDB" w:rsidRPr="000D58E6">
              <w:rPr>
                <w:rFonts w:ascii="Arial Narrow" w:hAnsi="Arial Narrow" w:cs="Arial"/>
                <w:sz w:val="20"/>
                <w:szCs w:val="20"/>
              </w:rPr>
              <w:t xml:space="preserve">tacji </w:t>
            </w:r>
            <w:r w:rsidR="00077A60">
              <w:rPr>
                <w:rFonts w:ascii="Arial Narrow" w:hAnsi="Arial Narrow" w:cs="Arial"/>
                <w:sz w:val="20"/>
                <w:szCs w:val="20"/>
              </w:rPr>
              <w:t>lekarza specjalisty w dziedzinie kardiologii</w:t>
            </w:r>
            <w:r w:rsidR="000F7BF4" w:rsidRPr="000D58E6">
              <w:rPr>
                <w:rFonts w:ascii="Arial Narrow" w:hAnsi="Arial Narrow" w:cs="Arial"/>
                <w:sz w:val="20"/>
                <w:szCs w:val="20"/>
              </w:rPr>
              <w:t>.</w:t>
            </w:r>
          </w:p>
        </w:tc>
      </w:tr>
      <w:tr w:rsidR="00CF728A" w:rsidRPr="000D58E6" w:rsidTr="002570BA">
        <w:trPr>
          <w:trHeight w:val="780"/>
        </w:trPr>
        <w:tc>
          <w:tcPr>
            <w:tcW w:w="1043" w:type="pct"/>
            <w:tcBorders>
              <w:top w:val="single" w:sz="4" w:space="0" w:color="auto"/>
              <w:left w:val="single" w:sz="4" w:space="0" w:color="auto"/>
              <w:bottom w:val="single" w:sz="4" w:space="0" w:color="auto"/>
              <w:right w:val="single" w:sz="4" w:space="0" w:color="auto"/>
            </w:tcBorders>
          </w:tcPr>
          <w:p w:rsidR="00CF728A" w:rsidRPr="000D58E6" w:rsidRDefault="00C702C2" w:rsidP="009B5615">
            <w:pPr>
              <w:spacing w:after="0" w:line="240" w:lineRule="auto"/>
              <w:rPr>
                <w:rFonts w:ascii="Arial Narrow" w:hAnsi="Arial Narrow" w:cs="Arial"/>
                <w:sz w:val="20"/>
                <w:szCs w:val="20"/>
              </w:rPr>
            </w:pPr>
            <w:r w:rsidRPr="000D58E6">
              <w:rPr>
                <w:rFonts w:ascii="Arial Narrow" w:hAnsi="Arial Narrow" w:cs="Arial"/>
                <w:sz w:val="20"/>
                <w:szCs w:val="20"/>
              </w:rPr>
              <w:t>9</w:t>
            </w:r>
            <w:r w:rsidR="00CF728A" w:rsidRPr="000D58E6">
              <w:rPr>
                <w:rFonts w:ascii="Arial Narrow" w:hAnsi="Arial Narrow" w:cs="Arial"/>
                <w:sz w:val="20"/>
                <w:szCs w:val="20"/>
              </w:rPr>
              <w:t>.1.</w:t>
            </w:r>
            <w:r w:rsidR="009B5615" w:rsidRPr="000D58E6">
              <w:rPr>
                <w:rFonts w:ascii="Arial Narrow" w:hAnsi="Arial Narrow" w:cs="Arial"/>
                <w:sz w:val="20"/>
                <w:szCs w:val="20"/>
              </w:rPr>
              <w:t>5</w:t>
            </w:r>
            <w:r w:rsidR="00CF728A" w:rsidRPr="000D58E6">
              <w:rPr>
                <w:rFonts w:ascii="Arial Narrow" w:hAnsi="Arial Narrow" w:cs="Arial"/>
                <w:sz w:val="20"/>
                <w:szCs w:val="20"/>
              </w:rPr>
              <w:t xml:space="preserve"> zapewnienie  realizacji badań</w:t>
            </w:r>
          </w:p>
        </w:tc>
        <w:tc>
          <w:tcPr>
            <w:tcW w:w="3957" w:type="pct"/>
            <w:tcBorders>
              <w:top w:val="single" w:sz="4" w:space="0" w:color="auto"/>
              <w:left w:val="nil"/>
              <w:bottom w:val="single" w:sz="4" w:space="0" w:color="auto"/>
              <w:right w:val="single" w:sz="8" w:space="0" w:color="auto"/>
            </w:tcBorders>
          </w:tcPr>
          <w:p w:rsidR="00730CD0" w:rsidRPr="000D58E6" w:rsidRDefault="00CF728A" w:rsidP="00032249">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r>
            <w:r w:rsidR="00032249" w:rsidRPr="000D58E6">
              <w:rPr>
                <w:rFonts w:ascii="Arial Narrow" w:hAnsi="Arial Narrow" w:cs="Arial"/>
                <w:sz w:val="20"/>
                <w:szCs w:val="20"/>
              </w:rPr>
              <w:t>BADANIA LABORATORYJNE (biochemiczne, morfologia krwi z rozmazem</w:t>
            </w:r>
            <w:r w:rsidR="006E1C1A" w:rsidRPr="000D58E6">
              <w:rPr>
                <w:rFonts w:ascii="Arial Narrow" w:hAnsi="Arial Narrow" w:cs="Arial"/>
                <w:sz w:val="20"/>
                <w:szCs w:val="20"/>
              </w:rPr>
              <w:t>, hormonalne</w:t>
            </w:r>
            <w:r w:rsidR="00032249" w:rsidRPr="000D58E6">
              <w:rPr>
                <w:rFonts w:ascii="Arial Narrow" w:hAnsi="Arial Narrow" w:cs="Arial"/>
                <w:sz w:val="20"/>
                <w:szCs w:val="20"/>
              </w:rPr>
              <w:t>)</w:t>
            </w:r>
          </w:p>
          <w:p w:rsidR="00CF728A" w:rsidRPr="000D58E6" w:rsidRDefault="00032249" w:rsidP="00032249">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tc>
      </w:tr>
      <w:tr w:rsidR="00CF728A" w:rsidRPr="000D58E6" w:rsidTr="002570BA">
        <w:trPr>
          <w:trHeight w:val="455"/>
        </w:trPr>
        <w:tc>
          <w:tcPr>
            <w:tcW w:w="1043" w:type="pct"/>
            <w:tcBorders>
              <w:top w:val="single" w:sz="4" w:space="0" w:color="auto"/>
              <w:left w:val="single" w:sz="4" w:space="0" w:color="auto"/>
              <w:bottom w:val="single" w:sz="4" w:space="0" w:color="auto"/>
              <w:right w:val="single" w:sz="4" w:space="0" w:color="auto"/>
            </w:tcBorders>
            <w:shd w:val="clear" w:color="auto" w:fill="CCFFFF"/>
          </w:tcPr>
          <w:p w:rsidR="00CF728A" w:rsidRPr="000D58E6" w:rsidRDefault="00C702C2" w:rsidP="008F79C7">
            <w:pPr>
              <w:spacing w:line="240" w:lineRule="auto"/>
              <w:rPr>
                <w:rFonts w:ascii="Arial Narrow" w:hAnsi="Arial Narrow" w:cs="Arial"/>
                <w:b/>
                <w:bCs/>
                <w:sz w:val="20"/>
                <w:szCs w:val="20"/>
              </w:rPr>
            </w:pPr>
            <w:r w:rsidRPr="000D58E6">
              <w:rPr>
                <w:rFonts w:ascii="Arial Narrow" w:hAnsi="Arial Narrow" w:cs="Arial"/>
                <w:b/>
                <w:bCs/>
                <w:sz w:val="20"/>
                <w:szCs w:val="20"/>
              </w:rPr>
              <w:t>9</w:t>
            </w:r>
            <w:r w:rsidR="00CF728A" w:rsidRPr="000D58E6">
              <w:rPr>
                <w:rFonts w:ascii="Arial Narrow" w:hAnsi="Arial Narrow" w:cs="Arial"/>
                <w:b/>
                <w:bCs/>
                <w:sz w:val="20"/>
                <w:szCs w:val="20"/>
              </w:rPr>
              <w:t>.2 WARUNKI DODATKOWE</w:t>
            </w:r>
          </w:p>
        </w:tc>
        <w:tc>
          <w:tcPr>
            <w:tcW w:w="3957" w:type="pct"/>
            <w:tcBorders>
              <w:top w:val="single" w:sz="4" w:space="0" w:color="auto"/>
              <w:left w:val="nil"/>
              <w:bottom w:val="single" w:sz="4" w:space="0" w:color="auto"/>
              <w:right w:val="single" w:sz="8" w:space="0" w:color="auto"/>
            </w:tcBorders>
            <w:shd w:val="clear" w:color="auto" w:fill="CCFFFF"/>
          </w:tcPr>
          <w:p w:rsidR="00CF728A" w:rsidRPr="000D58E6" w:rsidRDefault="00FD2395" w:rsidP="008F79C7">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2570BA" w:rsidRPr="000D58E6" w:rsidRDefault="002570BA">
      <w:r w:rsidRPr="000D58E6">
        <w:br w:type="page"/>
      </w:r>
    </w:p>
    <w:tbl>
      <w:tblPr>
        <w:tblW w:w="5142" w:type="pct"/>
        <w:tblInd w:w="-470" w:type="dxa"/>
        <w:tblCellMar>
          <w:left w:w="70" w:type="dxa"/>
          <w:right w:w="70" w:type="dxa"/>
        </w:tblCellMar>
        <w:tblLook w:val="0000" w:firstRow="0" w:lastRow="0" w:firstColumn="0" w:lastColumn="0" w:noHBand="0" w:noVBand="0"/>
      </w:tblPr>
      <w:tblGrid>
        <w:gridCol w:w="2310"/>
        <w:gridCol w:w="7164"/>
      </w:tblGrid>
      <w:tr w:rsidR="00556214" w:rsidRPr="000D58E6" w:rsidTr="002570BA">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556214" w:rsidRPr="000D58E6" w:rsidRDefault="00556214" w:rsidP="0083168C">
            <w:pPr>
              <w:spacing w:line="240" w:lineRule="auto"/>
              <w:jc w:val="center"/>
              <w:rPr>
                <w:rFonts w:ascii="Arial Narrow" w:hAnsi="Arial Narrow" w:cs="Arial"/>
                <w:b/>
                <w:bCs/>
                <w:sz w:val="20"/>
                <w:szCs w:val="20"/>
              </w:rPr>
            </w:pPr>
            <w:r w:rsidRPr="000D58E6">
              <w:rPr>
                <w:rFonts w:ascii="Arial Narrow" w:hAnsi="Arial Narrow" w:cs="Arial"/>
                <w:b/>
                <w:bCs/>
                <w:sz w:val="20"/>
                <w:szCs w:val="20"/>
              </w:rPr>
              <w:t>1</w:t>
            </w:r>
            <w:r w:rsidR="0083168C" w:rsidRPr="000D58E6">
              <w:rPr>
                <w:rFonts w:ascii="Arial Narrow" w:hAnsi="Arial Narrow" w:cs="Arial"/>
                <w:b/>
                <w:bCs/>
                <w:sz w:val="20"/>
                <w:szCs w:val="20"/>
              </w:rPr>
              <w:t>0</w:t>
            </w:r>
            <w:r w:rsidRPr="000D58E6">
              <w:rPr>
                <w:rFonts w:ascii="Arial Narrow" w:hAnsi="Arial Narrow" w:cs="Arial"/>
                <w:b/>
                <w:bCs/>
                <w:sz w:val="20"/>
                <w:szCs w:val="20"/>
              </w:rPr>
              <w:t xml:space="preserve">. LECZENIE CHŁONIAKÓW ZŁOŚLIWYCH </w:t>
            </w:r>
          </w:p>
        </w:tc>
      </w:tr>
      <w:tr w:rsidR="00556214" w:rsidRPr="000D58E6" w:rsidTr="002570BA">
        <w:trPr>
          <w:trHeight w:val="255"/>
        </w:trPr>
        <w:tc>
          <w:tcPr>
            <w:tcW w:w="1219" w:type="pct"/>
            <w:tcBorders>
              <w:top w:val="nil"/>
              <w:left w:val="single" w:sz="4" w:space="0" w:color="auto"/>
              <w:bottom w:val="single" w:sz="4" w:space="0" w:color="auto"/>
              <w:right w:val="single" w:sz="4" w:space="0" w:color="auto"/>
            </w:tcBorders>
            <w:shd w:val="clear" w:color="auto" w:fill="CCFFFF"/>
          </w:tcPr>
          <w:p w:rsidR="00556214" w:rsidRPr="000D58E6" w:rsidRDefault="00556214" w:rsidP="0083168C">
            <w:pPr>
              <w:spacing w:line="240" w:lineRule="auto"/>
              <w:rPr>
                <w:rFonts w:ascii="Arial Narrow" w:hAnsi="Arial Narrow" w:cs="Arial"/>
                <w:b/>
                <w:bCs/>
                <w:sz w:val="20"/>
                <w:szCs w:val="20"/>
              </w:rPr>
            </w:pPr>
            <w:r w:rsidRPr="000D58E6">
              <w:rPr>
                <w:rFonts w:ascii="Arial Narrow" w:hAnsi="Arial Narrow" w:cs="Arial"/>
                <w:b/>
                <w:bCs/>
                <w:sz w:val="20"/>
                <w:szCs w:val="20"/>
              </w:rPr>
              <w:t>1</w:t>
            </w:r>
            <w:r w:rsidR="0083168C" w:rsidRPr="000D58E6">
              <w:rPr>
                <w:rFonts w:ascii="Arial Narrow" w:hAnsi="Arial Narrow" w:cs="Arial"/>
                <w:b/>
                <w:bCs/>
                <w:sz w:val="20"/>
                <w:szCs w:val="20"/>
              </w:rPr>
              <w:t>0</w:t>
            </w:r>
            <w:r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556214" w:rsidRPr="000D58E6" w:rsidRDefault="00556214"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1449BE" w:rsidRPr="000D58E6" w:rsidTr="002570BA">
        <w:trPr>
          <w:trHeight w:val="255"/>
        </w:trPr>
        <w:tc>
          <w:tcPr>
            <w:tcW w:w="1219" w:type="pct"/>
            <w:tcBorders>
              <w:top w:val="nil"/>
              <w:left w:val="single" w:sz="4" w:space="0" w:color="auto"/>
              <w:bottom w:val="single" w:sz="4" w:space="0" w:color="auto"/>
              <w:right w:val="single" w:sz="4" w:space="0" w:color="auto"/>
            </w:tcBorders>
          </w:tcPr>
          <w:p w:rsidR="001449BE" w:rsidRPr="000D58E6" w:rsidRDefault="001449BE" w:rsidP="0083168C">
            <w:pPr>
              <w:spacing w:after="0" w:line="240" w:lineRule="auto"/>
              <w:rPr>
                <w:rFonts w:ascii="Arial Narrow" w:hAnsi="Arial Narrow" w:cs="Arial"/>
                <w:sz w:val="20"/>
                <w:szCs w:val="20"/>
              </w:rPr>
            </w:pPr>
            <w:r w:rsidRPr="000D58E6">
              <w:rPr>
                <w:rFonts w:ascii="Arial Narrow" w:hAnsi="Arial Narrow" w:cs="Arial"/>
                <w:sz w:val="20"/>
                <w:szCs w:val="20"/>
              </w:rPr>
              <w:t>1</w:t>
            </w:r>
            <w:r w:rsidR="0083168C" w:rsidRPr="000D58E6">
              <w:rPr>
                <w:rFonts w:ascii="Arial Narrow" w:hAnsi="Arial Narrow" w:cs="Arial"/>
                <w:sz w:val="20"/>
                <w:szCs w:val="20"/>
              </w:rPr>
              <w:t>0</w:t>
            </w:r>
            <w:r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0F7BF4">
            <w:pPr>
              <w:pStyle w:val="Akapitzlist"/>
              <w:numPr>
                <w:ilvl w:val="0"/>
                <w:numId w:val="16"/>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rsidP="00D65BA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16"/>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16"/>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1449BE" w:rsidRPr="000D58E6" w:rsidRDefault="001449BE" w:rsidP="00635705">
            <w:pPr>
              <w:spacing w:after="0" w:line="240" w:lineRule="auto"/>
              <w:ind w:left="712"/>
              <w:rPr>
                <w:rFonts w:ascii="Arial Narrow" w:hAnsi="Arial Narrow" w:cs="Arial"/>
                <w:sz w:val="20"/>
                <w:szCs w:val="20"/>
              </w:rPr>
            </w:pPr>
          </w:p>
        </w:tc>
      </w:tr>
      <w:tr w:rsidR="001449BE" w:rsidRPr="000D58E6" w:rsidTr="002570BA">
        <w:trPr>
          <w:trHeight w:val="255"/>
        </w:trPr>
        <w:tc>
          <w:tcPr>
            <w:tcW w:w="1219" w:type="pct"/>
            <w:tcBorders>
              <w:top w:val="nil"/>
              <w:left w:val="single" w:sz="4" w:space="0" w:color="auto"/>
              <w:bottom w:val="single" w:sz="4" w:space="0" w:color="auto"/>
              <w:right w:val="single" w:sz="4" w:space="0" w:color="auto"/>
            </w:tcBorders>
          </w:tcPr>
          <w:p w:rsidR="001449BE" w:rsidRPr="000D58E6" w:rsidRDefault="001449BE" w:rsidP="0083168C">
            <w:pPr>
              <w:spacing w:after="0" w:line="240" w:lineRule="auto"/>
              <w:rPr>
                <w:rFonts w:ascii="Arial Narrow" w:hAnsi="Arial Narrow" w:cs="Arial"/>
                <w:sz w:val="20"/>
                <w:szCs w:val="20"/>
              </w:rPr>
            </w:pPr>
            <w:r w:rsidRPr="000D58E6">
              <w:rPr>
                <w:rFonts w:ascii="Arial Narrow" w:hAnsi="Arial Narrow" w:cs="Arial"/>
                <w:sz w:val="20"/>
                <w:szCs w:val="20"/>
              </w:rPr>
              <w:t>1</w:t>
            </w:r>
            <w:r w:rsidR="0083168C" w:rsidRPr="000D58E6">
              <w:rPr>
                <w:rFonts w:ascii="Arial Narrow" w:hAnsi="Arial Narrow" w:cs="Arial"/>
                <w:sz w:val="20"/>
                <w:szCs w:val="20"/>
              </w:rPr>
              <w:t>0</w:t>
            </w:r>
            <w:r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1449BE" w:rsidRPr="000D58E6" w:rsidRDefault="001449BE"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0F7BF4" w:rsidRPr="000D58E6">
              <w:rPr>
                <w:rFonts w:ascii="Arial Narrow" w:hAnsi="Arial Narrow" w:cs="Arial"/>
                <w:sz w:val="20"/>
                <w:szCs w:val="20"/>
              </w:rPr>
              <w:t xml:space="preserve">w dziedzinie </w:t>
            </w:r>
            <w:r w:rsidRPr="000D58E6">
              <w:rPr>
                <w:rFonts w:ascii="Arial Narrow" w:hAnsi="Arial Narrow" w:cs="Arial"/>
                <w:sz w:val="20"/>
                <w:szCs w:val="20"/>
              </w:rPr>
              <w:t>onkologii klinicznej lub hematologii (łączny czas pracy – równoważnik 2 etatów)</w:t>
            </w:r>
          </w:p>
        </w:tc>
      </w:tr>
      <w:tr w:rsidR="001449BE" w:rsidRPr="000D58E6" w:rsidTr="002570BA">
        <w:trPr>
          <w:trHeight w:val="255"/>
        </w:trPr>
        <w:tc>
          <w:tcPr>
            <w:tcW w:w="1219" w:type="pct"/>
            <w:tcBorders>
              <w:top w:val="nil"/>
              <w:left w:val="single" w:sz="4" w:space="0" w:color="auto"/>
              <w:bottom w:val="single" w:sz="4" w:space="0" w:color="auto"/>
              <w:right w:val="single" w:sz="4" w:space="0" w:color="auto"/>
            </w:tcBorders>
          </w:tcPr>
          <w:p w:rsidR="001449BE" w:rsidRPr="000D58E6" w:rsidRDefault="001449BE" w:rsidP="0083168C">
            <w:pPr>
              <w:spacing w:after="0" w:line="240" w:lineRule="auto"/>
              <w:rPr>
                <w:rFonts w:ascii="Arial Narrow" w:hAnsi="Arial Narrow" w:cs="Arial"/>
                <w:sz w:val="20"/>
                <w:szCs w:val="20"/>
              </w:rPr>
            </w:pPr>
            <w:r w:rsidRPr="000D58E6">
              <w:rPr>
                <w:rFonts w:ascii="Arial Narrow" w:hAnsi="Arial Narrow" w:cs="Arial"/>
                <w:sz w:val="20"/>
                <w:szCs w:val="20"/>
              </w:rPr>
              <w:t>1</w:t>
            </w:r>
            <w:r w:rsidR="0083168C" w:rsidRPr="000D58E6">
              <w:rPr>
                <w:rFonts w:ascii="Arial Narrow" w:hAnsi="Arial Narrow" w:cs="Arial"/>
                <w:sz w:val="20"/>
                <w:szCs w:val="20"/>
              </w:rPr>
              <w:t>0</w:t>
            </w:r>
            <w:r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1449BE" w:rsidRPr="000D58E6" w:rsidRDefault="001449BE" w:rsidP="008F79C7">
            <w:pPr>
              <w:spacing w:after="0" w:line="240" w:lineRule="auto"/>
              <w:rPr>
                <w:rFonts w:ascii="Arial Narrow" w:hAnsi="Arial Narrow" w:cs="Arial"/>
                <w:sz w:val="20"/>
                <w:szCs w:val="20"/>
              </w:rPr>
            </w:pPr>
            <w:r w:rsidRPr="000D58E6">
              <w:rPr>
                <w:rFonts w:ascii="Arial Narrow" w:hAnsi="Arial Narrow" w:cs="Arial"/>
                <w:sz w:val="20"/>
                <w:szCs w:val="20"/>
              </w:rPr>
              <w:t>pielęgniarki przeszkolone w zakresie podawania cytostatyków (łączny czas pracy – równoważnik 2 etatów)</w:t>
            </w:r>
          </w:p>
        </w:tc>
      </w:tr>
      <w:tr w:rsidR="001449BE" w:rsidRPr="000D58E6" w:rsidTr="002570BA">
        <w:trPr>
          <w:trHeight w:val="510"/>
        </w:trPr>
        <w:tc>
          <w:tcPr>
            <w:tcW w:w="1219" w:type="pct"/>
            <w:tcBorders>
              <w:top w:val="nil"/>
              <w:left w:val="single" w:sz="4" w:space="0" w:color="auto"/>
              <w:bottom w:val="single" w:sz="4" w:space="0" w:color="auto"/>
              <w:right w:val="single" w:sz="4" w:space="0" w:color="auto"/>
            </w:tcBorders>
          </w:tcPr>
          <w:p w:rsidR="001449BE" w:rsidRPr="000D58E6" w:rsidRDefault="001449BE" w:rsidP="0083168C">
            <w:pPr>
              <w:spacing w:after="0" w:line="240" w:lineRule="auto"/>
              <w:rPr>
                <w:rFonts w:ascii="Arial Narrow" w:hAnsi="Arial Narrow" w:cs="Arial"/>
                <w:sz w:val="20"/>
                <w:szCs w:val="20"/>
              </w:rPr>
            </w:pPr>
            <w:r w:rsidRPr="000D58E6">
              <w:rPr>
                <w:rFonts w:ascii="Arial Narrow" w:hAnsi="Arial Narrow" w:cs="Arial"/>
                <w:sz w:val="20"/>
                <w:szCs w:val="20"/>
              </w:rPr>
              <w:t>1</w:t>
            </w:r>
            <w:r w:rsidR="0083168C" w:rsidRPr="000D58E6">
              <w:rPr>
                <w:rFonts w:ascii="Arial Narrow" w:hAnsi="Arial Narrow" w:cs="Arial"/>
                <w:sz w:val="20"/>
                <w:szCs w:val="20"/>
              </w:rPr>
              <w:t>0</w:t>
            </w:r>
            <w:r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9A5D35" w:rsidRPr="000D58E6" w:rsidRDefault="001449BE" w:rsidP="00A11D29">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A11D29" w:rsidRPr="000D58E6">
              <w:rPr>
                <w:rFonts w:ascii="Arial Narrow" w:hAnsi="Arial Narrow" w:cs="Arial"/>
                <w:sz w:val="20"/>
                <w:szCs w:val="20"/>
              </w:rPr>
              <w:t>(</w:t>
            </w:r>
            <w:r w:rsidRPr="000D58E6">
              <w:rPr>
                <w:rFonts w:ascii="Arial Narrow" w:hAnsi="Arial Narrow" w:cs="Arial"/>
                <w:sz w:val="20"/>
                <w:szCs w:val="20"/>
              </w:rPr>
              <w:t>hematologiczny lub onkologiczny</w:t>
            </w:r>
            <w:r w:rsidR="00A11D29" w:rsidRPr="000D58E6">
              <w:rPr>
                <w:rFonts w:ascii="Arial Narrow" w:hAnsi="Arial Narrow" w:cs="Arial"/>
                <w:sz w:val="20"/>
                <w:szCs w:val="20"/>
              </w:rPr>
              <w:t>,</w:t>
            </w:r>
            <w:r w:rsidRPr="000D58E6">
              <w:rPr>
                <w:rFonts w:ascii="Arial Narrow" w:hAnsi="Arial Narrow" w:cs="Arial"/>
                <w:sz w:val="20"/>
                <w:szCs w:val="20"/>
              </w:rPr>
              <w:t xml:space="preserve"> lub onkologii klinicznej/chemioterapii</w:t>
            </w:r>
            <w:r w:rsidR="00A11D29" w:rsidRPr="000D58E6">
              <w:rPr>
                <w:rFonts w:ascii="Arial Narrow" w:hAnsi="Arial Narrow" w:cs="Arial"/>
                <w:sz w:val="20"/>
                <w:szCs w:val="20"/>
              </w:rPr>
              <w:t>,</w:t>
            </w:r>
            <w:r w:rsidRPr="000D58E6">
              <w:rPr>
                <w:rFonts w:ascii="Arial Narrow" w:hAnsi="Arial Narrow" w:cs="Arial"/>
                <w:sz w:val="20"/>
                <w:szCs w:val="20"/>
              </w:rPr>
              <w:t xml:space="preserve"> lub leczenia jednego dnia o profilu </w:t>
            </w:r>
            <w:r w:rsidR="00C13567" w:rsidRPr="000D58E6">
              <w:rPr>
                <w:rFonts w:ascii="Arial Narrow" w:hAnsi="Arial Narrow" w:cs="Arial"/>
                <w:sz w:val="20"/>
                <w:szCs w:val="20"/>
              </w:rPr>
              <w:t xml:space="preserve">hematologii </w:t>
            </w:r>
            <w:r w:rsidRPr="000D58E6">
              <w:rPr>
                <w:rFonts w:ascii="Arial Narrow" w:hAnsi="Arial Narrow" w:cs="Arial"/>
                <w:sz w:val="20"/>
                <w:szCs w:val="20"/>
              </w:rPr>
              <w:t xml:space="preserve">lub </w:t>
            </w:r>
            <w:r w:rsidR="001E3325" w:rsidRPr="000D58E6">
              <w:rPr>
                <w:rFonts w:ascii="Arial Narrow" w:hAnsi="Arial Narrow" w:cs="Arial"/>
                <w:sz w:val="20"/>
                <w:szCs w:val="20"/>
              </w:rPr>
              <w:t xml:space="preserve">leczenia jednego dnia </w:t>
            </w:r>
            <w:r w:rsidR="00A11D29" w:rsidRPr="000D58E6">
              <w:rPr>
                <w:rFonts w:ascii="Arial Narrow" w:hAnsi="Arial Narrow" w:cs="Arial"/>
                <w:sz w:val="20"/>
                <w:szCs w:val="20"/>
              </w:rPr>
              <w:t xml:space="preserve">o profilu </w:t>
            </w:r>
            <w:r w:rsidRPr="000D58E6">
              <w:rPr>
                <w:rFonts w:ascii="Arial Narrow" w:hAnsi="Arial Narrow" w:cs="Arial"/>
                <w:sz w:val="20"/>
                <w:szCs w:val="20"/>
              </w:rPr>
              <w:t>onkologii klinicznej</w:t>
            </w:r>
            <w:r w:rsidR="00A11D29" w:rsidRPr="000D58E6">
              <w:rPr>
                <w:rFonts w:ascii="Arial Narrow" w:hAnsi="Arial Narrow" w:cs="Arial"/>
                <w:sz w:val="20"/>
                <w:szCs w:val="20"/>
              </w:rPr>
              <w:t>)</w:t>
            </w:r>
          </w:p>
          <w:p w:rsidR="009A5D35" w:rsidRPr="000D58E6" w:rsidRDefault="009A5D35" w:rsidP="00A11D29">
            <w:pPr>
              <w:spacing w:after="0" w:line="240" w:lineRule="auto"/>
              <w:rPr>
                <w:rFonts w:ascii="Arial Narrow" w:hAnsi="Arial Narrow" w:cs="Arial"/>
                <w:sz w:val="20"/>
                <w:szCs w:val="20"/>
              </w:rPr>
            </w:pPr>
            <w:r w:rsidRPr="000D58E6">
              <w:rPr>
                <w:rFonts w:ascii="Arial Narrow" w:hAnsi="Arial Narrow" w:cs="Arial"/>
                <w:sz w:val="20"/>
                <w:szCs w:val="20"/>
              </w:rPr>
              <w:t>albo</w:t>
            </w:r>
          </w:p>
          <w:p w:rsidR="001449BE" w:rsidRPr="000D58E6" w:rsidRDefault="009A5D35">
            <w:pPr>
              <w:spacing w:after="0" w:line="240" w:lineRule="auto"/>
              <w:rPr>
                <w:rFonts w:ascii="Arial Narrow" w:hAnsi="Arial Narrow" w:cs="Arial"/>
                <w:sz w:val="20"/>
                <w:szCs w:val="20"/>
              </w:rPr>
            </w:pPr>
            <w:r w:rsidRPr="000D58E6">
              <w:rPr>
                <w:rFonts w:ascii="Arial Narrow" w:hAnsi="Arial Narrow" w:cs="Arial"/>
                <w:sz w:val="20"/>
                <w:szCs w:val="20"/>
              </w:rPr>
              <w:t xml:space="preserve">oddział (hematologiczny lub onkologiczny, lub onkologii klinicznej/chemioterapii, lub leczenia jednego dnia o profilu </w:t>
            </w:r>
            <w:r w:rsidR="00C13567" w:rsidRPr="000D58E6">
              <w:rPr>
                <w:rFonts w:ascii="Arial Narrow" w:hAnsi="Arial Narrow" w:cs="Arial"/>
                <w:sz w:val="20"/>
                <w:szCs w:val="20"/>
              </w:rPr>
              <w:t xml:space="preserve">hematologii </w:t>
            </w:r>
            <w:r w:rsidRPr="000D58E6">
              <w:rPr>
                <w:rFonts w:ascii="Arial Narrow" w:hAnsi="Arial Narrow" w:cs="Arial"/>
                <w:sz w:val="20"/>
                <w:szCs w:val="20"/>
              </w:rPr>
              <w:t>lub</w:t>
            </w:r>
            <w:r w:rsidR="001E3325" w:rsidRPr="000D58E6">
              <w:rPr>
                <w:rFonts w:ascii="Arial Narrow" w:hAnsi="Arial Narrow" w:cs="Arial"/>
                <w:sz w:val="20"/>
                <w:szCs w:val="20"/>
              </w:rPr>
              <w:t xml:space="preserve"> leczenia jednego dnia</w:t>
            </w:r>
            <w:r w:rsidRPr="000D58E6">
              <w:rPr>
                <w:rFonts w:ascii="Arial Narrow" w:hAnsi="Arial Narrow" w:cs="Arial"/>
                <w:sz w:val="20"/>
                <w:szCs w:val="20"/>
              </w:rPr>
              <w:t xml:space="preserve"> o profilu onkologii klinicznej) z poradnią (onkologiczną lub hematologiczną, lub chemioterapii)</w:t>
            </w:r>
          </w:p>
        </w:tc>
      </w:tr>
      <w:tr w:rsidR="001449BE" w:rsidRPr="000D58E6" w:rsidTr="002570BA">
        <w:trPr>
          <w:trHeight w:val="1613"/>
        </w:trPr>
        <w:tc>
          <w:tcPr>
            <w:tcW w:w="1219" w:type="pct"/>
            <w:tcBorders>
              <w:top w:val="nil"/>
              <w:left w:val="single" w:sz="4" w:space="0" w:color="auto"/>
              <w:bottom w:val="single" w:sz="4" w:space="0" w:color="auto"/>
              <w:right w:val="single" w:sz="4" w:space="0" w:color="auto"/>
            </w:tcBorders>
          </w:tcPr>
          <w:p w:rsidR="001449BE" w:rsidRPr="000D58E6" w:rsidRDefault="001449BE" w:rsidP="0083168C">
            <w:pPr>
              <w:spacing w:after="0" w:line="240" w:lineRule="auto"/>
              <w:rPr>
                <w:rFonts w:ascii="Arial Narrow" w:hAnsi="Arial Narrow" w:cs="Arial"/>
                <w:sz w:val="20"/>
                <w:szCs w:val="20"/>
              </w:rPr>
            </w:pPr>
            <w:r w:rsidRPr="000D58E6">
              <w:rPr>
                <w:rFonts w:ascii="Arial Narrow" w:hAnsi="Arial Narrow" w:cs="Arial"/>
                <w:sz w:val="20"/>
                <w:szCs w:val="20"/>
              </w:rPr>
              <w:t>1</w:t>
            </w:r>
            <w:r w:rsidR="0083168C" w:rsidRPr="000D58E6">
              <w:rPr>
                <w:rFonts w:ascii="Arial Narrow" w:hAnsi="Arial Narrow" w:cs="Arial"/>
                <w:sz w:val="20"/>
                <w:szCs w:val="20"/>
              </w:rPr>
              <w:t>0</w:t>
            </w:r>
            <w:r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73456A" w:rsidRDefault="001449BE" w:rsidP="0073456A">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r>
            <w:r w:rsidR="0073456A" w:rsidRPr="000D58E6">
              <w:rPr>
                <w:rFonts w:ascii="Arial Narrow" w:hAnsi="Arial Narrow" w:cs="Arial"/>
                <w:sz w:val="20"/>
                <w:szCs w:val="20"/>
              </w:rPr>
              <w:t xml:space="preserve">RTG </w:t>
            </w:r>
          </w:p>
          <w:p w:rsidR="0073456A" w:rsidRDefault="001449BE" w:rsidP="0073456A">
            <w:pPr>
              <w:spacing w:after="0" w:line="240" w:lineRule="auto"/>
              <w:rPr>
                <w:rFonts w:ascii="Arial Narrow" w:hAnsi="Arial Narrow" w:cs="Arial"/>
                <w:sz w:val="20"/>
                <w:szCs w:val="20"/>
              </w:rPr>
            </w:pPr>
            <w:r w:rsidRPr="000D58E6">
              <w:rPr>
                <w:rFonts w:ascii="Arial Narrow" w:hAnsi="Arial Narrow" w:cs="Arial"/>
                <w:sz w:val="20"/>
                <w:szCs w:val="20"/>
              </w:rPr>
              <w:t>TOMOGRAFIA KOMPUTEROWA lub REZONANS MAGNETYCZN</w:t>
            </w:r>
            <w:r w:rsidR="0073456A">
              <w:rPr>
                <w:rFonts w:ascii="Arial Narrow" w:hAnsi="Arial Narrow" w:cs="Arial"/>
                <w:sz w:val="20"/>
                <w:szCs w:val="20"/>
              </w:rPr>
              <w:t>Y, lub PET-CT</w:t>
            </w:r>
            <w:r w:rsidRPr="000D58E6">
              <w:rPr>
                <w:rFonts w:ascii="Arial Narrow" w:hAnsi="Arial Narrow" w:cs="Arial"/>
                <w:sz w:val="20"/>
                <w:szCs w:val="20"/>
              </w:rPr>
              <w:br/>
              <w:t>BADANIA LABORATORYJNE (</w:t>
            </w:r>
            <w:r w:rsidR="0073456A" w:rsidRPr="000D58E6">
              <w:rPr>
                <w:rFonts w:ascii="Arial Narrow" w:hAnsi="Arial Narrow" w:cs="Arial"/>
                <w:sz w:val="20"/>
                <w:szCs w:val="20"/>
              </w:rPr>
              <w:t>morfologia krwi z rozmazem</w:t>
            </w:r>
            <w:r w:rsidR="0073456A">
              <w:rPr>
                <w:rFonts w:ascii="Arial Narrow" w:hAnsi="Arial Narrow" w:cs="Arial"/>
                <w:sz w:val="20"/>
                <w:szCs w:val="20"/>
              </w:rPr>
              <w:t>,</w:t>
            </w:r>
            <w:r w:rsidR="0073456A" w:rsidRPr="000D58E6">
              <w:rPr>
                <w:rFonts w:ascii="Arial Narrow" w:hAnsi="Arial Narrow" w:cs="Arial"/>
                <w:sz w:val="20"/>
                <w:szCs w:val="20"/>
              </w:rPr>
              <w:t xml:space="preserve"> </w:t>
            </w:r>
            <w:r w:rsidRPr="000D58E6">
              <w:rPr>
                <w:rFonts w:ascii="Arial Narrow" w:hAnsi="Arial Narrow" w:cs="Arial"/>
                <w:sz w:val="20"/>
                <w:szCs w:val="20"/>
              </w:rPr>
              <w:t>biochemiczne)</w:t>
            </w:r>
            <w:r w:rsidRPr="000D58E6">
              <w:rPr>
                <w:rFonts w:ascii="Arial Narrow" w:hAnsi="Arial Narrow" w:cs="Arial"/>
                <w:sz w:val="20"/>
                <w:szCs w:val="20"/>
              </w:rPr>
              <w:br/>
              <w:t>EKG</w:t>
            </w:r>
            <w:r w:rsidR="0073456A">
              <w:rPr>
                <w:rFonts w:ascii="Arial Narrow" w:hAnsi="Arial Narrow" w:cs="Arial"/>
                <w:sz w:val="20"/>
                <w:szCs w:val="20"/>
              </w:rPr>
              <w:t>, ECHO SERCA z oceną EF</w:t>
            </w:r>
          </w:p>
          <w:p w:rsidR="001449BE" w:rsidRDefault="0073456A" w:rsidP="0073456A">
            <w:pPr>
              <w:spacing w:after="0" w:line="240" w:lineRule="auto"/>
              <w:rPr>
                <w:rFonts w:ascii="Arial Narrow" w:hAnsi="Arial Narrow" w:cs="Arial"/>
                <w:sz w:val="20"/>
                <w:szCs w:val="20"/>
              </w:rPr>
            </w:pPr>
            <w:r>
              <w:rPr>
                <w:rFonts w:ascii="Arial Narrow" w:hAnsi="Arial Narrow" w:cs="Arial"/>
                <w:sz w:val="20"/>
                <w:szCs w:val="20"/>
              </w:rPr>
              <w:t>BADANIE HISTOPATOLOGICZNE</w:t>
            </w:r>
            <w:r w:rsidR="001449BE" w:rsidRPr="000D58E6">
              <w:rPr>
                <w:rFonts w:ascii="Arial Narrow" w:hAnsi="Arial Narrow" w:cs="Arial"/>
                <w:sz w:val="20"/>
                <w:szCs w:val="20"/>
              </w:rPr>
              <w:br/>
              <w:t>BADANIE IMMUNOHISTOCHEMICZNE (antygen</w:t>
            </w:r>
            <w:r>
              <w:rPr>
                <w:rFonts w:ascii="Arial Narrow" w:hAnsi="Arial Narrow" w:cs="Arial"/>
                <w:sz w:val="20"/>
                <w:szCs w:val="20"/>
              </w:rPr>
              <w:t xml:space="preserve"> </w:t>
            </w:r>
            <w:r w:rsidR="001449BE" w:rsidRPr="000D58E6">
              <w:rPr>
                <w:rFonts w:ascii="Arial Narrow" w:hAnsi="Arial Narrow" w:cs="Arial"/>
                <w:sz w:val="20"/>
                <w:szCs w:val="20"/>
              </w:rPr>
              <w:t>CD-20)</w:t>
            </w:r>
            <w:r w:rsidR="001449BE" w:rsidRPr="000D58E6">
              <w:rPr>
                <w:rFonts w:ascii="Arial Narrow" w:hAnsi="Arial Narrow" w:cs="Arial"/>
                <w:sz w:val="20"/>
                <w:szCs w:val="20"/>
              </w:rPr>
              <w:br/>
              <w:t>BADANIE HISTOPATOLOGICZNE</w:t>
            </w:r>
          </w:p>
          <w:p w:rsidR="0073456A" w:rsidRPr="000D58E6" w:rsidRDefault="0073456A" w:rsidP="0073456A">
            <w:pPr>
              <w:spacing w:after="0" w:line="240" w:lineRule="auto"/>
              <w:rPr>
                <w:rFonts w:ascii="Arial Narrow" w:hAnsi="Arial Narrow" w:cs="Arial"/>
                <w:sz w:val="20"/>
                <w:szCs w:val="20"/>
              </w:rPr>
            </w:pPr>
            <w:r>
              <w:rPr>
                <w:rFonts w:ascii="Arial Narrow" w:hAnsi="Arial Narrow" w:cs="Arial"/>
                <w:sz w:val="20"/>
                <w:szCs w:val="20"/>
              </w:rPr>
              <w:t>BADANIE CYTOMETRII PRZEPŁYWOWEJ</w:t>
            </w:r>
          </w:p>
        </w:tc>
      </w:tr>
      <w:tr w:rsidR="001449BE" w:rsidRPr="000D58E6" w:rsidTr="002570BA">
        <w:trPr>
          <w:trHeight w:val="255"/>
        </w:trPr>
        <w:tc>
          <w:tcPr>
            <w:tcW w:w="1219" w:type="pct"/>
            <w:tcBorders>
              <w:top w:val="nil"/>
              <w:left w:val="single" w:sz="4" w:space="0" w:color="auto"/>
              <w:bottom w:val="single" w:sz="4" w:space="0" w:color="auto"/>
              <w:right w:val="single" w:sz="4" w:space="0" w:color="auto"/>
            </w:tcBorders>
            <w:shd w:val="clear" w:color="auto" w:fill="CCFFFF"/>
          </w:tcPr>
          <w:p w:rsidR="001449BE" w:rsidRPr="000D58E6" w:rsidRDefault="001449BE" w:rsidP="0083168C">
            <w:pPr>
              <w:spacing w:line="240" w:lineRule="auto"/>
              <w:rPr>
                <w:rFonts w:ascii="Arial Narrow" w:hAnsi="Arial Narrow" w:cs="Arial"/>
                <w:b/>
                <w:bCs/>
                <w:sz w:val="20"/>
                <w:szCs w:val="20"/>
              </w:rPr>
            </w:pPr>
            <w:r w:rsidRPr="000D58E6">
              <w:rPr>
                <w:rFonts w:ascii="Arial Narrow" w:hAnsi="Arial Narrow" w:cs="Arial"/>
                <w:b/>
                <w:bCs/>
                <w:sz w:val="20"/>
                <w:szCs w:val="20"/>
              </w:rPr>
              <w:t>1</w:t>
            </w:r>
            <w:r w:rsidR="0083168C" w:rsidRPr="000D58E6">
              <w:rPr>
                <w:rFonts w:ascii="Arial Narrow" w:hAnsi="Arial Narrow" w:cs="Arial"/>
                <w:b/>
                <w:bCs/>
                <w:sz w:val="20"/>
                <w:szCs w:val="20"/>
              </w:rPr>
              <w:t>0</w:t>
            </w:r>
            <w:r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1449BE" w:rsidRPr="000D58E6" w:rsidRDefault="00FD2395" w:rsidP="008F79C7">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556214" w:rsidRPr="000D58E6" w:rsidRDefault="00556214" w:rsidP="002E2B51">
      <w:pPr>
        <w:jc w:val="center"/>
      </w:pPr>
    </w:p>
    <w:p w:rsidR="00556214" w:rsidRPr="000D58E6" w:rsidRDefault="00556214">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692004" w:rsidRPr="000D58E6" w:rsidTr="00A14DFB">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AB66E6" w:rsidRPr="000D58E6" w:rsidRDefault="00AB66E6" w:rsidP="00692004">
            <w:pPr>
              <w:spacing w:line="240" w:lineRule="auto"/>
              <w:jc w:val="center"/>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1</w:t>
            </w:r>
            <w:r w:rsidRPr="000D58E6">
              <w:rPr>
                <w:rFonts w:ascii="Arial Narrow" w:hAnsi="Arial Narrow" w:cs="Arial"/>
                <w:b/>
                <w:bCs/>
                <w:sz w:val="20"/>
                <w:szCs w:val="20"/>
              </w:rPr>
              <w:t>. LECZENIE PRZEWLEKŁEJ BIAŁACZKI SZPIKOWEJ</w:t>
            </w:r>
            <w:r w:rsidR="00047FD2" w:rsidRPr="000D58E6">
              <w:rPr>
                <w:rFonts w:ascii="Arial Narrow" w:hAnsi="Arial Narrow" w:cs="Arial"/>
                <w:b/>
                <w:bCs/>
                <w:sz w:val="20"/>
                <w:szCs w:val="20"/>
              </w:rPr>
              <w:t xml:space="preserve"> </w:t>
            </w:r>
          </w:p>
        </w:tc>
      </w:tr>
      <w:tr w:rsidR="00AB66E6" w:rsidRPr="000D58E6" w:rsidTr="00A14DFB">
        <w:trPr>
          <w:trHeight w:val="255"/>
        </w:trPr>
        <w:tc>
          <w:tcPr>
            <w:tcW w:w="1219" w:type="pct"/>
            <w:tcBorders>
              <w:top w:val="nil"/>
              <w:left w:val="single" w:sz="4" w:space="0" w:color="auto"/>
              <w:bottom w:val="single" w:sz="4" w:space="0" w:color="auto"/>
              <w:right w:val="single" w:sz="4" w:space="0" w:color="auto"/>
            </w:tcBorders>
            <w:shd w:val="clear" w:color="auto" w:fill="CCFFFF"/>
          </w:tcPr>
          <w:p w:rsidR="00AB66E6" w:rsidRPr="000D58E6" w:rsidRDefault="00AB66E6" w:rsidP="00692004">
            <w:pPr>
              <w:spacing w:line="240" w:lineRule="auto"/>
              <w:rPr>
                <w:rFonts w:ascii="Arial Narrow" w:hAnsi="Arial Narrow" w:cs="Arial"/>
                <w:b/>
                <w:bCs/>
                <w:sz w:val="20"/>
                <w:szCs w:val="20"/>
              </w:rPr>
            </w:pPr>
            <w:r w:rsidRPr="000D58E6">
              <w:rPr>
                <w:rFonts w:ascii="Arial Narrow" w:hAnsi="Arial Narrow" w:cs="Arial"/>
                <w:b/>
                <w:bCs/>
                <w:sz w:val="20"/>
                <w:szCs w:val="20"/>
              </w:rPr>
              <w:t xml:space="preserve"> 1</w:t>
            </w:r>
            <w:r w:rsidR="00692004" w:rsidRPr="000D58E6">
              <w:rPr>
                <w:rFonts w:ascii="Arial Narrow" w:hAnsi="Arial Narrow" w:cs="Arial"/>
                <w:b/>
                <w:bCs/>
                <w:sz w:val="20"/>
                <w:szCs w:val="20"/>
              </w:rPr>
              <w:t>1</w:t>
            </w:r>
            <w:r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AB66E6" w:rsidRPr="000D58E6" w:rsidRDefault="00AB66E6"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387ADB" w:rsidRPr="000D58E6" w:rsidTr="00A14DFB">
        <w:trPr>
          <w:trHeight w:val="255"/>
        </w:trPr>
        <w:tc>
          <w:tcPr>
            <w:tcW w:w="1219" w:type="pct"/>
            <w:tcBorders>
              <w:top w:val="nil"/>
              <w:left w:val="single" w:sz="4" w:space="0" w:color="auto"/>
              <w:bottom w:val="single" w:sz="4" w:space="0" w:color="auto"/>
              <w:right w:val="single" w:sz="4" w:space="0" w:color="auto"/>
            </w:tcBorders>
          </w:tcPr>
          <w:p w:rsidR="00387ADB" w:rsidRPr="000D58E6" w:rsidRDefault="007F724A"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1</w:t>
            </w:r>
            <w:r w:rsidR="00387ADB"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0F7BF4">
            <w:pPr>
              <w:pStyle w:val="Akapitzlist"/>
              <w:numPr>
                <w:ilvl w:val="0"/>
                <w:numId w:val="17"/>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D65BA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17"/>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17"/>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387ADB" w:rsidRPr="000D58E6" w:rsidRDefault="00387ADB" w:rsidP="00635705">
            <w:pPr>
              <w:spacing w:after="0" w:line="240" w:lineRule="auto"/>
              <w:ind w:left="712"/>
              <w:rPr>
                <w:rFonts w:ascii="Arial Narrow" w:hAnsi="Arial Narrow" w:cs="Arial"/>
                <w:sz w:val="20"/>
                <w:szCs w:val="20"/>
              </w:rPr>
            </w:pPr>
          </w:p>
        </w:tc>
      </w:tr>
      <w:tr w:rsidR="00387ADB" w:rsidRPr="000D58E6" w:rsidTr="00A14DFB">
        <w:trPr>
          <w:trHeight w:val="255"/>
        </w:trPr>
        <w:tc>
          <w:tcPr>
            <w:tcW w:w="1219" w:type="pct"/>
            <w:tcBorders>
              <w:top w:val="nil"/>
              <w:left w:val="single" w:sz="4" w:space="0" w:color="auto"/>
              <w:bottom w:val="single" w:sz="4" w:space="0" w:color="auto"/>
              <w:right w:val="single" w:sz="4" w:space="0" w:color="auto"/>
            </w:tcBorders>
          </w:tcPr>
          <w:p w:rsidR="00387ADB" w:rsidRPr="000D58E6" w:rsidRDefault="00387ADB"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1</w:t>
            </w:r>
            <w:r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387ADB" w:rsidRPr="000D58E6" w:rsidRDefault="00387ADB" w:rsidP="00187658">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187658" w:rsidRPr="000D58E6">
              <w:rPr>
                <w:rFonts w:ascii="Arial Narrow" w:hAnsi="Arial Narrow" w:cs="Arial"/>
                <w:sz w:val="20"/>
                <w:szCs w:val="20"/>
              </w:rPr>
              <w:t>w dziedzinie onkologii klinicznej lub hematologii</w:t>
            </w:r>
            <w:r w:rsidRPr="000D58E6">
              <w:rPr>
                <w:rFonts w:ascii="Arial Narrow" w:hAnsi="Arial Narrow" w:cs="Arial"/>
                <w:sz w:val="20"/>
                <w:szCs w:val="20"/>
              </w:rPr>
              <w:t xml:space="preserve"> (łączny czas pracy – równoważnik 2 etatów)</w:t>
            </w:r>
          </w:p>
        </w:tc>
      </w:tr>
      <w:tr w:rsidR="00387ADB" w:rsidRPr="000D58E6" w:rsidTr="00A14DFB">
        <w:trPr>
          <w:trHeight w:val="510"/>
        </w:trPr>
        <w:tc>
          <w:tcPr>
            <w:tcW w:w="1219" w:type="pct"/>
            <w:tcBorders>
              <w:top w:val="nil"/>
              <w:left w:val="single" w:sz="4" w:space="0" w:color="auto"/>
              <w:bottom w:val="single" w:sz="4" w:space="0" w:color="auto"/>
              <w:right w:val="single" w:sz="4" w:space="0" w:color="auto"/>
            </w:tcBorders>
          </w:tcPr>
          <w:p w:rsidR="00387ADB" w:rsidRPr="000D58E6" w:rsidRDefault="00387ADB"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1</w:t>
            </w:r>
            <w:r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387ADB" w:rsidRPr="000D58E6" w:rsidRDefault="00387ADB"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z minimum rocznym doświadczeniem na oddziale lub </w:t>
            </w:r>
            <w:r w:rsidR="00187658" w:rsidRPr="000D58E6">
              <w:rPr>
                <w:rFonts w:ascii="Arial Narrow" w:hAnsi="Arial Narrow" w:cs="Arial"/>
                <w:sz w:val="20"/>
                <w:szCs w:val="20"/>
              </w:rPr>
              <w:t xml:space="preserve">w </w:t>
            </w:r>
            <w:r w:rsidRPr="000D58E6">
              <w:rPr>
                <w:rFonts w:ascii="Arial Narrow" w:hAnsi="Arial Narrow" w:cs="Arial"/>
                <w:sz w:val="20"/>
                <w:szCs w:val="20"/>
              </w:rPr>
              <w:t>poradni o profilu hematologicznym (łączny czas pracy – równoważnik 2 etatów)</w:t>
            </w:r>
          </w:p>
        </w:tc>
      </w:tr>
      <w:tr w:rsidR="00387ADB" w:rsidRPr="000D58E6" w:rsidTr="00A14DFB">
        <w:trPr>
          <w:trHeight w:val="510"/>
        </w:trPr>
        <w:tc>
          <w:tcPr>
            <w:tcW w:w="1219" w:type="pct"/>
            <w:tcBorders>
              <w:top w:val="nil"/>
              <w:left w:val="single" w:sz="4" w:space="0" w:color="auto"/>
              <w:bottom w:val="single" w:sz="4" w:space="0" w:color="auto"/>
              <w:right w:val="single" w:sz="4" w:space="0" w:color="auto"/>
            </w:tcBorders>
          </w:tcPr>
          <w:p w:rsidR="00387ADB" w:rsidRPr="000D58E6" w:rsidRDefault="00387ADB"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1</w:t>
            </w:r>
            <w:r w:rsidRPr="000D58E6">
              <w:rPr>
                <w:rFonts w:ascii="Arial Narrow" w:hAnsi="Arial Narrow" w:cs="Arial"/>
                <w:sz w:val="20"/>
                <w:szCs w:val="20"/>
              </w:rPr>
              <w:t>.1.4</w:t>
            </w:r>
            <w:r w:rsidRPr="000D58E6">
              <w:rPr>
                <w:rFonts w:ascii="Arial Narrow" w:hAnsi="Arial Narrow" w:cs="Arial"/>
                <w:b/>
                <w:sz w:val="20"/>
                <w:szCs w:val="20"/>
              </w:rPr>
              <w:t xml:space="preserve"> </w:t>
            </w:r>
            <w:r w:rsidRPr="000D58E6">
              <w:rPr>
                <w:rFonts w:ascii="Arial Narrow" w:hAnsi="Arial Narrow" w:cs="Arial"/>
                <w:sz w:val="20"/>
                <w:szCs w:val="20"/>
              </w:rPr>
              <w:t>organizacja udzielania świadczeń</w:t>
            </w:r>
          </w:p>
        </w:tc>
        <w:tc>
          <w:tcPr>
            <w:tcW w:w="3781" w:type="pct"/>
            <w:tcBorders>
              <w:top w:val="nil"/>
              <w:left w:val="nil"/>
              <w:bottom w:val="single" w:sz="4" w:space="0" w:color="auto"/>
              <w:right w:val="single" w:sz="4" w:space="0" w:color="auto"/>
            </w:tcBorders>
          </w:tcPr>
          <w:p w:rsidR="00387ADB" w:rsidRPr="000D58E6" w:rsidRDefault="009A5D35" w:rsidP="009A5D35">
            <w:pPr>
              <w:spacing w:after="0" w:line="240" w:lineRule="auto"/>
              <w:rPr>
                <w:rFonts w:ascii="Arial Narrow" w:hAnsi="Arial Narrow" w:cs="Arial"/>
                <w:sz w:val="20"/>
                <w:szCs w:val="20"/>
              </w:rPr>
            </w:pPr>
            <w:r w:rsidRPr="000D58E6">
              <w:rPr>
                <w:rFonts w:ascii="Arial Narrow" w:hAnsi="Arial Narrow" w:cs="Arial"/>
                <w:sz w:val="20"/>
                <w:szCs w:val="20"/>
              </w:rPr>
              <w:t xml:space="preserve">oddział (hematologiczny lub leczenia jednego dnia o profilu </w:t>
            </w:r>
            <w:r w:rsidR="00C13567" w:rsidRPr="000D58E6">
              <w:rPr>
                <w:rFonts w:ascii="Arial Narrow" w:hAnsi="Arial Narrow" w:cs="Arial"/>
                <w:sz w:val="20"/>
                <w:szCs w:val="20"/>
              </w:rPr>
              <w:t>hematologii</w:t>
            </w:r>
            <w:r w:rsidRPr="000D58E6">
              <w:rPr>
                <w:rFonts w:ascii="Arial Narrow" w:hAnsi="Arial Narrow" w:cs="Arial"/>
                <w:sz w:val="20"/>
                <w:szCs w:val="20"/>
              </w:rPr>
              <w:t>) z poradnią hematologiczną</w:t>
            </w:r>
          </w:p>
          <w:p w:rsidR="007C7C56" w:rsidRPr="000D58E6" w:rsidRDefault="007C7C56" w:rsidP="009A5D35">
            <w:pPr>
              <w:spacing w:after="0" w:line="240" w:lineRule="auto"/>
              <w:rPr>
                <w:rFonts w:ascii="Arial Narrow" w:hAnsi="Arial Narrow" w:cs="Arial"/>
                <w:sz w:val="20"/>
                <w:szCs w:val="20"/>
              </w:rPr>
            </w:pPr>
            <w:r w:rsidRPr="000D58E6">
              <w:rPr>
                <w:rFonts w:ascii="Arial Narrow" w:hAnsi="Arial Narrow" w:cs="Arial"/>
                <w:sz w:val="20"/>
                <w:szCs w:val="20"/>
              </w:rPr>
              <w:t>albo</w:t>
            </w:r>
          </w:p>
          <w:p w:rsidR="007C7C56" w:rsidRPr="000D58E6" w:rsidRDefault="007C7C56" w:rsidP="009A5D35">
            <w:pPr>
              <w:spacing w:after="0" w:line="240" w:lineRule="auto"/>
              <w:rPr>
                <w:rFonts w:ascii="Arial Narrow" w:hAnsi="Arial Narrow" w:cs="Arial"/>
                <w:sz w:val="20"/>
                <w:szCs w:val="20"/>
              </w:rPr>
            </w:pPr>
            <w:r w:rsidRPr="000D58E6">
              <w:rPr>
                <w:rFonts w:ascii="Arial Narrow" w:hAnsi="Arial Narrow" w:cs="Arial"/>
                <w:sz w:val="20"/>
                <w:szCs w:val="20"/>
              </w:rPr>
              <w:t>poradnia hematologiczna</w:t>
            </w:r>
          </w:p>
        </w:tc>
      </w:tr>
      <w:tr w:rsidR="00387ADB" w:rsidRPr="000D58E6" w:rsidTr="00A14DFB">
        <w:trPr>
          <w:trHeight w:val="1275"/>
        </w:trPr>
        <w:tc>
          <w:tcPr>
            <w:tcW w:w="1219" w:type="pct"/>
            <w:tcBorders>
              <w:top w:val="nil"/>
              <w:left w:val="single" w:sz="4" w:space="0" w:color="auto"/>
              <w:bottom w:val="single" w:sz="4" w:space="0" w:color="auto"/>
              <w:right w:val="single" w:sz="4" w:space="0" w:color="auto"/>
            </w:tcBorders>
          </w:tcPr>
          <w:p w:rsidR="00387ADB" w:rsidRPr="000D58E6" w:rsidRDefault="00387ADB"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1</w:t>
            </w:r>
            <w:r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472105" w:rsidRDefault="00387ADB" w:rsidP="00472105">
            <w:pPr>
              <w:spacing w:after="0" w:line="240" w:lineRule="auto"/>
              <w:rPr>
                <w:rFonts w:ascii="Arial Narrow" w:hAnsi="Arial Narrow" w:cs="Arial"/>
                <w:sz w:val="20"/>
                <w:szCs w:val="20"/>
              </w:rPr>
            </w:pPr>
            <w:r w:rsidRPr="000D58E6">
              <w:rPr>
                <w:rFonts w:ascii="Arial Narrow" w:hAnsi="Arial Narrow" w:cs="Arial"/>
                <w:sz w:val="20"/>
                <w:szCs w:val="20"/>
              </w:rPr>
              <w:t>BADANIA LABORATORYJNE (morfologia krwi z rozmazem, FAG</w:t>
            </w:r>
            <w:r w:rsidR="00472105">
              <w:rPr>
                <w:rFonts w:ascii="Arial Narrow" w:hAnsi="Arial Narrow" w:cs="Arial"/>
                <w:sz w:val="20"/>
                <w:szCs w:val="20"/>
              </w:rPr>
              <w:t>, biochemiczne</w:t>
            </w:r>
            <w:r w:rsidRPr="000D58E6">
              <w:rPr>
                <w:rFonts w:ascii="Arial Narrow" w:hAnsi="Arial Narrow" w:cs="Arial"/>
                <w:sz w:val="20"/>
                <w:szCs w:val="20"/>
              </w:rPr>
              <w:t>)</w:t>
            </w:r>
          </w:p>
          <w:p w:rsidR="00387ADB" w:rsidRPr="000D58E6" w:rsidRDefault="00472105" w:rsidP="00472105">
            <w:pPr>
              <w:spacing w:after="0" w:line="240" w:lineRule="auto"/>
              <w:rPr>
                <w:rFonts w:ascii="Arial Narrow" w:hAnsi="Arial Narrow" w:cs="Arial"/>
                <w:sz w:val="20"/>
                <w:szCs w:val="20"/>
              </w:rPr>
            </w:pPr>
            <w:r>
              <w:rPr>
                <w:rFonts w:ascii="Arial Narrow" w:hAnsi="Arial Narrow" w:cs="Arial"/>
                <w:sz w:val="20"/>
                <w:szCs w:val="20"/>
              </w:rPr>
              <w:t>BADANIE CYTOMORFOLOGICZNE SZPIKU</w:t>
            </w:r>
            <w:r w:rsidR="00387ADB" w:rsidRPr="000D58E6">
              <w:rPr>
                <w:rFonts w:ascii="Arial Narrow" w:hAnsi="Arial Narrow" w:cs="Arial"/>
                <w:sz w:val="20"/>
                <w:szCs w:val="20"/>
              </w:rPr>
              <w:br/>
              <w:t>BADANIA CYTOGENETYCZNE SZPIKU</w:t>
            </w:r>
            <w:r>
              <w:rPr>
                <w:rFonts w:ascii="Arial Narrow" w:hAnsi="Arial Narrow" w:cs="Arial"/>
                <w:sz w:val="20"/>
                <w:szCs w:val="20"/>
              </w:rPr>
              <w:t xml:space="preserve"> LUB</w:t>
            </w:r>
            <w:r w:rsidR="00387ADB" w:rsidRPr="000D58E6">
              <w:rPr>
                <w:rFonts w:ascii="Arial Narrow" w:hAnsi="Arial Narrow" w:cs="Arial"/>
                <w:sz w:val="20"/>
                <w:szCs w:val="20"/>
              </w:rPr>
              <w:t xml:space="preserve"> KRWI OBWODOWEJ</w:t>
            </w:r>
            <w:r w:rsidR="00387ADB" w:rsidRPr="000D58E6">
              <w:rPr>
                <w:rFonts w:ascii="Arial Narrow" w:hAnsi="Arial Narrow" w:cs="Arial"/>
                <w:sz w:val="20"/>
                <w:szCs w:val="20"/>
              </w:rPr>
              <w:br/>
              <w:t>BADANIE MOLEKULARNE RT-PCR SZPIKU</w:t>
            </w:r>
            <w:r>
              <w:rPr>
                <w:rFonts w:ascii="Arial Narrow" w:hAnsi="Arial Narrow" w:cs="Arial"/>
                <w:sz w:val="20"/>
                <w:szCs w:val="20"/>
              </w:rPr>
              <w:t xml:space="preserve"> LUB</w:t>
            </w:r>
            <w:r w:rsidR="00387ADB" w:rsidRPr="000D58E6">
              <w:rPr>
                <w:rFonts w:ascii="Arial Narrow" w:hAnsi="Arial Narrow" w:cs="Arial"/>
                <w:sz w:val="20"/>
                <w:szCs w:val="20"/>
              </w:rPr>
              <w:t xml:space="preserve"> KRWI OBWODOWEJ</w:t>
            </w:r>
            <w:r w:rsidR="00387ADB" w:rsidRPr="000D58E6">
              <w:rPr>
                <w:rFonts w:ascii="Arial Narrow" w:hAnsi="Arial Narrow" w:cs="Arial"/>
                <w:sz w:val="20"/>
                <w:szCs w:val="20"/>
              </w:rPr>
              <w:br/>
              <w:t>USG</w:t>
            </w:r>
            <w:r w:rsidR="00387ADB" w:rsidRPr="000D58E6">
              <w:rPr>
                <w:rFonts w:ascii="Arial Narrow" w:hAnsi="Arial Narrow" w:cs="Arial"/>
                <w:sz w:val="20"/>
                <w:szCs w:val="20"/>
              </w:rPr>
              <w:br/>
            </w:r>
            <w:r w:rsidR="00B074EE" w:rsidRPr="000D58E6">
              <w:rPr>
                <w:rFonts w:ascii="Arial Narrow" w:hAnsi="Arial Narrow" w:cs="Arial"/>
                <w:sz w:val="20"/>
                <w:szCs w:val="20"/>
              </w:rPr>
              <w:t>RTG</w:t>
            </w:r>
          </w:p>
        </w:tc>
      </w:tr>
      <w:tr w:rsidR="00387ADB" w:rsidRPr="000D58E6" w:rsidTr="00A14DFB">
        <w:trPr>
          <w:trHeight w:val="255"/>
        </w:trPr>
        <w:tc>
          <w:tcPr>
            <w:tcW w:w="1219" w:type="pct"/>
            <w:tcBorders>
              <w:top w:val="nil"/>
              <w:left w:val="single" w:sz="4" w:space="0" w:color="auto"/>
              <w:bottom w:val="single" w:sz="4" w:space="0" w:color="auto"/>
              <w:right w:val="single" w:sz="4" w:space="0" w:color="auto"/>
            </w:tcBorders>
            <w:shd w:val="clear" w:color="auto" w:fill="CCFFFF"/>
          </w:tcPr>
          <w:p w:rsidR="00387ADB" w:rsidRPr="000D58E6" w:rsidRDefault="00387ADB" w:rsidP="00692004">
            <w:pPr>
              <w:spacing w:line="240" w:lineRule="auto"/>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1</w:t>
            </w:r>
            <w:r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387ADB" w:rsidRPr="000D58E6" w:rsidRDefault="00FD2395" w:rsidP="008F79C7">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AB66E6" w:rsidRPr="000D58E6" w:rsidRDefault="00AB66E6" w:rsidP="002E2B51">
      <w:pPr>
        <w:jc w:val="center"/>
      </w:pPr>
    </w:p>
    <w:p w:rsidR="00AB66E6" w:rsidRPr="000D58E6" w:rsidRDefault="00AB66E6"/>
    <w:p w:rsidR="001733AF" w:rsidRPr="000D58E6" w:rsidRDefault="001733AF"/>
    <w:p w:rsidR="00187658" w:rsidRPr="000D58E6" w:rsidRDefault="00187658">
      <w:pPr>
        <w:spacing w:after="0" w:line="240" w:lineRule="auto"/>
      </w:pPr>
      <w:r w:rsidRPr="000D58E6">
        <w:br w:type="page"/>
      </w:r>
    </w:p>
    <w:p w:rsidR="00623547" w:rsidRPr="000D58E6" w:rsidRDefault="00623547"/>
    <w:tbl>
      <w:tblPr>
        <w:tblW w:w="5142"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5"/>
        <w:gridCol w:w="7509"/>
      </w:tblGrid>
      <w:tr w:rsidR="00692004" w:rsidRPr="000D58E6" w:rsidTr="001D5BF1">
        <w:trPr>
          <w:trHeight w:val="238"/>
        </w:trPr>
        <w:tc>
          <w:tcPr>
            <w:tcW w:w="5000" w:type="pct"/>
            <w:gridSpan w:val="2"/>
            <w:shd w:val="clear" w:color="auto" w:fill="FFFF99"/>
          </w:tcPr>
          <w:p w:rsidR="00AB66E6" w:rsidRPr="000D58E6" w:rsidRDefault="00CE3DBB" w:rsidP="001D5BF1">
            <w:pPr>
              <w:spacing w:after="0" w:line="240" w:lineRule="auto"/>
              <w:jc w:val="center"/>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2</w:t>
            </w:r>
            <w:r w:rsidR="00AB66E6" w:rsidRPr="000D58E6">
              <w:rPr>
                <w:rFonts w:ascii="Arial Narrow" w:hAnsi="Arial Narrow" w:cs="Arial"/>
                <w:b/>
                <w:bCs/>
                <w:sz w:val="20"/>
                <w:szCs w:val="20"/>
              </w:rPr>
              <w:t>. ZAPOBIEGANIE KRWAWIENIOM U DZIECI Z HEMOFILIĄ A I B</w:t>
            </w:r>
            <w:r w:rsidR="009B5615" w:rsidRPr="000D58E6">
              <w:rPr>
                <w:rFonts w:ascii="Arial Narrow" w:hAnsi="Arial Narrow" w:cs="Arial"/>
                <w:b/>
                <w:bCs/>
                <w:sz w:val="20"/>
                <w:szCs w:val="20"/>
              </w:rPr>
              <w:t xml:space="preserve"> </w:t>
            </w:r>
          </w:p>
        </w:tc>
      </w:tr>
      <w:tr w:rsidR="00AB66E6" w:rsidRPr="000D58E6" w:rsidTr="00CE3DBB">
        <w:trPr>
          <w:trHeight w:val="255"/>
        </w:trPr>
        <w:tc>
          <w:tcPr>
            <w:tcW w:w="1037" w:type="pct"/>
            <w:shd w:val="clear" w:color="auto" w:fill="CCFFFF"/>
          </w:tcPr>
          <w:p w:rsidR="00AB66E6" w:rsidRPr="000D58E6" w:rsidRDefault="00CE3DBB" w:rsidP="00623547">
            <w:pPr>
              <w:spacing w:after="0" w:line="240" w:lineRule="auto"/>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2</w:t>
            </w:r>
            <w:r w:rsidR="00AB66E6" w:rsidRPr="000D58E6">
              <w:rPr>
                <w:rFonts w:ascii="Arial Narrow" w:hAnsi="Arial Narrow" w:cs="Arial"/>
                <w:b/>
                <w:bCs/>
                <w:sz w:val="20"/>
                <w:szCs w:val="20"/>
              </w:rPr>
              <w:t>.1 WARUNKI WYMAGANE</w:t>
            </w:r>
          </w:p>
        </w:tc>
        <w:tc>
          <w:tcPr>
            <w:tcW w:w="3963" w:type="pct"/>
            <w:shd w:val="clear" w:color="auto" w:fill="CCFFFF"/>
          </w:tcPr>
          <w:p w:rsidR="00AB66E6" w:rsidRPr="000D58E6" w:rsidRDefault="00AB66E6" w:rsidP="0076162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B5615" w:rsidRPr="000D58E6" w:rsidTr="00CE3DBB">
        <w:trPr>
          <w:trHeight w:val="255"/>
        </w:trPr>
        <w:tc>
          <w:tcPr>
            <w:tcW w:w="1037" w:type="pct"/>
          </w:tcPr>
          <w:p w:rsidR="009B5615" w:rsidRPr="000D58E6" w:rsidRDefault="007F724A" w:rsidP="00692004">
            <w:pPr>
              <w:pStyle w:val="Akapitzlist"/>
              <w:spacing w:after="0" w:line="240" w:lineRule="auto"/>
              <w:ind w:left="0"/>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2</w:t>
            </w:r>
            <w:r w:rsidRPr="000D58E6">
              <w:rPr>
                <w:rFonts w:ascii="Arial Narrow" w:hAnsi="Arial Narrow" w:cs="Arial"/>
                <w:sz w:val="20"/>
                <w:szCs w:val="20"/>
              </w:rPr>
              <w:t xml:space="preserve">.1.1. </w:t>
            </w:r>
            <w:r w:rsidR="009B5615" w:rsidRPr="000D58E6">
              <w:rPr>
                <w:rFonts w:ascii="Arial Narrow" w:hAnsi="Arial Narrow" w:cs="Arial"/>
                <w:sz w:val="20"/>
                <w:szCs w:val="20"/>
              </w:rPr>
              <w:t>wymagania formalne</w:t>
            </w:r>
          </w:p>
        </w:tc>
        <w:tc>
          <w:tcPr>
            <w:tcW w:w="3963" w:type="pct"/>
          </w:tcPr>
          <w:p w:rsidR="00DB529C" w:rsidRPr="000D58E6" w:rsidRDefault="001F7705" w:rsidP="00603DBB">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603DBB">
            <w:pPr>
              <w:numPr>
                <w:ilvl w:val="0"/>
                <w:numId w:val="124"/>
              </w:numPr>
              <w:spacing w:after="0"/>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rsidP="00A56FBB">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30220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603DBB">
            <w:pPr>
              <w:pStyle w:val="Akapitzlist"/>
              <w:numPr>
                <w:ilvl w:val="0"/>
                <w:numId w:val="12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A56FB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30220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603DBB">
            <w:pPr>
              <w:pStyle w:val="Akapitzlist"/>
              <w:numPr>
                <w:ilvl w:val="0"/>
                <w:numId w:val="12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A56FB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9B5615" w:rsidRPr="000D58E6" w:rsidRDefault="001F7705" w:rsidP="00603DBB">
            <w:pPr>
              <w:spacing w:after="0" w:line="240" w:lineRule="auto"/>
              <w:ind w:left="720"/>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623547" w:rsidRPr="000D58E6">
              <w:rPr>
                <w:rFonts w:ascii="Arial Narrow" w:hAnsi="Arial Narrow" w:cs="Arial"/>
                <w:sz w:val="20"/>
                <w:szCs w:val="20"/>
              </w:rPr>
              <w:t>ych przedmiotem kontraktowania;</w:t>
            </w:r>
          </w:p>
        </w:tc>
      </w:tr>
      <w:tr w:rsidR="00AB66E6" w:rsidRPr="000D58E6" w:rsidTr="00CE3DBB">
        <w:trPr>
          <w:trHeight w:val="255"/>
        </w:trPr>
        <w:tc>
          <w:tcPr>
            <w:tcW w:w="1037" w:type="pct"/>
          </w:tcPr>
          <w:p w:rsidR="00AB66E6" w:rsidRPr="000D58E6" w:rsidRDefault="007F724A" w:rsidP="00692004">
            <w:pPr>
              <w:pStyle w:val="Akapitzlist"/>
              <w:spacing w:after="0" w:line="240" w:lineRule="auto"/>
              <w:ind w:left="0"/>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2</w:t>
            </w:r>
            <w:r w:rsidRPr="000D58E6">
              <w:rPr>
                <w:rFonts w:ascii="Arial Narrow" w:hAnsi="Arial Narrow" w:cs="Arial"/>
                <w:sz w:val="20"/>
                <w:szCs w:val="20"/>
              </w:rPr>
              <w:t xml:space="preserve">.1.2. </w:t>
            </w:r>
            <w:r w:rsidR="00AB66E6" w:rsidRPr="000D58E6">
              <w:rPr>
                <w:rFonts w:ascii="Arial Narrow" w:hAnsi="Arial Narrow" w:cs="Arial"/>
                <w:sz w:val="20"/>
                <w:szCs w:val="20"/>
              </w:rPr>
              <w:t>lekarze</w:t>
            </w:r>
          </w:p>
        </w:tc>
        <w:tc>
          <w:tcPr>
            <w:tcW w:w="3963" w:type="pct"/>
          </w:tcPr>
          <w:p w:rsidR="00CE3DBB" w:rsidRPr="000D58E6" w:rsidRDefault="00CE3DBB" w:rsidP="0023553F">
            <w:pPr>
              <w:pStyle w:val="Akapitzlist"/>
              <w:numPr>
                <w:ilvl w:val="0"/>
                <w:numId w:val="1"/>
              </w:numPr>
              <w:spacing w:after="0" w:line="240" w:lineRule="auto"/>
              <w:rPr>
                <w:rFonts w:ascii="Arial Narrow" w:hAnsi="Arial Narrow" w:cs="Arial"/>
                <w:sz w:val="20"/>
                <w:szCs w:val="20"/>
              </w:rPr>
            </w:pPr>
            <w:r w:rsidRPr="000D58E6">
              <w:rPr>
                <w:rFonts w:ascii="Arial Narrow" w:hAnsi="Arial Narrow" w:cs="Arial"/>
                <w:sz w:val="20"/>
                <w:szCs w:val="20"/>
              </w:rPr>
              <w:t>d</w:t>
            </w:r>
            <w:r w:rsidR="00AB66E6" w:rsidRPr="000D58E6">
              <w:rPr>
                <w:rFonts w:ascii="Arial Narrow" w:hAnsi="Arial Narrow" w:cs="Arial"/>
                <w:sz w:val="20"/>
                <w:szCs w:val="20"/>
              </w:rPr>
              <w:t>la regionalnych centrów leczenia hemofilii</w:t>
            </w:r>
            <w:r w:rsidRPr="000D58E6">
              <w:rPr>
                <w:rFonts w:ascii="Arial Narrow" w:hAnsi="Arial Narrow" w:cs="Arial"/>
                <w:sz w:val="20"/>
                <w:szCs w:val="20"/>
              </w:rPr>
              <w:t xml:space="preserve">: </w:t>
            </w:r>
            <w:r w:rsidR="00AB66E6" w:rsidRPr="000D58E6">
              <w:rPr>
                <w:rFonts w:ascii="Arial Narrow" w:hAnsi="Arial Narrow" w:cs="Arial"/>
                <w:sz w:val="20"/>
                <w:szCs w:val="20"/>
              </w:rPr>
              <w:t xml:space="preserve">lekarz specjalista </w:t>
            </w:r>
            <w:r w:rsidR="00187658" w:rsidRPr="000D58E6">
              <w:rPr>
                <w:rFonts w:ascii="Arial Narrow" w:hAnsi="Arial Narrow" w:cs="Arial"/>
                <w:sz w:val="20"/>
                <w:szCs w:val="20"/>
              </w:rPr>
              <w:t xml:space="preserve">w dziedzinie </w:t>
            </w:r>
            <w:r w:rsidR="00AB66E6" w:rsidRPr="000D58E6">
              <w:rPr>
                <w:rFonts w:ascii="Arial Narrow" w:hAnsi="Arial Narrow" w:cs="Arial"/>
                <w:sz w:val="20"/>
                <w:szCs w:val="20"/>
              </w:rPr>
              <w:t>hematologii</w:t>
            </w:r>
            <w:r w:rsidR="00187658" w:rsidRPr="000D58E6">
              <w:rPr>
                <w:rFonts w:ascii="Arial Narrow" w:hAnsi="Arial Narrow" w:cs="Arial"/>
                <w:sz w:val="20"/>
                <w:szCs w:val="20"/>
              </w:rPr>
              <w:t xml:space="preserve"> lub </w:t>
            </w:r>
            <w:r w:rsidR="00AB66E6" w:rsidRPr="000D58E6">
              <w:rPr>
                <w:rFonts w:ascii="Arial Narrow" w:hAnsi="Arial Narrow" w:cs="Arial"/>
                <w:sz w:val="20"/>
                <w:szCs w:val="20"/>
              </w:rPr>
              <w:t>angiologii,</w:t>
            </w:r>
            <w:r w:rsidR="00187658" w:rsidRPr="000D58E6">
              <w:rPr>
                <w:rFonts w:ascii="Arial Narrow" w:hAnsi="Arial Narrow" w:cs="Arial"/>
                <w:sz w:val="20"/>
                <w:szCs w:val="20"/>
              </w:rPr>
              <w:t xml:space="preserve"> lub</w:t>
            </w:r>
            <w:r w:rsidR="00AB66E6" w:rsidRPr="000D58E6">
              <w:rPr>
                <w:rFonts w:ascii="Arial Narrow" w:hAnsi="Arial Narrow" w:cs="Arial"/>
                <w:sz w:val="20"/>
                <w:szCs w:val="20"/>
              </w:rPr>
              <w:t xml:space="preserve"> transfuzjologii, </w:t>
            </w:r>
            <w:r w:rsidR="00187658" w:rsidRPr="000D58E6">
              <w:rPr>
                <w:rFonts w:ascii="Arial Narrow" w:hAnsi="Arial Narrow" w:cs="Arial"/>
                <w:sz w:val="20"/>
                <w:szCs w:val="20"/>
              </w:rPr>
              <w:t xml:space="preserve">lub </w:t>
            </w:r>
            <w:r w:rsidR="00AB66E6" w:rsidRPr="000D58E6">
              <w:rPr>
                <w:rFonts w:ascii="Arial Narrow" w:hAnsi="Arial Narrow" w:cs="Arial"/>
                <w:sz w:val="20"/>
                <w:szCs w:val="20"/>
              </w:rPr>
              <w:t>pediatrii</w:t>
            </w:r>
            <w:r w:rsidR="00316708" w:rsidRPr="000D58E6">
              <w:rPr>
                <w:rFonts w:ascii="Arial Narrow" w:hAnsi="Arial Narrow" w:cs="Arial"/>
                <w:sz w:val="20"/>
                <w:szCs w:val="20"/>
              </w:rPr>
              <w:t>,</w:t>
            </w:r>
            <w:r w:rsidR="00AB66E6" w:rsidRPr="000D58E6">
              <w:rPr>
                <w:rFonts w:ascii="Arial Narrow" w:hAnsi="Arial Narrow" w:cs="Arial"/>
                <w:sz w:val="20"/>
                <w:szCs w:val="20"/>
              </w:rPr>
              <w:t xml:space="preserve"> lub onkologii i hematologii dziecięcej; (łączny czas pracy – równoważnik 2 etatów; nie dotyczy dyżuru medycznego) w tym lekarz posiadający </w:t>
            </w:r>
            <w:r w:rsidR="00187658" w:rsidRPr="000D58E6">
              <w:rPr>
                <w:rFonts w:ascii="Arial Narrow" w:hAnsi="Arial Narrow" w:cs="Arial"/>
                <w:sz w:val="20"/>
                <w:szCs w:val="20"/>
              </w:rPr>
              <w:t xml:space="preserve">co najmniej </w:t>
            </w:r>
            <w:r w:rsidR="00AB66E6" w:rsidRPr="000D58E6">
              <w:rPr>
                <w:rFonts w:ascii="Arial Narrow" w:hAnsi="Arial Narrow" w:cs="Arial"/>
                <w:sz w:val="20"/>
                <w:szCs w:val="20"/>
              </w:rPr>
              <w:t xml:space="preserve">stopień naukowy doktora nauk medycznych (łączny czas pracy </w:t>
            </w:r>
            <w:r w:rsidR="00187658" w:rsidRPr="000D58E6">
              <w:rPr>
                <w:rFonts w:ascii="Arial Narrow" w:hAnsi="Arial Narrow" w:cs="Arial"/>
                <w:sz w:val="20"/>
                <w:szCs w:val="20"/>
              </w:rPr>
              <w:t>-</w:t>
            </w:r>
            <w:r w:rsidR="00AB66E6" w:rsidRPr="000D58E6">
              <w:rPr>
                <w:rFonts w:ascii="Arial Narrow" w:hAnsi="Arial Narrow" w:cs="Arial"/>
                <w:sz w:val="20"/>
                <w:szCs w:val="20"/>
              </w:rPr>
              <w:t xml:space="preserve"> równoważnik 1 etatu, nie dotyczy dyżuru medycznego)</w:t>
            </w:r>
          </w:p>
          <w:p w:rsidR="00CE3DBB" w:rsidRPr="000D58E6" w:rsidRDefault="00CE3DBB" w:rsidP="0023553F">
            <w:pPr>
              <w:pStyle w:val="Akapitzlist"/>
              <w:numPr>
                <w:ilvl w:val="0"/>
                <w:numId w:val="1"/>
              </w:numPr>
              <w:spacing w:after="0" w:line="240" w:lineRule="auto"/>
              <w:rPr>
                <w:rFonts w:ascii="Arial Narrow" w:hAnsi="Arial Narrow" w:cs="Arial"/>
                <w:sz w:val="20"/>
                <w:szCs w:val="20"/>
              </w:rPr>
            </w:pPr>
            <w:r w:rsidRPr="000D58E6">
              <w:rPr>
                <w:rFonts w:ascii="Arial Narrow" w:hAnsi="Arial Narrow" w:cs="Arial"/>
                <w:sz w:val="20"/>
                <w:szCs w:val="20"/>
              </w:rPr>
              <w:t>d</w:t>
            </w:r>
            <w:r w:rsidR="00AB66E6" w:rsidRPr="000D58E6">
              <w:rPr>
                <w:rFonts w:ascii="Arial Narrow" w:hAnsi="Arial Narrow" w:cs="Arial"/>
                <w:sz w:val="20"/>
                <w:szCs w:val="20"/>
              </w:rPr>
              <w:t>la lokalnych  centrów leczenia hemofilii:</w:t>
            </w:r>
            <w:r w:rsidRPr="000D58E6">
              <w:rPr>
                <w:rFonts w:ascii="Arial Narrow" w:hAnsi="Arial Narrow" w:cs="Arial"/>
                <w:sz w:val="20"/>
                <w:szCs w:val="20"/>
              </w:rPr>
              <w:t xml:space="preserve"> l</w:t>
            </w:r>
            <w:r w:rsidR="00AB66E6" w:rsidRPr="000D58E6">
              <w:rPr>
                <w:rFonts w:ascii="Arial Narrow" w:hAnsi="Arial Narrow" w:cs="Arial"/>
                <w:sz w:val="20"/>
                <w:szCs w:val="20"/>
              </w:rPr>
              <w:t xml:space="preserve">ekarze (łączny czas pracy - </w:t>
            </w:r>
            <w:r w:rsidRPr="000D58E6">
              <w:rPr>
                <w:rFonts w:ascii="Arial Narrow" w:hAnsi="Arial Narrow" w:cs="Arial"/>
                <w:sz w:val="20"/>
                <w:szCs w:val="20"/>
              </w:rPr>
              <w:t>równoważnik 2 </w:t>
            </w:r>
            <w:r w:rsidR="00AB66E6" w:rsidRPr="000D58E6">
              <w:rPr>
                <w:rFonts w:ascii="Arial Narrow" w:hAnsi="Arial Narrow" w:cs="Arial"/>
                <w:sz w:val="20"/>
                <w:szCs w:val="20"/>
              </w:rPr>
              <w:t xml:space="preserve">etatów, nie dotyczy dyżuru medycznego), w tym </w:t>
            </w:r>
            <w:r w:rsidR="00FF0DCE" w:rsidRPr="000D58E6">
              <w:rPr>
                <w:rFonts w:ascii="Arial Narrow" w:hAnsi="Arial Narrow" w:cs="Arial"/>
                <w:sz w:val="20"/>
                <w:szCs w:val="20"/>
              </w:rPr>
              <w:t>–</w:t>
            </w:r>
            <w:r w:rsidR="00AB66E6" w:rsidRPr="000D58E6">
              <w:rPr>
                <w:rFonts w:ascii="Arial Narrow" w:hAnsi="Arial Narrow" w:cs="Arial"/>
                <w:sz w:val="20"/>
                <w:szCs w:val="20"/>
              </w:rPr>
              <w:t xml:space="preserve"> lekarz specjalista </w:t>
            </w:r>
            <w:r w:rsidR="00316708" w:rsidRPr="000D58E6">
              <w:rPr>
                <w:rFonts w:ascii="Arial Narrow" w:hAnsi="Arial Narrow" w:cs="Arial"/>
                <w:sz w:val="20"/>
                <w:szCs w:val="20"/>
              </w:rPr>
              <w:t xml:space="preserve">w dziedzinie </w:t>
            </w:r>
            <w:r w:rsidR="00AB66E6" w:rsidRPr="000D58E6">
              <w:rPr>
                <w:rFonts w:ascii="Arial Narrow" w:hAnsi="Arial Narrow" w:cs="Arial"/>
                <w:sz w:val="20"/>
                <w:szCs w:val="20"/>
              </w:rPr>
              <w:t>hematologii</w:t>
            </w:r>
            <w:r w:rsidR="00316708" w:rsidRPr="000D58E6">
              <w:rPr>
                <w:rFonts w:ascii="Arial Narrow" w:hAnsi="Arial Narrow" w:cs="Arial"/>
                <w:sz w:val="20"/>
                <w:szCs w:val="20"/>
              </w:rPr>
              <w:t xml:space="preserve"> lub</w:t>
            </w:r>
            <w:r w:rsidR="00AB66E6" w:rsidRPr="000D58E6">
              <w:rPr>
                <w:rFonts w:ascii="Arial Narrow" w:hAnsi="Arial Narrow" w:cs="Arial"/>
                <w:sz w:val="20"/>
                <w:szCs w:val="20"/>
              </w:rPr>
              <w:t xml:space="preserve"> angiologii, </w:t>
            </w:r>
            <w:r w:rsidR="00316708" w:rsidRPr="000D58E6">
              <w:rPr>
                <w:rFonts w:ascii="Arial Narrow" w:hAnsi="Arial Narrow" w:cs="Arial"/>
                <w:sz w:val="20"/>
                <w:szCs w:val="20"/>
              </w:rPr>
              <w:t xml:space="preserve">lub </w:t>
            </w:r>
            <w:r w:rsidR="00AB66E6" w:rsidRPr="000D58E6">
              <w:rPr>
                <w:rFonts w:ascii="Arial Narrow" w:hAnsi="Arial Narrow" w:cs="Arial"/>
                <w:sz w:val="20"/>
                <w:szCs w:val="20"/>
              </w:rPr>
              <w:t xml:space="preserve">transfuzjologii, </w:t>
            </w:r>
            <w:r w:rsidR="00316708" w:rsidRPr="000D58E6">
              <w:rPr>
                <w:rFonts w:ascii="Arial Narrow" w:hAnsi="Arial Narrow" w:cs="Arial"/>
                <w:sz w:val="20"/>
                <w:szCs w:val="20"/>
              </w:rPr>
              <w:t xml:space="preserve">lub </w:t>
            </w:r>
            <w:r w:rsidR="00AB66E6" w:rsidRPr="000D58E6">
              <w:rPr>
                <w:rFonts w:ascii="Arial Narrow" w:hAnsi="Arial Narrow" w:cs="Arial"/>
                <w:sz w:val="20"/>
                <w:szCs w:val="20"/>
              </w:rPr>
              <w:t>pediatrii</w:t>
            </w:r>
            <w:r w:rsidR="00316708" w:rsidRPr="000D58E6">
              <w:rPr>
                <w:rFonts w:ascii="Arial Narrow" w:hAnsi="Arial Narrow" w:cs="Arial"/>
                <w:sz w:val="20"/>
                <w:szCs w:val="20"/>
              </w:rPr>
              <w:t>,</w:t>
            </w:r>
            <w:r w:rsidR="00AB66E6" w:rsidRPr="000D58E6">
              <w:rPr>
                <w:rFonts w:ascii="Arial Narrow" w:hAnsi="Arial Narrow" w:cs="Arial"/>
                <w:sz w:val="20"/>
                <w:szCs w:val="20"/>
              </w:rPr>
              <w:t xml:space="preserve"> lub onkologii i hematologii dziecięcej (</w:t>
            </w:r>
            <w:r w:rsidR="00316708" w:rsidRPr="000D58E6">
              <w:rPr>
                <w:rFonts w:ascii="Arial Narrow" w:hAnsi="Arial Narrow" w:cs="Arial"/>
                <w:sz w:val="20"/>
                <w:szCs w:val="20"/>
              </w:rPr>
              <w:t xml:space="preserve">łączny czas pracy - </w:t>
            </w:r>
            <w:r w:rsidR="00AB66E6" w:rsidRPr="000D58E6">
              <w:rPr>
                <w:rFonts w:ascii="Arial Narrow" w:hAnsi="Arial Narrow" w:cs="Arial"/>
                <w:sz w:val="20"/>
                <w:szCs w:val="20"/>
              </w:rPr>
              <w:t xml:space="preserve">równoważnik </w:t>
            </w:r>
            <w:r w:rsidR="00316708" w:rsidRPr="000D58E6">
              <w:rPr>
                <w:rFonts w:ascii="Arial Narrow" w:hAnsi="Arial Narrow" w:cs="Arial"/>
                <w:sz w:val="20"/>
                <w:szCs w:val="20"/>
              </w:rPr>
              <w:t xml:space="preserve">1 </w:t>
            </w:r>
            <w:r w:rsidR="00AB66E6" w:rsidRPr="000D58E6">
              <w:rPr>
                <w:rFonts w:ascii="Arial Narrow" w:hAnsi="Arial Narrow" w:cs="Arial"/>
                <w:sz w:val="20"/>
                <w:szCs w:val="20"/>
              </w:rPr>
              <w:t>etatu; nie dotyczy dyżuru medycznego)</w:t>
            </w:r>
          </w:p>
          <w:p w:rsidR="00AB66E6" w:rsidRPr="000D58E6" w:rsidRDefault="00CE3DBB" w:rsidP="0023553F">
            <w:pPr>
              <w:pStyle w:val="Akapitzlist"/>
              <w:numPr>
                <w:ilvl w:val="0"/>
                <w:numId w:val="1"/>
              </w:numPr>
              <w:spacing w:after="0" w:line="240" w:lineRule="auto"/>
              <w:rPr>
                <w:rFonts w:ascii="Arial Narrow" w:hAnsi="Arial Narrow" w:cs="Arial"/>
                <w:sz w:val="20"/>
                <w:szCs w:val="20"/>
              </w:rPr>
            </w:pPr>
            <w:r w:rsidRPr="000D58E6">
              <w:rPr>
                <w:rFonts w:ascii="Arial Narrow" w:hAnsi="Arial Narrow" w:cs="Arial"/>
                <w:sz w:val="20"/>
                <w:szCs w:val="20"/>
              </w:rPr>
              <w:t>d</w:t>
            </w:r>
            <w:r w:rsidR="00AB66E6" w:rsidRPr="000D58E6">
              <w:rPr>
                <w:rFonts w:ascii="Arial Narrow" w:hAnsi="Arial Narrow" w:cs="Arial"/>
                <w:sz w:val="20"/>
                <w:szCs w:val="20"/>
              </w:rPr>
              <w:t>la świadczeniodawców udzielających świadczeni</w:t>
            </w:r>
            <w:r w:rsidR="00316708" w:rsidRPr="000D58E6">
              <w:rPr>
                <w:rFonts w:ascii="Arial Narrow" w:hAnsi="Arial Narrow" w:cs="Arial"/>
                <w:sz w:val="20"/>
                <w:szCs w:val="20"/>
              </w:rPr>
              <w:t>a</w:t>
            </w:r>
            <w:r w:rsidR="00AB66E6" w:rsidRPr="000D58E6">
              <w:rPr>
                <w:rFonts w:ascii="Arial Narrow" w:hAnsi="Arial Narrow" w:cs="Arial"/>
                <w:sz w:val="20"/>
                <w:szCs w:val="20"/>
              </w:rPr>
              <w:t xml:space="preserve"> „leczenie w warunkach domowych”:</w:t>
            </w:r>
            <w:r w:rsidRPr="000D58E6">
              <w:rPr>
                <w:rFonts w:ascii="Arial Narrow" w:hAnsi="Arial Narrow" w:cs="Arial"/>
                <w:sz w:val="20"/>
                <w:szCs w:val="20"/>
              </w:rPr>
              <w:t xml:space="preserve"> </w:t>
            </w:r>
            <w:r w:rsidR="00AB66E6" w:rsidRPr="000D58E6">
              <w:rPr>
                <w:rFonts w:ascii="Arial Narrow" w:hAnsi="Arial Narrow" w:cs="Arial"/>
                <w:sz w:val="20"/>
                <w:szCs w:val="20"/>
              </w:rPr>
              <w:t xml:space="preserve">lekarz specjalista </w:t>
            </w:r>
            <w:r w:rsidR="00316708" w:rsidRPr="000D58E6">
              <w:rPr>
                <w:rFonts w:ascii="Arial Narrow" w:hAnsi="Arial Narrow" w:cs="Arial"/>
                <w:sz w:val="20"/>
                <w:szCs w:val="20"/>
              </w:rPr>
              <w:t xml:space="preserve">w dziedzinie </w:t>
            </w:r>
            <w:r w:rsidR="00AB66E6" w:rsidRPr="000D58E6">
              <w:rPr>
                <w:rFonts w:ascii="Arial Narrow" w:hAnsi="Arial Narrow" w:cs="Arial"/>
                <w:sz w:val="20"/>
                <w:szCs w:val="20"/>
              </w:rPr>
              <w:t xml:space="preserve">pediatrii lub hematologii, </w:t>
            </w:r>
            <w:r w:rsidR="00316708" w:rsidRPr="000D58E6">
              <w:rPr>
                <w:rFonts w:ascii="Arial Narrow" w:hAnsi="Arial Narrow" w:cs="Arial"/>
                <w:sz w:val="20"/>
                <w:szCs w:val="20"/>
              </w:rPr>
              <w:t xml:space="preserve">lub </w:t>
            </w:r>
            <w:r w:rsidR="00AB66E6" w:rsidRPr="000D58E6">
              <w:rPr>
                <w:rFonts w:ascii="Arial Narrow" w:hAnsi="Arial Narrow" w:cs="Arial"/>
                <w:sz w:val="20"/>
                <w:szCs w:val="20"/>
              </w:rPr>
              <w:t>angiologii,</w:t>
            </w:r>
            <w:r w:rsidR="00316708" w:rsidRPr="000D58E6">
              <w:rPr>
                <w:rFonts w:ascii="Arial Narrow" w:hAnsi="Arial Narrow" w:cs="Arial"/>
                <w:sz w:val="20"/>
                <w:szCs w:val="20"/>
              </w:rPr>
              <w:t xml:space="preserve"> lub</w:t>
            </w:r>
            <w:r w:rsidR="00AB66E6" w:rsidRPr="000D58E6">
              <w:rPr>
                <w:rFonts w:ascii="Arial Narrow" w:hAnsi="Arial Narrow" w:cs="Arial"/>
                <w:sz w:val="20"/>
                <w:szCs w:val="20"/>
              </w:rPr>
              <w:t xml:space="preserve"> transfuzjologii, lub </w:t>
            </w:r>
            <w:r w:rsidRPr="000D58E6">
              <w:rPr>
                <w:rFonts w:ascii="Arial Narrow" w:hAnsi="Arial Narrow" w:cs="Arial"/>
                <w:sz w:val="20"/>
                <w:szCs w:val="20"/>
              </w:rPr>
              <w:t>onkologii i </w:t>
            </w:r>
            <w:r w:rsidR="00AB66E6" w:rsidRPr="000D58E6">
              <w:rPr>
                <w:rFonts w:ascii="Arial Narrow" w:hAnsi="Arial Narrow" w:cs="Arial"/>
                <w:sz w:val="20"/>
                <w:szCs w:val="20"/>
              </w:rPr>
              <w:t>hematologii dziecięcej (łączny czas pracy – równoważnik 1 etatu; nie dotyczy dyżuru medycznego)</w:t>
            </w:r>
          </w:p>
        </w:tc>
      </w:tr>
      <w:tr w:rsidR="00AB66E6" w:rsidRPr="000D58E6" w:rsidTr="00CE3DBB">
        <w:trPr>
          <w:trHeight w:val="255"/>
        </w:trPr>
        <w:tc>
          <w:tcPr>
            <w:tcW w:w="1037" w:type="pct"/>
          </w:tcPr>
          <w:p w:rsidR="00AB66E6" w:rsidRPr="000D58E6" w:rsidRDefault="00CE3DBB"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2</w:t>
            </w:r>
            <w:r w:rsidR="00AB66E6" w:rsidRPr="000D58E6">
              <w:rPr>
                <w:rFonts w:ascii="Arial Narrow" w:hAnsi="Arial Narrow" w:cs="Arial"/>
                <w:sz w:val="20"/>
                <w:szCs w:val="20"/>
              </w:rPr>
              <w:t>.1.</w:t>
            </w:r>
            <w:r w:rsidR="009B5615" w:rsidRPr="000D58E6">
              <w:rPr>
                <w:rFonts w:ascii="Arial Narrow" w:hAnsi="Arial Narrow" w:cs="Arial"/>
                <w:sz w:val="20"/>
                <w:szCs w:val="20"/>
              </w:rPr>
              <w:t>3</w:t>
            </w:r>
            <w:r w:rsidR="00AB66E6" w:rsidRPr="000D58E6">
              <w:rPr>
                <w:rFonts w:ascii="Arial Narrow" w:hAnsi="Arial Narrow" w:cs="Arial"/>
                <w:sz w:val="20"/>
                <w:szCs w:val="20"/>
              </w:rPr>
              <w:t xml:space="preserve"> pielęgniarki</w:t>
            </w:r>
          </w:p>
        </w:tc>
        <w:tc>
          <w:tcPr>
            <w:tcW w:w="3963" w:type="pct"/>
          </w:tcPr>
          <w:p w:rsidR="00AB66E6" w:rsidRPr="000D58E6" w:rsidRDefault="00AB66E6" w:rsidP="0076162A">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z odbytym szkoleniem w zakresie przetaczania krwi i jej składników (łączny czas pracy - równoważnik 2 etatów) </w:t>
            </w:r>
          </w:p>
        </w:tc>
      </w:tr>
      <w:tr w:rsidR="00AB66E6" w:rsidRPr="000D58E6" w:rsidTr="00CE3DBB">
        <w:trPr>
          <w:trHeight w:val="510"/>
        </w:trPr>
        <w:tc>
          <w:tcPr>
            <w:tcW w:w="1037" w:type="pct"/>
          </w:tcPr>
          <w:p w:rsidR="00AB66E6" w:rsidRPr="000D58E6" w:rsidRDefault="00CE3DBB"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2</w:t>
            </w:r>
            <w:r w:rsidR="00AB66E6" w:rsidRPr="000D58E6">
              <w:rPr>
                <w:rFonts w:ascii="Arial Narrow" w:hAnsi="Arial Narrow" w:cs="Arial"/>
                <w:sz w:val="20"/>
                <w:szCs w:val="20"/>
              </w:rPr>
              <w:t>.1.</w:t>
            </w:r>
            <w:r w:rsidR="009B5615" w:rsidRPr="000D58E6">
              <w:rPr>
                <w:rFonts w:ascii="Arial Narrow" w:hAnsi="Arial Narrow" w:cs="Arial"/>
                <w:sz w:val="20"/>
                <w:szCs w:val="20"/>
              </w:rPr>
              <w:t>4</w:t>
            </w:r>
            <w:r w:rsidR="00AB66E6" w:rsidRPr="000D58E6">
              <w:rPr>
                <w:rFonts w:ascii="Arial Narrow" w:hAnsi="Arial Narrow" w:cs="Arial"/>
                <w:sz w:val="20"/>
                <w:szCs w:val="20"/>
              </w:rPr>
              <w:t xml:space="preserve"> organizacja udzielania świadczeń</w:t>
            </w:r>
          </w:p>
        </w:tc>
        <w:tc>
          <w:tcPr>
            <w:tcW w:w="3963" w:type="pct"/>
          </w:tcPr>
          <w:p w:rsidR="00AB66E6" w:rsidRPr="000D58E6" w:rsidRDefault="00D65BAA" w:rsidP="0076162A">
            <w:pPr>
              <w:spacing w:after="0" w:line="240" w:lineRule="auto"/>
              <w:rPr>
                <w:rFonts w:ascii="Arial Narrow" w:hAnsi="Arial Narrow" w:cs="Arial"/>
                <w:sz w:val="20"/>
                <w:szCs w:val="20"/>
              </w:rPr>
            </w:pPr>
            <w:r w:rsidRPr="000D58E6">
              <w:rPr>
                <w:rFonts w:ascii="Arial Narrow" w:hAnsi="Arial Narrow" w:cs="Arial"/>
                <w:sz w:val="20"/>
                <w:szCs w:val="20"/>
              </w:rPr>
              <w:t>1)</w:t>
            </w:r>
            <w:r w:rsidR="00FF0DCE" w:rsidRPr="000D58E6">
              <w:rPr>
                <w:rFonts w:ascii="Arial Narrow" w:hAnsi="Arial Narrow" w:cs="Arial"/>
                <w:sz w:val="20"/>
                <w:szCs w:val="20"/>
              </w:rPr>
              <w:t xml:space="preserve"> </w:t>
            </w:r>
            <w:r w:rsidR="0076162A" w:rsidRPr="000D58E6">
              <w:rPr>
                <w:rFonts w:ascii="Arial Narrow" w:hAnsi="Arial Narrow" w:cs="Arial"/>
                <w:sz w:val="20"/>
                <w:szCs w:val="20"/>
              </w:rPr>
              <w:t>z</w:t>
            </w:r>
            <w:r w:rsidR="00AB66E6" w:rsidRPr="000D58E6">
              <w:rPr>
                <w:rFonts w:ascii="Arial Narrow" w:hAnsi="Arial Narrow" w:cs="Arial"/>
                <w:sz w:val="20"/>
                <w:szCs w:val="20"/>
              </w:rPr>
              <w:t xml:space="preserve">apewnienie realizacji zadań i świadczeń </w:t>
            </w:r>
            <w:r w:rsidRPr="000D58E6">
              <w:rPr>
                <w:rFonts w:ascii="Arial Narrow" w:hAnsi="Arial Narrow" w:cs="Arial"/>
                <w:sz w:val="20"/>
                <w:szCs w:val="20"/>
              </w:rPr>
              <w:t xml:space="preserve">przez </w:t>
            </w:r>
            <w:r w:rsidR="00AB66E6" w:rsidRPr="000D58E6">
              <w:rPr>
                <w:rFonts w:ascii="Arial Narrow" w:hAnsi="Arial Narrow" w:cs="Arial"/>
                <w:sz w:val="20"/>
                <w:szCs w:val="20"/>
              </w:rPr>
              <w:t xml:space="preserve">regionalne i lokalne centra leczenia hemofilii (we wszystkie dni tygodnia) </w:t>
            </w:r>
            <w:r w:rsidR="00CE3DBB" w:rsidRPr="000D58E6">
              <w:rPr>
                <w:rFonts w:ascii="Arial Narrow" w:hAnsi="Arial Narrow" w:cs="Arial"/>
                <w:sz w:val="20"/>
                <w:szCs w:val="20"/>
              </w:rPr>
              <w:t>–</w:t>
            </w:r>
            <w:r w:rsidR="00AB66E6" w:rsidRPr="000D58E6">
              <w:rPr>
                <w:rFonts w:ascii="Arial Narrow" w:hAnsi="Arial Narrow" w:cs="Arial"/>
                <w:sz w:val="20"/>
                <w:szCs w:val="20"/>
              </w:rPr>
              <w:t xml:space="preserve"> zgodnie z opisem programu</w:t>
            </w:r>
            <w:r w:rsidR="001C16DF" w:rsidRPr="000D58E6">
              <w:rPr>
                <w:rFonts w:ascii="Arial Narrow" w:hAnsi="Arial Narrow" w:cs="Arial"/>
                <w:sz w:val="20"/>
                <w:szCs w:val="20"/>
              </w:rPr>
              <w:t xml:space="preserve"> – </w:t>
            </w:r>
            <w:r w:rsidR="00AB66E6" w:rsidRPr="000D58E6">
              <w:rPr>
                <w:rFonts w:ascii="Arial Narrow" w:hAnsi="Arial Narrow" w:cs="Arial"/>
                <w:sz w:val="20"/>
                <w:szCs w:val="20"/>
              </w:rPr>
              <w:t>w lokalizacji</w:t>
            </w:r>
            <w:r w:rsidRPr="000D58E6">
              <w:rPr>
                <w:rFonts w:ascii="Arial Narrow" w:hAnsi="Arial Narrow" w:cs="Arial"/>
                <w:sz w:val="20"/>
                <w:szCs w:val="20"/>
              </w:rPr>
              <w:t>;</w:t>
            </w:r>
          </w:p>
          <w:p w:rsidR="00B44D91" w:rsidRPr="000D58E6" w:rsidRDefault="00D65BAA">
            <w:pPr>
              <w:spacing w:after="0" w:line="240" w:lineRule="auto"/>
              <w:rPr>
                <w:rFonts w:ascii="Arial Narrow" w:hAnsi="Arial Narrow" w:cs="Arial"/>
                <w:sz w:val="20"/>
                <w:szCs w:val="20"/>
              </w:rPr>
            </w:pPr>
            <w:r w:rsidRPr="000D58E6">
              <w:rPr>
                <w:rFonts w:ascii="Arial Narrow" w:hAnsi="Arial Narrow" w:cs="Arial"/>
                <w:sz w:val="20"/>
                <w:szCs w:val="20"/>
              </w:rPr>
              <w:t>2)</w:t>
            </w:r>
            <w:r w:rsidR="00FF0DCE" w:rsidRPr="000D58E6">
              <w:rPr>
                <w:rFonts w:ascii="Arial Narrow" w:hAnsi="Arial Narrow" w:cs="Arial"/>
                <w:sz w:val="20"/>
                <w:szCs w:val="20"/>
              </w:rPr>
              <w:t xml:space="preserve"> </w:t>
            </w:r>
            <w:r w:rsidR="00B44D91" w:rsidRPr="000D58E6">
              <w:rPr>
                <w:rFonts w:ascii="Arial Narrow" w:hAnsi="Arial Narrow" w:cs="Arial"/>
                <w:sz w:val="20"/>
                <w:szCs w:val="20"/>
              </w:rPr>
              <w:t xml:space="preserve">świadczeniodawca </w:t>
            </w:r>
            <w:r w:rsidR="00D119BB">
              <w:rPr>
                <w:rFonts w:ascii="Arial Narrow" w:hAnsi="Arial Narrow" w:cs="Arial"/>
                <w:sz w:val="20"/>
                <w:szCs w:val="20"/>
              </w:rPr>
              <w:t>zobowiązany jest</w:t>
            </w:r>
            <w:r w:rsidR="00B44D91" w:rsidRPr="000D58E6">
              <w:rPr>
                <w:rFonts w:ascii="Arial Narrow" w:hAnsi="Arial Narrow" w:cs="Arial"/>
                <w:sz w:val="20"/>
                <w:szCs w:val="20"/>
              </w:rPr>
              <w:t xml:space="preserve"> prowadzić terapię czynnik</w:t>
            </w:r>
            <w:r w:rsidR="0023412C" w:rsidRPr="000D58E6">
              <w:rPr>
                <w:rFonts w:ascii="Arial Narrow" w:hAnsi="Arial Narrow" w:cs="Arial"/>
                <w:sz w:val="20"/>
                <w:szCs w:val="20"/>
              </w:rPr>
              <w:t xml:space="preserve">ami </w:t>
            </w:r>
            <w:r w:rsidR="00B44D91" w:rsidRPr="000D58E6">
              <w:rPr>
                <w:rFonts w:ascii="Arial Narrow" w:hAnsi="Arial Narrow" w:cs="Arial"/>
                <w:sz w:val="20"/>
                <w:szCs w:val="20"/>
              </w:rPr>
              <w:t>krzepnięcia zakupionym</w:t>
            </w:r>
            <w:r w:rsidR="0023412C" w:rsidRPr="000D58E6">
              <w:rPr>
                <w:rFonts w:ascii="Arial Narrow" w:hAnsi="Arial Narrow" w:cs="Arial"/>
                <w:sz w:val="20"/>
                <w:szCs w:val="20"/>
              </w:rPr>
              <w:t>i</w:t>
            </w:r>
            <w:r w:rsidR="00B44D91" w:rsidRPr="000D58E6">
              <w:rPr>
                <w:rFonts w:ascii="Arial Narrow" w:hAnsi="Arial Narrow" w:cs="Arial"/>
                <w:sz w:val="20"/>
                <w:szCs w:val="20"/>
              </w:rPr>
              <w:t xml:space="preserve"> w ramach wspólnego zakupu lek</w:t>
            </w:r>
            <w:r w:rsidR="0023412C" w:rsidRPr="000D58E6">
              <w:rPr>
                <w:rFonts w:ascii="Arial Narrow" w:hAnsi="Arial Narrow" w:cs="Arial"/>
                <w:sz w:val="20"/>
                <w:szCs w:val="20"/>
              </w:rPr>
              <w:t>ów</w:t>
            </w:r>
            <w:r w:rsidR="00B44D91" w:rsidRPr="000D58E6">
              <w:rPr>
                <w:rFonts w:ascii="Arial Narrow" w:hAnsi="Arial Narrow" w:cs="Arial"/>
                <w:sz w:val="20"/>
                <w:szCs w:val="20"/>
              </w:rPr>
              <w:t>, zleconego przez świadczeniodawcę Jednostce Koordynującej realizację programu</w:t>
            </w:r>
            <w:r w:rsidRPr="000D58E6">
              <w:rPr>
                <w:rFonts w:ascii="Arial Narrow" w:hAnsi="Arial Narrow" w:cs="Arial"/>
                <w:sz w:val="20"/>
                <w:szCs w:val="20"/>
              </w:rPr>
              <w:t>.</w:t>
            </w:r>
          </w:p>
        </w:tc>
      </w:tr>
      <w:tr w:rsidR="00AB66E6" w:rsidRPr="000D58E6" w:rsidTr="00603DBB">
        <w:trPr>
          <w:trHeight w:val="1802"/>
        </w:trPr>
        <w:tc>
          <w:tcPr>
            <w:tcW w:w="1037" w:type="pct"/>
          </w:tcPr>
          <w:p w:rsidR="00AB66E6" w:rsidRPr="000D58E6" w:rsidRDefault="00CE3DBB"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2</w:t>
            </w:r>
            <w:r w:rsidR="00AB66E6" w:rsidRPr="000D58E6">
              <w:rPr>
                <w:rFonts w:ascii="Arial Narrow" w:hAnsi="Arial Narrow" w:cs="Arial"/>
                <w:sz w:val="20"/>
                <w:szCs w:val="20"/>
              </w:rPr>
              <w:t>.1.</w:t>
            </w:r>
            <w:r w:rsidR="009B5615" w:rsidRPr="000D58E6">
              <w:rPr>
                <w:rFonts w:ascii="Arial Narrow" w:hAnsi="Arial Narrow" w:cs="Arial"/>
                <w:sz w:val="20"/>
                <w:szCs w:val="20"/>
              </w:rPr>
              <w:t>5</w:t>
            </w:r>
            <w:r w:rsidR="00AB66E6" w:rsidRPr="000D58E6">
              <w:rPr>
                <w:rFonts w:ascii="Arial Narrow" w:hAnsi="Arial Narrow" w:cs="Arial"/>
                <w:sz w:val="20"/>
                <w:szCs w:val="20"/>
              </w:rPr>
              <w:t xml:space="preserve"> zapewnienie  realizacji badań</w:t>
            </w:r>
          </w:p>
        </w:tc>
        <w:tc>
          <w:tcPr>
            <w:tcW w:w="3963" w:type="pct"/>
          </w:tcPr>
          <w:p w:rsidR="00AB66E6" w:rsidRPr="000D58E6" w:rsidRDefault="00CE3DBB" w:rsidP="0076162A">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A719DD" w:rsidRPr="000D58E6">
              <w:rPr>
                <w:rFonts w:ascii="Arial Narrow" w:hAnsi="Arial Narrow" w:cs="Arial"/>
                <w:sz w:val="20"/>
                <w:szCs w:val="20"/>
              </w:rPr>
              <w:t>regionalne</w:t>
            </w:r>
            <w:r w:rsidR="00AB66E6" w:rsidRPr="000D58E6">
              <w:rPr>
                <w:rFonts w:ascii="Arial Narrow" w:hAnsi="Arial Narrow" w:cs="Arial"/>
                <w:sz w:val="20"/>
                <w:szCs w:val="20"/>
              </w:rPr>
              <w:t xml:space="preserve"> </w:t>
            </w:r>
            <w:r w:rsidR="00A719DD" w:rsidRPr="000D58E6">
              <w:rPr>
                <w:rFonts w:ascii="Arial Narrow" w:hAnsi="Arial Narrow" w:cs="Arial"/>
                <w:sz w:val="20"/>
                <w:szCs w:val="20"/>
              </w:rPr>
              <w:t xml:space="preserve">centra </w:t>
            </w:r>
            <w:r w:rsidR="00AB66E6" w:rsidRPr="000D58E6">
              <w:rPr>
                <w:rFonts w:ascii="Arial Narrow" w:hAnsi="Arial Narrow" w:cs="Arial"/>
                <w:sz w:val="20"/>
                <w:szCs w:val="20"/>
              </w:rPr>
              <w:t>leczenia hemofilii:</w:t>
            </w:r>
          </w:p>
          <w:p w:rsidR="00AB66E6" w:rsidRPr="000D58E6" w:rsidRDefault="00AB66E6" w:rsidP="0076162A">
            <w:pPr>
              <w:spacing w:after="0" w:line="240" w:lineRule="auto"/>
              <w:rPr>
                <w:rFonts w:ascii="Arial Narrow" w:hAnsi="Arial Narrow" w:cs="Arial"/>
                <w:sz w:val="20"/>
                <w:szCs w:val="20"/>
              </w:rPr>
            </w:pPr>
            <w:r w:rsidRPr="000D58E6">
              <w:rPr>
                <w:rFonts w:ascii="Arial Narrow" w:hAnsi="Arial Narrow" w:cs="Arial"/>
                <w:sz w:val="20"/>
                <w:szCs w:val="20"/>
              </w:rPr>
              <w:t xml:space="preserve">- kardiomonitor z defibrylatorem, USG </w:t>
            </w:r>
            <w:r w:rsidR="0023412C" w:rsidRPr="000D58E6">
              <w:rPr>
                <w:rFonts w:ascii="Arial Narrow" w:hAnsi="Arial Narrow" w:cs="Arial"/>
                <w:sz w:val="20"/>
                <w:szCs w:val="20"/>
              </w:rPr>
              <w:t>–</w:t>
            </w:r>
            <w:r w:rsidRPr="000D58E6">
              <w:rPr>
                <w:rFonts w:ascii="Arial Narrow" w:hAnsi="Arial Narrow" w:cs="Arial"/>
                <w:sz w:val="20"/>
                <w:szCs w:val="20"/>
              </w:rPr>
              <w:t xml:space="preserve"> w miejscu</w:t>
            </w:r>
            <w:r w:rsidR="00A719DD" w:rsidRPr="000D58E6">
              <w:rPr>
                <w:rFonts w:ascii="Arial Narrow" w:hAnsi="Arial Narrow" w:cs="Arial"/>
                <w:sz w:val="20"/>
                <w:szCs w:val="20"/>
              </w:rPr>
              <w:t xml:space="preserve"> udzielania świadczeń</w:t>
            </w:r>
            <w:r w:rsidRPr="000D58E6">
              <w:rPr>
                <w:rFonts w:ascii="Arial Narrow" w:hAnsi="Arial Narrow" w:cs="Arial"/>
                <w:sz w:val="20"/>
                <w:szCs w:val="20"/>
              </w:rPr>
              <w:t xml:space="preserve">, </w:t>
            </w:r>
          </w:p>
          <w:p w:rsidR="00AB66E6" w:rsidRPr="000D58E6" w:rsidRDefault="00A719DD" w:rsidP="0076162A">
            <w:pPr>
              <w:spacing w:after="0" w:line="240" w:lineRule="auto"/>
              <w:rPr>
                <w:rFonts w:ascii="Arial Narrow" w:hAnsi="Arial Narrow" w:cs="Arial"/>
                <w:sz w:val="20"/>
                <w:szCs w:val="20"/>
              </w:rPr>
            </w:pPr>
            <w:r w:rsidRPr="000D58E6">
              <w:rPr>
                <w:rFonts w:ascii="Arial Narrow" w:hAnsi="Arial Narrow" w:cs="Arial"/>
                <w:sz w:val="20"/>
                <w:szCs w:val="20"/>
              </w:rPr>
              <w:t xml:space="preserve">- RTG, </w:t>
            </w:r>
            <w:r w:rsidR="00AB66E6" w:rsidRPr="000D58E6">
              <w:rPr>
                <w:rFonts w:ascii="Arial Narrow" w:hAnsi="Arial Narrow" w:cs="Arial"/>
                <w:sz w:val="20"/>
                <w:szCs w:val="20"/>
              </w:rPr>
              <w:t xml:space="preserve">CT, MRI, koagulometr, czytnik do reakcji immunoenzymatycznych (ELISA), termocykler, system elektroforezy i dokumentacji żeli </w:t>
            </w:r>
            <w:r w:rsidR="0023412C" w:rsidRPr="000D58E6">
              <w:rPr>
                <w:rFonts w:ascii="Arial Narrow" w:hAnsi="Arial Narrow" w:cs="Arial"/>
                <w:sz w:val="20"/>
                <w:szCs w:val="20"/>
              </w:rPr>
              <w:t>–</w:t>
            </w:r>
            <w:r w:rsidR="00AB66E6" w:rsidRPr="000D58E6">
              <w:rPr>
                <w:rFonts w:ascii="Arial Narrow" w:hAnsi="Arial Narrow" w:cs="Arial"/>
                <w:sz w:val="20"/>
                <w:szCs w:val="20"/>
              </w:rPr>
              <w:t xml:space="preserve"> zapewnienie dostępu</w:t>
            </w:r>
            <w:r w:rsidRPr="000D58E6">
              <w:rPr>
                <w:rFonts w:ascii="Arial Narrow" w:hAnsi="Arial Narrow" w:cs="Arial"/>
                <w:sz w:val="20"/>
                <w:szCs w:val="20"/>
              </w:rPr>
              <w:t>;</w:t>
            </w:r>
          </w:p>
          <w:p w:rsidR="00AB66E6" w:rsidRPr="000D58E6" w:rsidRDefault="00AB66E6" w:rsidP="0076162A">
            <w:pPr>
              <w:spacing w:after="0" w:line="240" w:lineRule="auto"/>
              <w:rPr>
                <w:rFonts w:ascii="Arial Narrow" w:hAnsi="Arial Narrow" w:cs="Arial"/>
                <w:sz w:val="20"/>
                <w:szCs w:val="20"/>
              </w:rPr>
            </w:pPr>
            <w:r w:rsidRPr="000D58E6">
              <w:rPr>
                <w:rFonts w:ascii="Arial Narrow" w:hAnsi="Arial Narrow" w:cs="Arial"/>
                <w:sz w:val="20"/>
                <w:szCs w:val="20"/>
              </w:rPr>
              <w:t xml:space="preserve">2) </w:t>
            </w:r>
            <w:r w:rsidR="00A719DD" w:rsidRPr="000D58E6">
              <w:rPr>
                <w:rFonts w:ascii="Arial Narrow" w:hAnsi="Arial Narrow" w:cs="Arial"/>
                <w:sz w:val="20"/>
                <w:szCs w:val="20"/>
              </w:rPr>
              <w:t>lokalne</w:t>
            </w:r>
            <w:r w:rsidR="00125C5A" w:rsidRPr="000D58E6">
              <w:rPr>
                <w:rFonts w:ascii="Arial Narrow" w:hAnsi="Arial Narrow" w:cs="Arial"/>
                <w:sz w:val="20"/>
                <w:szCs w:val="20"/>
              </w:rPr>
              <w:t xml:space="preserve"> </w:t>
            </w:r>
            <w:r w:rsidR="00A719DD" w:rsidRPr="000D58E6">
              <w:rPr>
                <w:rFonts w:ascii="Arial Narrow" w:hAnsi="Arial Narrow" w:cs="Arial"/>
                <w:sz w:val="20"/>
                <w:szCs w:val="20"/>
              </w:rPr>
              <w:t xml:space="preserve">centra </w:t>
            </w:r>
            <w:r w:rsidRPr="000D58E6">
              <w:rPr>
                <w:rFonts w:ascii="Arial Narrow" w:hAnsi="Arial Narrow" w:cs="Arial"/>
                <w:sz w:val="20"/>
                <w:szCs w:val="20"/>
              </w:rPr>
              <w:t>leczenia hemofilii:</w:t>
            </w:r>
          </w:p>
          <w:p w:rsidR="00AB66E6" w:rsidRPr="000D58E6" w:rsidRDefault="00AB66E6" w:rsidP="0076162A">
            <w:pPr>
              <w:spacing w:after="0" w:line="240" w:lineRule="auto"/>
              <w:rPr>
                <w:rFonts w:ascii="Arial Narrow" w:hAnsi="Arial Narrow" w:cs="Arial"/>
                <w:sz w:val="20"/>
                <w:szCs w:val="20"/>
              </w:rPr>
            </w:pPr>
            <w:r w:rsidRPr="000D58E6">
              <w:rPr>
                <w:rFonts w:ascii="Arial Narrow" w:hAnsi="Arial Narrow" w:cs="Arial"/>
                <w:sz w:val="20"/>
                <w:szCs w:val="20"/>
              </w:rPr>
              <w:t xml:space="preserve">- kardiomonitor, USG </w:t>
            </w:r>
            <w:r w:rsidR="0023412C" w:rsidRPr="000D58E6">
              <w:rPr>
                <w:rFonts w:ascii="Arial Narrow" w:hAnsi="Arial Narrow" w:cs="Arial"/>
                <w:sz w:val="20"/>
                <w:szCs w:val="20"/>
              </w:rPr>
              <w:t>–</w:t>
            </w:r>
            <w:r w:rsidRPr="000D58E6">
              <w:rPr>
                <w:rFonts w:ascii="Arial Narrow" w:hAnsi="Arial Narrow" w:cs="Arial"/>
                <w:sz w:val="20"/>
                <w:szCs w:val="20"/>
              </w:rPr>
              <w:t xml:space="preserve"> w miejscu</w:t>
            </w:r>
            <w:r w:rsidR="00A719DD" w:rsidRPr="000D58E6">
              <w:rPr>
                <w:rFonts w:ascii="Arial Narrow" w:hAnsi="Arial Narrow" w:cs="Arial"/>
                <w:sz w:val="20"/>
                <w:szCs w:val="20"/>
              </w:rPr>
              <w:t xml:space="preserve"> udzielania świadczeń</w:t>
            </w:r>
            <w:r w:rsidRPr="000D58E6">
              <w:rPr>
                <w:rFonts w:ascii="Arial Narrow" w:hAnsi="Arial Narrow" w:cs="Arial"/>
                <w:sz w:val="20"/>
                <w:szCs w:val="20"/>
              </w:rPr>
              <w:t xml:space="preserve">, </w:t>
            </w:r>
          </w:p>
          <w:p w:rsidR="00AB66E6" w:rsidRPr="000D58E6" w:rsidRDefault="00AB66E6" w:rsidP="00A719DD">
            <w:pPr>
              <w:spacing w:after="0" w:line="240" w:lineRule="auto"/>
              <w:rPr>
                <w:rFonts w:ascii="Arial Narrow" w:hAnsi="Arial Narrow" w:cs="Arial"/>
                <w:sz w:val="20"/>
                <w:szCs w:val="20"/>
              </w:rPr>
            </w:pPr>
            <w:r w:rsidRPr="000D58E6">
              <w:rPr>
                <w:rFonts w:ascii="Arial Narrow" w:hAnsi="Arial Narrow" w:cs="Arial"/>
                <w:sz w:val="20"/>
                <w:szCs w:val="20"/>
              </w:rPr>
              <w:t>- RTG</w:t>
            </w:r>
            <w:r w:rsidR="00A719DD" w:rsidRPr="000D58E6">
              <w:rPr>
                <w:rFonts w:ascii="Arial Narrow" w:hAnsi="Arial Narrow" w:cs="Arial"/>
                <w:sz w:val="20"/>
                <w:szCs w:val="20"/>
              </w:rPr>
              <w:t>,</w:t>
            </w:r>
            <w:r w:rsidRPr="000D58E6">
              <w:rPr>
                <w:rFonts w:ascii="Arial Narrow" w:hAnsi="Arial Narrow" w:cs="Arial"/>
                <w:sz w:val="20"/>
                <w:szCs w:val="20"/>
              </w:rPr>
              <w:t xml:space="preserve"> koagulometr </w:t>
            </w:r>
            <w:r w:rsidR="0023412C" w:rsidRPr="000D58E6">
              <w:rPr>
                <w:rFonts w:ascii="Arial Narrow" w:hAnsi="Arial Narrow" w:cs="Arial"/>
                <w:sz w:val="20"/>
                <w:szCs w:val="20"/>
              </w:rPr>
              <w:t>–</w:t>
            </w:r>
            <w:r w:rsidRPr="000D58E6">
              <w:rPr>
                <w:rFonts w:ascii="Arial Narrow" w:hAnsi="Arial Narrow" w:cs="Arial"/>
                <w:sz w:val="20"/>
                <w:szCs w:val="20"/>
              </w:rPr>
              <w:t xml:space="preserve"> zapewnienie dostępu</w:t>
            </w:r>
            <w:r w:rsidR="00A719DD" w:rsidRPr="000D58E6">
              <w:rPr>
                <w:rFonts w:ascii="Arial Narrow" w:hAnsi="Arial Narrow" w:cs="Arial"/>
                <w:sz w:val="20"/>
                <w:szCs w:val="20"/>
              </w:rPr>
              <w:t>.</w:t>
            </w:r>
          </w:p>
        </w:tc>
      </w:tr>
      <w:tr w:rsidR="00AB66E6" w:rsidRPr="000D58E6" w:rsidTr="00CE3DBB">
        <w:trPr>
          <w:trHeight w:val="255"/>
        </w:trPr>
        <w:tc>
          <w:tcPr>
            <w:tcW w:w="1037" w:type="pct"/>
            <w:shd w:val="clear" w:color="auto" w:fill="CCFFFF"/>
          </w:tcPr>
          <w:p w:rsidR="00AB66E6" w:rsidRPr="000D58E6" w:rsidRDefault="00CE3DBB" w:rsidP="001D5BF1">
            <w:pPr>
              <w:spacing w:after="0" w:line="240" w:lineRule="auto"/>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2</w:t>
            </w:r>
            <w:r w:rsidR="00AB66E6" w:rsidRPr="000D58E6">
              <w:rPr>
                <w:rFonts w:ascii="Arial Narrow" w:hAnsi="Arial Narrow" w:cs="Arial"/>
                <w:b/>
                <w:bCs/>
                <w:sz w:val="20"/>
                <w:szCs w:val="20"/>
              </w:rPr>
              <w:t>.2 WARUNKI DODATKOWE</w:t>
            </w:r>
          </w:p>
        </w:tc>
        <w:tc>
          <w:tcPr>
            <w:tcW w:w="3963" w:type="pct"/>
            <w:shd w:val="clear" w:color="auto" w:fill="CCFFFF"/>
          </w:tcPr>
          <w:p w:rsidR="00AB66E6" w:rsidRPr="000D58E6" w:rsidRDefault="00FD2395" w:rsidP="00623547">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125C5A" w:rsidRPr="000D58E6" w:rsidRDefault="00304129" w:rsidP="00D27C17">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692004" w:rsidRPr="000D58E6" w:rsidTr="00A14DFB">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125C5A" w:rsidRPr="000D58E6" w:rsidRDefault="00125C5A" w:rsidP="00692004">
            <w:pPr>
              <w:spacing w:line="240" w:lineRule="auto"/>
              <w:jc w:val="center"/>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3</w:t>
            </w:r>
            <w:r w:rsidRPr="000D58E6">
              <w:rPr>
                <w:rFonts w:ascii="Arial Narrow" w:hAnsi="Arial Narrow" w:cs="Arial"/>
                <w:b/>
                <w:bCs/>
                <w:sz w:val="20"/>
                <w:szCs w:val="20"/>
              </w:rPr>
              <w:t>.  LECZENIE PIERWOTNYCH NIEDOBORÓW ODPORNOŚCI U DZIECI</w:t>
            </w:r>
            <w:r w:rsidR="00066916" w:rsidRPr="000D58E6">
              <w:rPr>
                <w:rFonts w:ascii="Arial Narrow" w:hAnsi="Arial Narrow" w:cs="Arial"/>
                <w:b/>
                <w:bCs/>
                <w:sz w:val="20"/>
                <w:szCs w:val="20"/>
              </w:rPr>
              <w:t xml:space="preserve"> </w:t>
            </w:r>
          </w:p>
        </w:tc>
      </w:tr>
      <w:tr w:rsidR="00125C5A" w:rsidRPr="000D58E6" w:rsidTr="00A14DFB">
        <w:trPr>
          <w:trHeight w:val="255"/>
        </w:trPr>
        <w:tc>
          <w:tcPr>
            <w:tcW w:w="1219" w:type="pct"/>
            <w:tcBorders>
              <w:top w:val="nil"/>
              <w:left w:val="single" w:sz="4" w:space="0" w:color="auto"/>
              <w:bottom w:val="single" w:sz="4" w:space="0" w:color="auto"/>
              <w:right w:val="single" w:sz="4" w:space="0" w:color="auto"/>
            </w:tcBorders>
            <w:shd w:val="clear" w:color="auto" w:fill="CCFFFF"/>
          </w:tcPr>
          <w:p w:rsidR="00125C5A" w:rsidRPr="000D58E6" w:rsidRDefault="00125C5A" w:rsidP="00692004">
            <w:pPr>
              <w:spacing w:line="240" w:lineRule="auto"/>
              <w:rPr>
                <w:rFonts w:ascii="Arial Narrow" w:hAnsi="Arial Narrow" w:cs="Arial"/>
                <w:b/>
                <w:bCs/>
                <w:sz w:val="20"/>
                <w:szCs w:val="20"/>
              </w:rPr>
            </w:pPr>
            <w:r w:rsidRPr="000D58E6">
              <w:rPr>
                <w:rFonts w:ascii="Arial Narrow" w:hAnsi="Arial Narrow" w:cs="Arial"/>
                <w:b/>
                <w:bCs/>
                <w:sz w:val="20"/>
                <w:szCs w:val="20"/>
              </w:rPr>
              <w:t xml:space="preserve"> 1</w:t>
            </w:r>
            <w:r w:rsidR="00692004" w:rsidRPr="000D58E6">
              <w:rPr>
                <w:rFonts w:ascii="Arial Narrow" w:hAnsi="Arial Narrow" w:cs="Arial"/>
                <w:b/>
                <w:bCs/>
                <w:sz w:val="20"/>
                <w:szCs w:val="20"/>
              </w:rPr>
              <w:t>3</w:t>
            </w:r>
            <w:r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125C5A" w:rsidRPr="000D58E6" w:rsidRDefault="00125C5A"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C1B28" w:rsidRPr="000D58E6" w:rsidTr="00A14DFB">
        <w:trPr>
          <w:trHeight w:val="255"/>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3</w:t>
            </w:r>
            <w:r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3F5BD7">
            <w:pPr>
              <w:pStyle w:val="Akapitzlist"/>
              <w:numPr>
                <w:ilvl w:val="0"/>
                <w:numId w:val="19"/>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19"/>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19"/>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9C1B28" w:rsidRPr="000D58E6" w:rsidRDefault="009C1B28" w:rsidP="00635705">
            <w:pPr>
              <w:spacing w:after="0" w:line="240" w:lineRule="auto"/>
              <w:ind w:left="712"/>
              <w:rPr>
                <w:rFonts w:ascii="Arial Narrow" w:hAnsi="Arial Narrow" w:cs="Arial"/>
                <w:sz w:val="20"/>
                <w:szCs w:val="20"/>
              </w:rPr>
            </w:pPr>
          </w:p>
        </w:tc>
      </w:tr>
      <w:tr w:rsidR="009C1B28" w:rsidRPr="000D58E6" w:rsidTr="00A14DFB">
        <w:trPr>
          <w:trHeight w:val="255"/>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3</w:t>
            </w:r>
            <w:r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9C1B28" w:rsidRPr="000D58E6" w:rsidRDefault="009C1B28" w:rsidP="003F5BD7">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857435" w:rsidRPr="000D58E6">
              <w:rPr>
                <w:rFonts w:ascii="Arial Narrow" w:hAnsi="Arial Narrow" w:cs="Arial"/>
                <w:sz w:val="20"/>
                <w:szCs w:val="20"/>
              </w:rPr>
              <w:t xml:space="preserve"> w dziedzinie</w:t>
            </w:r>
            <w:r w:rsidRPr="000D58E6">
              <w:rPr>
                <w:rFonts w:ascii="Arial Narrow" w:hAnsi="Arial Narrow" w:cs="Arial"/>
                <w:sz w:val="20"/>
                <w:szCs w:val="20"/>
              </w:rPr>
              <w:t xml:space="preserve"> pediatrii </w:t>
            </w:r>
            <w:r w:rsidR="00596C21" w:rsidRPr="000D58E6">
              <w:rPr>
                <w:rFonts w:ascii="Arial Narrow" w:hAnsi="Arial Narrow" w:cs="Arial"/>
                <w:sz w:val="20"/>
                <w:szCs w:val="20"/>
              </w:rPr>
              <w:t xml:space="preserve">lub immunologii klinicznej </w:t>
            </w:r>
            <w:r w:rsidRPr="000D58E6">
              <w:rPr>
                <w:rFonts w:ascii="Arial Narrow" w:hAnsi="Arial Narrow" w:cs="Arial"/>
                <w:sz w:val="20"/>
                <w:szCs w:val="20"/>
              </w:rPr>
              <w:t>(łączny czas pracy – równoważnik 2 etatów)</w:t>
            </w:r>
          </w:p>
        </w:tc>
      </w:tr>
      <w:tr w:rsidR="009C1B28" w:rsidRPr="000D58E6" w:rsidTr="00A14DFB">
        <w:trPr>
          <w:trHeight w:val="255"/>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3</w:t>
            </w:r>
            <w:r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9C1B28" w:rsidRPr="000D58E6" w:rsidRDefault="009C1B28" w:rsidP="00857435">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z co najmniej rocznym </w:t>
            </w:r>
            <w:r w:rsidR="005914B8" w:rsidRPr="000D58E6">
              <w:rPr>
                <w:rFonts w:ascii="Arial Narrow" w:hAnsi="Arial Narrow" w:cs="Arial"/>
                <w:sz w:val="20"/>
                <w:szCs w:val="20"/>
              </w:rPr>
              <w:t>doświadczeniem</w:t>
            </w:r>
            <w:r w:rsidR="00857435" w:rsidRPr="000D58E6">
              <w:rPr>
                <w:rFonts w:ascii="Arial Narrow" w:hAnsi="Arial Narrow" w:cs="Arial"/>
                <w:sz w:val="20"/>
                <w:szCs w:val="20"/>
              </w:rPr>
              <w:t xml:space="preserve"> </w:t>
            </w:r>
            <w:r w:rsidRPr="000D58E6">
              <w:rPr>
                <w:rFonts w:ascii="Arial Narrow" w:hAnsi="Arial Narrow" w:cs="Arial"/>
                <w:sz w:val="20"/>
                <w:szCs w:val="20"/>
              </w:rPr>
              <w:t>na oddziale pediatrycznym</w:t>
            </w:r>
            <w:r w:rsidR="005914B8" w:rsidRPr="000D58E6">
              <w:rPr>
                <w:rFonts w:ascii="Arial Narrow" w:hAnsi="Arial Narrow" w:cs="Arial"/>
                <w:sz w:val="20"/>
                <w:szCs w:val="20"/>
              </w:rPr>
              <w:t xml:space="preserve"> lub immunologii klinicznej</w:t>
            </w:r>
            <w:r w:rsidRPr="000D58E6">
              <w:rPr>
                <w:rFonts w:ascii="Arial Narrow" w:hAnsi="Arial Narrow" w:cs="Arial"/>
                <w:sz w:val="20"/>
                <w:szCs w:val="20"/>
              </w:rPr>
              <w:t xml:space="preserve"> (łączny czas pracy - równoważnik 2 etatów)</w:t>
            </w:r>
          </w:p>
        </w:tc>
      </w:tr>
      <w:tr w:rsidR="009C1B28" w:rsidRPr="000D58E6" w:rsidTr="00A14DFB">
        <w:trPr>
          <w:trHeight w:val="510"/>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3</w:t>
            </w:r>
            <w:r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8602F9" w:rsidRPr="000D58E6" w:rsidRDefault="009C1B28"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1) oddział </w:t>
            </w:r>
            <w:r w:rsidR="0089098F" w:rsidRPr="000D58E6">
              <w:rPr>
                <w:rFonts w:ascii="Arial Narrow" w:hAnsi="Arial Narrow" w:cs="Arial"/>
                <w:sz w:val="20"/>
                <w:szCs w:val="20"/>
              </w:rPr>
              <w:t>(</w:t>
            </w:r>
            <w:r w:rsidRPr="000D58E6">
              <w:rPr>
                <w:rFonts w:ascii="Arial Narrow" w:hAnsi="Arial Narrow" w:cs="Arial"/>
                <w:sz w:val="20"/>
                <w:szCs w:val="20"/>
              </w:rPr>
              <w:t>pediatryczny lub immunologii klinicznej dla dzieci</w:t>
            </w:r>
            <w:r w:rsidR="0089098F" w:rsidRPr="000D58E6">
              <w:rPr>
                <w:rFonts w:ascii="Arial Narrow" w:hAnsi="Arial Narrow" w:cs="Arial"/>
                <w:sz w:val="20"/>
                <w:szCs w:val="20"/>
              </w:rPr>
              <w:t>,</w:t>
            </w:r>
            <w:r w:rsidRPr="000D58E6">
              <w:rPr>
                <w:rFonts w:ascii="Arial Narrow" w:hAnsi="Arial Narrow" w:cs="Arial"/>
                <w:sz w:val="20"/>
                <w:szCs w:val="20"/>
              </w:rPr>
              <w:t xml:space="preserve"> </w:t>
            </w:r>
            <w:r w:rsidR="0089098F" w:rsidRPr="000D58E6">
              <w:rPr>
                <w:rFonts w:ascii="Arial Narrow" w:hAnsi="Arial Narrow" w:cs="Arial"/>
                <w:sz w:val="20"/>
                <w:szCs w:val="20"/>
              </w:rPr>
              <w:t xml:space="preserve">lub chorób płuc dla dzieci, lub hematologiczny dla dzieci, lub onkologii i hematologii dziecięcej, </w:t>
            </w:r>
            <w:r w:rsidRPr="000D58E6">
              <w:rPr>
                <w:rFonts w:ascii="Arial Narrow" w:hAnsi="Arial Narrow" w:cs="Arial"/>
                <w:sz w:val="20"/>
                <w:szCs w:val="20"/>
              </w:rPr>
              <w:t>lub leczenia jednego dnia o profilu immunologii klinicznej</w:t>
            </w:r>
            <w:r w:rsidR="008602F9" w:rsidRPr="000D58E6">
              <w:rPr>
                <w:rFonts w:ascii="Arial Narrow" w:hAnsi="Arial Narrow" w:cs="Arial"/>
                <w:sz w:val="20"/>
                <w:szCs w:val="20"/>
              </w:rPr>
              <w:t xml:space="preserve">, lub </w:t>
            </w:r>
            <w:r w:rsidR="005914B8" w:rsidRPr="000D58E6">
              <w:rPr>
                <w:rFonts w:ascii="Arial Narrow" w:hAnsi="Arial Narrow" w:cs="Arial"/>
                <w:sz w:val="20"/>
                <w:szCs w:val="20"/>
              </w:rPr>
              <w:t xml:space="preserve">leczenia </w:t>
            </w:r>
            <w:r w:rsidR="008602F9" w:rsidRPr="000D58E6">
              <w:rPr>
                <w:rFonts w:ascii="Arial Narrow" w:hAnsi="Arial Narrow" w:cs="Arial"/>
                <w:sz w:val="20"/>
                <w:szCs w:val="20"/>
              </w:rPr>
              <w:t>jednego dnia o profilu immunologii klinicznej dla dzieci</w:t>
            </w:r>
            <w:r w:rsidR="0089098F" w:rsidRPr="000D58E6">
              <w:rPr>
                <w:rFonts w:ascii="Arial Narrow" w:hAnsi="Arial Narrow" w:cs="Arial"/>
                <w:sz w:val="20"/>
                <w:szCs w:val="20"/>
              </w:rPr>
              <w:t>)</w:t>
            </w:r>
          </w:p>
          <w:p w:rsidR="008602F9" w:rsidRPr="000D58E6" w:rsidRDefault="008602F9" w:rsidP="008F79C7">
            <w:pPr>
              <w:spacing w:after="0" w:line="240" w:lineRule="auto"/>
              <w:rPr>
                <w:rFonts w:ascii="Arial Narrow" w:hAnsi="Arial Narrow" w:cs="Arial"/>
                <w:sz w:val="20"/>
                <w:szCs w:val="20"/>
              </w:rPr>
            </w:pPr>
            <w:r w:rsidRPr="000D58E6">
              <w:rPr>
                <w:rFonts w:ascii="Arial Narrow" w:hAnsi="Arial Narrow" w:cs="Arial"/>
                <w:sz w:val="20"/>
                <w:szCs w:val="20"/>
              </w:rPr>
              <w:t>albo</w:t>
            </w:r>
          </w:p>
          <w:p w:rsidR="0089098F" w:rsidRPr="000D58E6" w:rsidRDefault="008602F9"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oddział (pediatryczny lub immunologii klinicznej dla dzieci, lub chorób płuc dla dzieci, lub hematologiczny dla dzieci, lub onkologii i hematologii dziecięcej, lub leczenia jednego dnia o profilu immunologii klinicznej, lub </w:t>
            </w:r>
            <w:r w:rsidR="005914B8" w:rsidRPr="000D58E6">
              <w:rPr>
                <w:rFonts w:ascii="Arial Narrow" w:hAnsi="Arial Narrow" w:cs="Arial"/>
                <w:sz w:val="20"/>
                <w:szCs w:val="20"/>
              </w:rPr>
              <w:t xml:space="preserve">leczenia </w:t>
            </w:r>
            <w:r w:rsidRPr="000D58E6">
              <w:rPr>
                <w:rFonts w:ascii="Arial Narrow" w:hAnsi="Arial Narrow" w:cs="Arial"/>
                <w:sz w:val="20"/>
                <w:szCs w:val="20"/>
              </w:rPr>
              <w:t>jednego dnia o profilu immunologii klinicznej dla dzieci) z poradnią (immunologiczną lub immunologiczną dla dzieci);</w:t>
            </w:r>
          </w:p>
          <w:p w:rsidR="0089098F" w:rsidRPr="000D58E6" w:rsidRDefault="0089098F" w:rsidP="008F79C7">
            <w:pPr>
              <w:spacing w:after="0" w:line="240" w:lineRule="auto"/>
              <w:rPr>
                <w:rFonts w:ascii="Arial Narrow" w:hAnsi="Arial Narrow" w:cs="Arial"/>
                <w:sz w:val="20"/>
                <w:szCs w:val="20"/>
              </w:rPr>
            </w:pPr>
            <w:r w:rsidRPr="000D58E6">
              <w:rPr>
                <w:rFonts w:ascii="Arial Narrow" w:hAnsi="Arial Narrow" w:cs="Arial"/>
                <w:sz w:val="20"/>
                <w:szCs w:val="20"/>
              </w:rPr>
              <w:t>albo</w:t>
            </w:r>
          </w:p>
          <w:p w:rsidR="00EC0285" w:rsidRPr="000D58E6" w:rsidRDefault="009C1B28"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89098F" w:rsidRPr="000D58E6">
              <w:rPr>
                <w:rFonts w:ascii="Arial Narrow" w:hAnsi="Arial Narrow" w:cs="Arial"/>
                <w:sz w:val="20"/>
                <w:szCs w:val="20"/>
              </w:rPr>
              <w:t xml:space="preserve">(immunologiczna lub </w:t>
            </w:r>
            <w:r w:rsidRPr="000D58E6">
              <w:rPr>
                <w:rFonts w:ascii="Arial Narrow" w:hAnsi="Arial Narrow" w:cs="Arial"/>
                <w:sz w:val="20"/>
                <w:szCs w:val="20"/>
              </w:rPr>
              <w:t>immunologiczna dla dzieci</w:t>
            </w:r>
            <w:r w:rsidR="0089098F" w:rsidRPr="000D58E6">
              <w:rPr>
                <w:rFonts w:ascii="Arial Narrow" w:hAnsi="Arial Narrow" w:cs="Arial"/>
                <w:sz w:val="20"/>
                <w:szCs w:val="20"/>
              </w:rPr>
              <w:t>);</w:t>
            </w:r>
          </w:p>
          <w:p w:rsidR="009C1B28" w:rsidRPr="000D58E6" w:rsidRDefault="009C1B28" w:rsidP="008F79C7">
            <w:pPr>
              <w:spacing w:after="0" w:line="240" w:lineRule="auto"/>
              <w:rPr>
                <w:rFonts w:ascii="Arial Narrow" w:hAnsi="Arial Narrow" w:cs="Arial"/>
                <w:sz w:val="20"/>
                <w:szCs w:val="20"/>
              </w:rPr>
            </w:pPr>
            <w:r w:rsidRPr="000D58E6">
              <w:rPr>
                <w:rFonts w:ascii="Arial Narrow" w:hAnsi="Arial Narrow" w:cs="Arial"/>
                <w:sz w:val="20"/>
                <w:szCs w:val="20"/>
              </w:rPr>
              <w:t>2) dostęp do oddziału anestezjologii i intensywnej terapii</w:t>
            </w:r>
            <w:r w:rsidR="00077A60">
              <w:rPr>
                <w:rFonts w:ascii="Arial Narrow" w:hAnsi="Arial Narrow" w:cs="Arial"/>
                <w:sz w:val="20"/>
                <w:szCs w:val="20"/>
              </w:rPr>
              <w:t>.</w:t>
            </w:r>
            <w:r w:rsidRPr="000D58E6">
              <w:rPr>
                <w:rFonts w:ascii="Arial Narrow" w:hAnsi="Arial Narrow" w:cs="Arial"/>
                <w:sz w:val="20"/>
                <w:szCs w:val="20"/>
              </w:rPr>
              <w:t xml:space="preserve"> </w:t>
            </w:r>
          </w:p>
        </w:tc>
      </w:tr>
      <w:tr w:rsidR="009C1B28" w:rsidRPr="000D58E6" w:rsidTr="00EC0285">
        <w:trPr>
          <w:trHeight w:val="1263"/>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3</w:t>
            </w:r>
            <w:r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9C1B28" w:rsidRPr="000D58E6" w:rsidRDefault="009C1B28" w:rsidP="00EC0285">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hormonalne, immunologiczne, morfologia krwi z rozmazem)</w:t>
            </w:r>
          </w:p>
        </w:tc>
      </w:tr>
      <w:tr w:rsidR="009C1B28" w:rsidRPr="000D58E6" w:rsidTr="00A14DFB">
        <w:trPr>
          <w:trHeight w:val="255"/>
        </w:trPr>
        <w:tc>
          <w:tcPr>
            <w:tcW w:w="1219" w:type="pct"/>
            <w:tcBorders>
              <w:top w:val="nil"/>
              <w:left w:val="single" w:sz="4" w:space="0" w:color="auto"/>
              <w:bottom w:val="single" w:sz="4" w:space="0" w:color="auto"/>
              <w:right w:val="single" w:sz="4" w:space="0" w:color="auto"/>
            </w:tcBorders>
            <w:shd w:val="clear" w:color="auto" w:fill="CCFFFF"/>
          </w:tcPr>
          <w:p w:rsidR="009C1B28" w:rsidRPr="000D58E6" w:rsidRDefault="009C1B28" w:rsidP="00692004">
            <w:pPr>
              <w:spacing w:line="240" w:lineRule="auto"/>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3</w:t>
            </w:r>
            <w:r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9C1B28" w:rsidRPr="000D58E6" w:rsidRDefault="00FD2395" w:rsidP="008F79C7">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125C5A" w:rsidRPr="000D58E6" w:rsidRDefault="00125C5A" w:rsidP="002E2B51">
      <w:pPr>
        <w:jc w:val="center"/>
      </w:pPr>
    </w:p>
    <w:p w:rsidR="00125C5A" w:rsidRPr="000D58E6" w:rsidRDefault="00125C5A">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692004" w:rsidRPr="000D58E6" w:rsidTr="00A14DFB">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125C5A" w:rsidRPr="000D58E6" w:rsidRDefault="00125C5A" w:rsidP="00692004">
            <w:pPr>
              <w:spacing w:line="240" w:lineRule="auto"/>
              <w:jc w:val="center"/>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4</w:t>
            </w:r>
            <w:r w:rsidRPr="000D58E6">
              <w:rPr>
                <w:rFonts w:ascii="Arial Narrow" w:hAnsi="Arial Narrow" w:cs="Arial"/>
                <w:b/>
                <w:bCs/>
                <w:sz w:val="20"/>
                <w:szCs w:val="20"/>
              </w:rPr>
              <w:t>. LECZENIE PRZEDWCZESNEGO DOJRZEWANIA PŁCIOWEGO</w:t>
            </w:r>
            <w:r w:rsidR="00066916" w:rsidRPr="000D58E6">
              <w:rPr>
                <w:rFonts w:ascii="Arial Narrow" w:hAnsi="Arial Narrow" w:cs="Arial"/>
                <w:b/>
                <w:bCs/>
                <w:sz w:val="20"/>
                <w:szCs w:val="20"/>
              </w:rPr>
              <w:t xml:space="preserve"> </w:t>
            </w:r>
            <w:r w:rsidR="008763AF" w:rsidRPr="000D58E6">
              <w:rPr>
                <w:rFonts w:ascii="Arial Narrow" w:hAnsi="Arial Narrow" w:cs="Arial"/>
                <w:b/>
                <w:bCs/>
                <w:sz w:val="20"/>
                <w:szCs w:val="20"/>
              </w:rPr>
              <w:t>U DZIECI</w:t>
            </w:r>
          </w:p>
        </w:tc>
      </w:tr>
      <w:tr w:rsidR="00125C5A" w:rsidRPr="000D58E6" w:rsidTr="00A14DFB">
        <w:trPr>
          <w:trHeight w:val="255"/>
        </w:trPr>
        <w:tc>
          <w:tcPr>
            <w:tcW w:w="1219" w:type="pct"/>
            <w:tcBorders>
              <w:top w:val="nil"/>
              <w:left w:val="single" w:sz="4" w:space="0" w:color="auto"/>
              <w:bottom w:val="single" w:sz="4" w:space="0" w:color="auto"/>
              <w:right w:val="single" w:sz="4" w:space="0" w:color="auto"/>
            </w:tcBorders>
            <w:shd w:val="clear" w:color="auto" w:fill="CCFFFF"/>
          </w:tcPr>
          <w:p w:rsidR="00125C5A" w:rsidRPr="000D58E6" w:rsidRDefault="00125C5A" w:rsidP="00692004">
            <w:pPr>
              <w:spacing w:line="240" w:lineRule="auto"/>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4</w:t>
            </w:r>
            <w:r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125C5A" w:rsidRPr="000D58E6" w:rsidRDefault="00125C5A"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C1B28" w:rsidRPr="000D58E6" w:rsidTr="00A14DFB">
        <w:trPr>
          <w:trHeight w:val="255"/>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4</w:t>
            </w:r>
            <w:r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3E0F0D">
            <w:pPr>
              <w:pStyle w:val="Akapitzlist"/>
              <w:numPr>
                <w:ilvl w:val="0"/>
                <w:numId w:val="20"/>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F9159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0"/>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0"/>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9C1B28" w:rsidRPr="000D58E6" w:rsidRDefault="009C1B28" w:rsidP="00635705">
            <w:pPr>
              <w:spacing w:after="0" w:line="240" w:lineRule="auto"/>
              <w:ind w:left="712"/>
              <w:rPr>
                <w:rFonts w:ascii="Arial Narrow" w:hAnsi="Arial Narrow" w:cs="Arial"/>
                <w:sz w:val="20"/>
                <w:szCs w:val="20"/>
              </w:rPr>
            </w:pPr>
          </w:p>
        </w:tc>
      </w:tr>
      <w:tr w:rsidR="009C1B28" w:rsidRPr="000D58E6" w:rsidTr="00A14DFB">
        <w:trPr>
          <w:trHeight w:val="255"/>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4</w:t>
            </w:r>
            <w:r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9C1B28" w:rsidRPr="000D58E6" w:rsidRDefault="009C1B28" w:rsidP="003E0F0D">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3E0F0D" w:rsidRPr="000D58E6">
              <w:rPr>
                <w:rFonts w:ascii="Arial Narrow" w:hAnsi="Arial Narrow" w:cs="Arial"/>
                <w:sz w:val="20"/>
                <w:szCs w:val="20"/>
              </w:rPr>
              <w:t xml:space="preserve">w dziedzinie </w:t>
            </w:r>
            <w:r w:rsidRPr="000D58E6">
              <w:rPr>
                <w:rFonts w:ascii="Arial Narrow" w:hAnsi="Arial Narrow" w:cs="Arial"/>
                <w:sz w:val="20"/>
                <w:szCs w:val="20"/>
              </w:rPr>
              <w:t>endokrynologii</w:t>
            </w:r>
            <w:r w:rsidR="009E2DE9" w:rsidRPr="000D58E6">
              <w:rPr>
                <w:rFonts w:ascii="Arial Narrow" w:hAnsi="Arial Narrow" w:cs="Arial"/>
                <w:sz w:val="20"/>
                <w:szCs w:val="20"/>
              </w:rPr>
              <w:t xml:space="preserve"> lub </w:t>
            </w:r>
            <w:r w:rsidR="003E0F0D" w:rsidRPr="000D58E6">
              <w:rPr>
                <w:rFonts w:ascii="Arial Narrow" w:hAnsi="Arial Narrow" w:cs="Arial"/>
                <w:sz w:val="20"/>
                <w:szCs w:val="20"/>
              </w:rPr>
              <w:t>endokrynologii</w:t>
            </w:r>
            <w:r w:rsidR="009E2DE9" w:rsidRPr="000D58E6">
              <w:rPr>
                <w:rFonts w:ascii="Arial Narrow" w:hAnsi="Arial Narrow" w:cs="Arial"/>
                <w:sz w:val="20"/>
                <w:szCs w:val="20"/>
              </w:rPr>
              <w:t xml:space="preserve"> i diabetologii dziecięcej</w:t>
            </w:r>
            <w:r w:rsidRPr="000D58E6">
              <w:rPr>
                <w:rFonts w:ascii="Arial Narrow" w:hAnsi="Arial Narrow" w:cs="Arial"/>
                <w:sz w:val="20"/>
                <w:szCs w:val="20"/>
              </w:rPr>
              <w:t xml:space="preserve"> (łączny czas pracy – równoważnik</w:t>
            </w:r>
            <w:r w:rsidR="00452E63" w:rsidRPr="000D58E6">
              <w:rPr>
                <w:rFonts w:ascii="Arial Narrow" w:hAnsi="Arial Narrow" w:cs="Arial"/>
                <w:sz w:val="20"/>
                <w:szCs w:val="20"/>
              </w:rPr>
              <w:t xml:space="preserve"> 1 etatu</w:t>
            </w:r>
            <w:r w:rsidRPr="000D58E6">
              <w:rPr>
                <w:rFonts w:ascii="Arial Narrow" w:hAnsi="Arial Narrow" w:cs="Arial"/>
                <w:sz w:val="20"/>
                <w:szCs w:val="20"/>
              </w:rPr>
              <w:t>)</w:t>
            </w:r>
            <w:r w:rsidR="00452E63" w:rsidRPr="000D58E6">
              <w:t xml:space="preserve"> </w:t>
            </w:r>
          </w:p>
        </w:tc>
      </w:tr>
      <w:tr w:rsidR="009C1B28" w:rsidRPr="000D58E6" w:rsidTr="00A14DFB">
        <w:trPr>
          <w:trHeight w:val="255"/>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4</w:t>
            </w:r>
            <w:r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9C1B28" w:rsidRPr="000D58E6" w:rsidRDefault="009C1B28" w:rsidP="00452E63">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(łączny czas pracy – równoważnik </w:t>
            </w:r>
            <w:r w:rsidR="00452E63" w:rsidRPr="000D58E6">
              <w:rPr>
                <w:rFonts w:ascii="Arial Narrow" w:hAnsi="Arial Narrow" w:cs="Arial"/>
                <w:sz w:val="20"/>
                <w:szCs w:val="20"/>
              </w:rPr>
              <w:t>1 etatu</w:t>
            </w:r>
            <w:r w:rsidRPr="000D58E6">
              <w:rPr>
                <w:rFonts w:ascii="Arial Narrow" w:hAnsi="Arial Narrow" w:cs="Arial"/>
                <w:sz w:val="20"/>
                <w:szCs w:val="20"/>
              </w:rPr>
              <w:t>)</w:t>
            </w:r>
          </w:p>
        </w:tc>
      </w:tr>
      <w:tr w:rsidR="009C1B28" w:rsidRPr="000D58E6" w:rsidTr="00A14DFB">
        <w:trPr>
          <w:trHeight w:val="510"/>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4</w:t>
            </w:r>
            <w:r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C01C41" w:rsidRPr="000D58E6" w:rsidRDefault="009C1B28" w:rsidP="00C01C41">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C01C41" w:rsidRPr="000D58E6">
              <w:rPr>
                <w:rFonts w:ascii="Arial Narrow" w:hAnsi="Arial Narrow" w:cs="Arial"/>
                <w:sz w:val="20"/>
                <w:szCs w:val="20"/>
              </w:rPr>
              <w:t>(</w:t>
            </w:r>
            <w:r w:rsidRPr="000D58E6">
              <w:rPr>
                <w:rFonts w:ascii="Arial Narrow" w:hAnsi="Arial Narrow" w:cs="Arial"/>
                <w:sz w:val="20"/>
                <w:szCs w:val="20"/>
              </w:rPr>
              <w:t xml:space="preserve">pediatryczny o profilu </w:t>
            </w:r>
            <w:r w:rsidR="00C13567" w:rsidRPr="000D58E6">
              <w:rPr>
                <w:rFonts w:ascii="Arial Narrow" w:hAnsi="Arial Narrow" w:cs="Arial"/>
                <w:sz w:val="20"/>
                <w:szCs w:val="20"/>
              </w:rPr>
              <w:t xml:space="preserve">endokrynologii </w:t>
            </w:r>
            <w:r w:rsidRPr="000D58E6">
              <w:rPr>
                <w:rFonts w:ascii="Arial Narrow" w:hAnsi="Arial Narrow" w:cs="Arial"/>
                <w:sz w:val="20"/>
                <w:szCs w:val="20"/>
              </w:rPr>
              <w:t xml:space="preserve">lub </w:t>
            </w:r>
            <w:r w:rsidR="00C13567" w:rsidRPr="000D58E6">
              <w:rPr>
                <w:rFonts w:ascii="Arial Narrow" w:hAnsi="Arial Narrow" w:cs="Arial"/>
                <w:sz w:val="20"/>
                <w:szCs w:val="20"/>
              </w:rPr>
              <w:t xml:space="preserve">pediatryczny o profilu endokrynologii i diabetologii dziecięcej, lub </w:t>
            </w:r>
            <w:r w:rsidRPr="000D58E6">
              <w:rPr>
                <w:rFonts w:ascii="Arial Narrow" w:hAnsi="Arial Narrow" w:cs="Arial"/>
                <w:sz w:val="20"/>
                <w:szCs w:val="20"/>
              </w:rPr>
              <w:t>endokrynologiczny</w:t>
            </w:r>
            <w:r w:rsidR="006471F4" w:rsidRPr="000D58E6">
              <w:rPr>
                <w:rFonts w:ascii="Arial Narrow" w:hAnsi="Arial Narrow" w:cs="Arial"/>
                <w:sz w:val="20"/>
                <w:szCs w:val="20"/>
              </w:rPr>
              <w:t xml:space="preserve"> </w:t>
            </w:r>
            <w:r w:rsidRPr="000D58E6">
              <w:rPr>
                <w:rFonts w:ascii="Arial Narrow" w:hAnsi="Arial Narrow" w:cs="Arial"/>
                <w:sz w:val="20"/>
                <w:szCs w:val="20"/>
              </w:rPr>
              <w:t>dla dzieci</w:t>
            </w:r>
            <w:r w:rsidR="00C01C41" w:rsidRPr="000D58E6">
              <w:rPr>
                <w:rFonts w:ascii="Arial Narrow" w:hAnsi="Arial Narrow" w:cs="Arial"/>
                <w:sz w:val="20"/>
                <w:szCs w:val="20"/>
              </w:rPr>
              <w:t>,</w:t>
            </w:r>
            <w:r w:rsidRPr="000D58E6">
              <w:rPr>
                <w:rFonts w:ascii="Arial Narrow" w:hAnsi="Arial Narrow" w:cs="Arial"/>
                <w:sz w:val="20"/>
                <w:szCs w:val="20"/>
              </w:rPr>
              <w:t xml:space="preserve"> lub leczenia jednego dnia o profilu</w:t>
            </w:r>
            <w:r w:rsidR="00EB605A" w:rsidRPr="000D58E6">
              <w:rPr>
                <w:rFonts w:ascii="Arial Narrow" w:hAnsi="Arial Narrow" w:cs="Arial"/>
                <w:sz w:val="20"/>
                <w:szCs w:val="20"/>
              </w:rPr>
              <w:t xml:space="preserve"> endokrynologii </w:t>
            </w:r>
            <w:r w:rsidR="00C83C9F" w:rsidRPr="000D58E6">
              <w:rPr>
                <w:rFonts w:ascii="Arial Narrow" w:hAnsi="Arial Narrow" w:cs="Arial"/>
                <w:sz w:val="20"/>
                <w:szCs w:val="20"/>
              </w:rPr>
              <w:t xml:space="preserve">i diabetologii </w:t>
            </w:r>
            <w:r w:rsidR="00EB605A" w:rsidRPr="000D58E6">
              <w:rPr>
                <w:rFonts w:ascii="Arial Narrow" w:hAnsi="Arial Narrow" w:cs="Arial"/>
                <w:sz w:val="20"/>
                <w:szCs w:val="20"/>
              </w:rPr>
              <w:t>dziecięcej</w:t>
            </w:r>
            <w:r w:rsidR="00C01C41" w:rsidRPr="000D58E6">
              <w:rPr>
                <w:rFonts w:ascii="Arial Narrow" w:hAnsi="Arial Narrow" w:cs="Arial"/>
                <w:sz w:val="20"/>
                <w:szCs w:val="20"/>
              </w:rPr>
              <w:t>)</w:t>
            </w:r>
          </w:p>
          <w:p w:rsidR="00F735AD" w:rsidRPr="000D58E6" w:rsidRDefault="00F735AD" w:rsidP="00C01C41">
            <w:pPr>
              <w:spacing w:after="0" w:line="240" w:lineRule="auto"/>
              <w:rPr>
                <w:rFonts w:ascii="Arial Narrow" w:hAnsi="Arial Narrow" w:cs="Arial"/>
                <w:sz w:val="20"/>
                <w:szCs w:val="20"/>
              </w:rPr>
            </w:pPr>
            <w:r w:rsidRPr="000D58E6">
              <w:rPr>
                <w:rFonts w:ascii="Arial Narrow" w:hAnsi="Arial Narrow" w:cs="Arial"/>
                <w:sz w:val="20"/>
                <w:szCs w:val="20"/>
              </w:rPr>
              <w:t>albo</w:t>
            </w:r>
          </w:p>
          <w:p w:rsidR="00F735AD" w:rsidRPr="000D58E6" w:rsidRDefault="00F735AD" w:rsidP="00C01C41">
            <w:pPr>
              <w:spacing w:after="0" w:line="240" w:lineRule="auto"/>
              <w:rPr>
                <w:rFonts w:ascii="Arial Narrow" w:hAnsi="Arial Narrow" w:cs="Arial"/>
                <w:sz w:val="20"/>
                <w:szCs w:val="20"/>
              </w:rPr>
            </w:pPr>
            <w:r w:rsidRPr="000D58E6">
              <w:rPr>
                <w:rFonts w:ascii="Arial Narrow" w:hAnsi="Arial Narrow" w:cs="Arial"/>
                <w:sz w:val="20"/>
                <w:szCs w:val="20"/>
              </w:rPr>
              <w:t xml:space="preserve">oddział (pediatryczny o profilu </w:t>
            </w:r>
            <w:r w:rsidR="00C13567" w:rsidRPr="000D58E6">
              <w:rPr>
                <w:rFonts w:ascii="Arial Narrow" w:hAnsi="Arial Narrow" w:cs="Arial"/>
                <w:sz w:val="20"/>
                <w:szCs w:val="20"/>
              </w:rPr>
              <w:t xml:space="preserve">endokrynologii lub pediatryczny o profilu endokrynologii i diabetologii dziecięcej, </w:t>
            </w:r>
            <w:r w:rsidRPr="000D58E6">
              <w:rPr>
                <w:rFonts w:ascii="Arial Narrow" w:hAnsi="Arial Narrow" w:cs="Arial"/>
                <w:sz w:val="20"/>
                <w:szCs w:val="20"/>
              </w:rPr>
              <w:t xml:space="preserve">lub endokrynologiczny dla dzieci, lub leczenia jednego dnia o profilu endokrynologii </w:t>
            </w:r>
            <w:r w:rsidR="00C83C9F" w:rsidRPr="000D58E6">
              <w:rPr>
                <w:rFonts w:ascii="Arial Narrow" w:hAnsi="Arial Narrow" w:cs="Arial"/>
                <w:sz w:val="20"/>
                <w:szCs w:val="20"/>
              </w:rPr>
              <w:t xml:space="preserve">i diabetologii </w:t>
            </w:r>
            <w:r w:rsidRPr="000D58E6">
              <w:rPr>
                <w:rFonts w:ascii="Arial Narrow" w:hAnsi="Arial Narrow" w:cs="Arial"/>
                <w:sz w:val="20"/>
                <w:szCs w:val="20"/>
              </w:rPr>
              <w:t>dziecięcej) z poradnią endokrynologiczną dla dzieci</w:t>
            </w:r>
          </w:p>
          <w:p w:rsidR="00C01C41" w:rsidRPr="000D58E6" w:rsidRDefault="00C01C41" w:rsidP="00C01C41">
            <w:pPr>
              <w:spacing w:after="0" w:line="240" w:lineRule="auto"/>
              <w:rPr>
                <w:rFonts w:ascii="Arial Narrow" w:hAnsi="Arial Narrow" w:cs="Arial"/>
                <w:sz w:val="20"/>
                <w:szCs w:val="20"/>
              </w:rPr>
            </w:pPr>
            <w:r w:rsidRPr="000D58E6">
              <w:rPr>
                <w:rFonts w:ascii="Arial Narrow" w:hAnsi="Arial Narrow" w:cs="Arial"/>
                <w:sz w:val="20"/>
                <w:szCs w:val="20"/>
              </w:rPr>
              <w:t>albo</w:t>
            </w:r>
          </w:p>
          <w:p w:rsidR="009C1B28" w:rsidRPr="000D58E6" w:rsidRDefault="009C1B28" w:rsidP="00C01C41">
            <w:pPr>
              <w:spacing w:after="0" w:line="240" w:lineRule="auto"/>
              <w:rPr>
                <w:rFonts w:ascii="Arial Narrow" w:hAnsi="Arial Narrow" w:cs="Arial"/>
                <w:sz w:val="20"/>
                <w:szCs w:val="20"/>
              </w:rPr>
            </w:pPr>
            <w:r w:rsidRPr="000D58E6">
              <w:rPr>
                <w:rFonts w:ascii="Arial Narrow" w:hAnsi="Arial Narrow" w:cs="Arial"/>
                <w:sz w:val="20"/>
                <w:szCs w:val="20"/>
              </w:rPr>
              <w:t xml:space="preserve">poradnia endokrynologiczna dla dzieci </w:t>
            </w:r>
          </w:p>
        </w:tc>
      </w:tr>
      <w:tr w:rsidR="009C1B28" w:rsidRPr="000D58E6" w:rsidTr="00A14DFB">
        <w:trPr>
          <w:trHeight w:val="1275"/>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4</w:t>
            </w:r>
            <w:r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9C1B28" w:rsidRPr="000D58E6" w:rsidRDefault="009C1B28">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r w:rsidRPr="000D58E6">
              <w:rPr>
                <w:rFonts w:ascii="Arial Narrow" w:hAnsi="Arial Narrow" w:cs="Arial"/>
                <w:sz w:val="20"/>
                <w:szCs w:val="20"/>
              </w:rPr>
              <w:br/>
              <w:t>RTG</w:t>
            </w:r>
            <w:r w:rsidRPr="000D58E6">
              <w:rPr>
                <w:rFonts w:ascii="Arial Narrow" w:hAnsi="Arial Narrow" w:cs="Arial"/>
                <w:sz w:val="20"/>
                <w:szCs w:val="20"/>
              </w:rPr>
              <w:br/>
              <w:t>USG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hormonalne)</w:t>
            </w:r>
          </w:p>
        </w:tc>
      </w:tr>
      <w:tr w:rsidR="009C1B28" w:rsidRPr="000D58E6" w:rsidTr="00A14DFB">
        <w:trPr>
          <w:trHeight w:val="255"/>
        </w:trPr>
        <w:tc>
          <w:tcPr>
            <w:tcW w:w="1219" w:type="pct"/>
            <w:tcBorders>
              <w:top w:val="nil"/>
              <w:left w:val="single" w:sz="4" w:space="0" w:color="auto"/>
              <w:bottom w:val="single" w:sz="4" w:space="0" w:color="auto"/>
              <w:right w:val="single" w:sz="4" w:space="0" w:color="auto"/>
            </w:tcBorders>
            <w:shd w:val="clear" w:color="auto" w:fill="CCFFFF"/>
          </w:tcPr>
          <w:p w:rsidR="009C1B28" w:rsidRPr="000D58E6" w:rsidRDefault="009C1B28" w:rsidP="00692004">
            <w:pPr>
              <w:spacing w:line="240" w:lineRule="auto"/>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4</w:t>
            </w:r>
            <w:r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9C1B28" w:rsidRPr="000D58E6" w:rsidRDefault="00FD2395" w:rsidP="008F79C7">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0C00AA" w:rsidRPr="000D58E6" w:rsidRDefault="000C00AA"/>
    <w:p w:rsidR="00EA37C5" w:rsidRPr="000D58E6" w:rsidRDefault="00EA37C5"/>
    <w:p w:rsidR="00EA37C5" w:rsidRPr="000D58E6" w:rsidRDefault="00EA37C5"/>
    <w:p w:rsidR="008C7E6A" w:rsidRPr="000D58E6" w:rsidRDefault="008C7E6A"/>
    <w:p w:rsidR="00EA37C5" w:rsidRPr="000D58E6" w:rsidRDefault="006C18C9">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0C00AA" w:rsidRPr="000D58E6" w:rsidTr="0024779F">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0C00AA" w:rsidRPr="000D58E6" w:rsidRDefault="00692004" w:rsidP="00372DA4">
            <w:pPr>
              <w:spacing w:line="240" w:lineRule="auto"/>
              <w:jc w:val="center"/>
              <w:rPr>
                <w:rFonts w:ascii="Arial Narrow" w:hAnsi="Arial Narrow" w:cs="Arial"/>
                <w:b/>
                <w:bCs/>
                <w:sz w:val="20"/>
                <w:szCs w:val="20"/>
              </w:rPr>
            </w:pPr>
            <w:r w:rsidRPr="000D58E6">
              <w:rPr>
                <w:rFonts w:ascii="Arial Narrow" w:hAnsi="Arial Narrow" w:cs="Arial"/>
                <w:b/>
                <w:bCs/>
                <w:sz w:val="20"/>
                <w:szCs w:val="20"/>
              </w:rPr>
              <w:t>15.</w:t>
            </w:r>
            <w:r w:rsidR="000C00AA" w:rsidRPr="000D58E6">
              <w:rPr>
                <w:rFonts w:ascii="Arial Narrow" w:hAnsi="Arial Narrow" w:cs="Arial"/>
                <w:b/>
                <w:bCs/>
                <w:sz w:val="20"/>
                <w:szCs w:val="20"/>
              </w:rPr>
              <w:t xml:space="preserve"> LECZENIE NISKOROSŁYCH DZIECI Z SOMA</w:t>
            </w:r>
            <w:r w:rsidR="00CC4712" w:rsidRPr="000D58E6">
              <w:rPr>
                <w:rFonts w:ascii="Arial Narrow" w:hAnsi="Arial Narrow" w:cs="Arial"/>
                <w:b/>
                <w:bCs/>
                <w:sz w:val="20"/>
                <w:szCs w:val="20"/>
              </w:rPr>
              <w:t>TO</w:t>
            </w:r>
            <w:r w:rsidR="000C00AA" w:rsidRPr="000D58E6">
              <w:rPr>
                <w:rFonts w:ascii="Arial Narrow" w:hAnsi="Arial Narrow" w:cs="Arial"/>
                <w:b/>
                <w:bCs/>
                <w:sz w:val="20"/>
                <w:szCs w:val="20"/>
              </w:rPr>
              <w:t xml:space="preserve">TROPINOWĄ NIEDOCZYNNOŚCIĄ PRZYSADKI (SNP) </w:t>
            </w:r>
          </w:p>
        </w:tc>
      </w:tr>
      <w:tr w:rsidR="000C00AA" w:rsidRPr="000D58E6" w:rsidTr="0024779F">
        <w:trPr>
          <w:trHeight w:val="255"/>
        </w:trPr>
        <w:tc>
          <w:tcPr>
            <w:tcW w:w="1219" w:type="pct"/>
            <w:tcBorders>
              <w:top w:val="nil"/>
              <w:left w:val="single" w:sz="4" w:space="0" w:color="auto"/>
              <w:bottom w:val="single" w:sz="4" w:space="0" w:color="auto"/>
              <w:right w:val="single" w:sz="4" w:space="0" w:color="auto"/>
            </w:tcBorders>
            <w:shd w:val="clear" w:color="auto" w:fill="CCFFFF"/>
          </w:tcPr>
          <w:p w:rsidR="000C00AA" w:rsidRPr="000D58E6" w:rsidRDefault="00692004" w:rsidP="00372DA4">
            <w:pPr>
              <w:spacing w:line="240" w:lineRule="auto"/>
              <w:rPr>
                <w:rFonts w:ascii="Arial Narrow" w:hAnsi="Arial Narrow" w:cs="Arial"/>
                <w:b/>
                <w:bCs/>
                <w:sz w:val="20"/>
                <w:szCs w:val="20"/>
              </w:rPr>
            </w:pPr>
            <w:r w:rsidRPr="000D58E6">
              <w:rPr>
                <w:rFonts w:ascii="Arial Narrow" w:hAnsi="Arial Narrow" w:cs="Arial"/>
                <w:b/>
                <w:bCs/>
                <w:sz w:val="20"/>
                <w:szCs w:val="20"/>
              </w:rPr>
              <w:t>15.</w:t>
            </w:r>
            <w:r w:rsidR="000C00AA"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0C00AA" w:rsidRPr="000D58E6" w:rsidRDefault="000C00AA" w:rsidP="0024779F">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0C00AA" w:rsidRPr="000D58E6" w:rsidTr="0024779F">
        <w:trPr>
          <w:trHeight w:val="510"/>
        </w:trPr>
        <w:tc>
          <w:tcPr>
            <w:tcW w:w="1219" w:type="pct"/>
            <w:tcBorders>
              <w:top w:val="nil"/>
              <w:left w:val="single" w:sz="4" w:space="0" w:color="auto"/>
              <w:bottom w:val="single" w:sz="4" w:space="0" w:color="auto"/>
              <w:right w:val="single" w:sz="4" w:space="0" w:color="auto"/>
            </w:tcBorders>
          </w:tcPr>
          <w:p w:rsidR="000C00AA" w:rsidRPr="000D58E6" w:rsidRDefault="00692004" w:rsidP="00372DA4">
            <w:pPr>
              <w:spacing w:line="240" w:lineRule="auto"/>
              <w:rPr>
                <w:rFonts w:ascii="Arial Narrow" w:hAnsi="Arial Narrow" w:cs="Arial"/>
                <w:sz w:val="20"/>
                <w:szCs w:val="20"/>
              </w:rPr>
            </w:pPr>
            <w:r w:rsidRPr="000D58E6">
              <w:rPr>
                <w:rFonts w:ascii="Arial Narrow" w:hAnsi="Arial Narrow" w:cs="Arial"/>
                <w:sz w:val="20"/>
                <w:szCs w:val="20"/>
              </w:rPr>
              <w:t>15.</w:t>
            </w:r>
            <w:r w:rsidR="000C00AA"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5219BF">
            <w:pPr>
              <w:pStyle w:val="Akapitzlist"/>
              <w:numPr>
                <w:ilvl w:val="0"/>
                <w:numId w:val="21"/>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1"/>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1"/>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0C00AA" w:rsidRPr="000D58E6" w:rsidRDefault="000C00AA" w:rsidP="0024779F">
            <w:pPr>
              <w:spacing w:after="0" w:line="240" w:lineRule="auto"/>
              <w:rPr>
                <w:rFonts w:ascii="Arial Narrow" w:hAnsi="Arial Narrow" w:cs="Arial"/>
                <w:sz w:val="20"/>
                <w:szCs w:val="20"/>
              </w:rPr>
            </w:pPr>
          </w:p>
        </w:tc>
      </w:tr>
      <w:tr w:rsidR="000C00AA" w:rsidRPr="000D58E6" w:rsidTr="0024779F">
        <w:trPr>
          <w:trHeight w:val="510"/>
        </w:trPr>
        <w:tc>
          <w:tcPr>
            <w:tcW w:w="1219" w:type="pct"/>
            <w:tcBorders>
              <w:top w:val="nil"/>
              <w:left w:val="single" w:sz="4" w:space="0" w:color="auto"/>
              <w:bottom w:val="single" w:sz="4" w:space="0" w:color="auto"/>
              <w:right w:val="single" w:sz="4" w:space="0" w:color="auto"/>
            </w:tcBorders>
          </w:tcPr>
          <w:p w:rsidR="000C00AA" w:rsidRPr="000D58E6" w:rsidRDefault="00692004" w:rsidP="00372DA4">
            <w:pPr>
              <w:spacing w:line="240" w:lineRule="auto"/>
              <w:rPr>
                <w:rFonts w:ascii="Arial Narrow" w:hAnsi="Arial Narrow" w:cs="Arial"/>
                <w:sz w:val="20"/>
                <w:szCs w:val="20"/>
              </w:rPr>
            </w:pPr>
            <w:r w:rsidRPr="000D58E6">
              <w:rPr>
                <w:rFonts w:ascii="Arial Narrow" w:hAnsi="Arial Narrow" w:cs="Arial"/>
                <w:sz w:val="20"/>
                <w:szCs w:val="20"/>
              </w:rPr>
              <w:t>15.</w:t>
            </w:r>
            <w:r w:rsidR="000C00AA"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0C00AA" w:rsidRPr="000D58E6" w:rsidRDefault="000C00AA" w:rsidP="005219BF">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5219BF" w:rsidRPr="000D58E6">
              <w:rPr>
                <w:rFonts w:ascii="Arial Narrow" w:hAnsi="Arial Narrow" w:cs="Arial"/>
                <w:sz w:val="20"/>
                <w:szCs w:val="20"/>
              </w:rPr>
              <w:t xml:space="preserve">w dziedzinie pediatrii lub </w:t>
            </w:r>
            <w:r w:rsidRPr="000D58E6">
              <w:rPr>
                <w:rFonts w:ascii="Arial Narrow" w:hAnsi="Arial Narrow" w:cs="Arial"/>
                <w:sz w:val="20"/>
                <w:szCs w:val="20"/>
              </w:rPr>
              <w:t>endokrynologii</w:t>
            </w:r>
            <w:r w:rsidR="001E7311" w:rsidRPr="000D58E6">
              <w:rPr>
                <w:rFonts w:ascii="Arial Narrow" w:hAnsi="Arial Narrow" w:cs="Arial"/>
                <w:sz w:val="20"/>
                <w:szCs w:val="20"/>
              </w:rPr>
              <w:t>,</w:t>
            </w:r>
            <w:r w:rsidR="009E2DE9" w:rsidRPr="000D58E6">
              <w:rPr>
                <w:rFonts w:ascii="Arial Narrow" w:hAnsi="Arial Narrow" w:cs="Arial"/>
                <w:sz w:val="20"/>
                <w:szCs w:val="20"/>
              </w:rPr>
              <w:t xml:space="preserve"> lub endokrynologii i diabetologii dziecięcej</w:t>
            </w:r>
            <w:r w:rsidRPr="000D58E6">
              <w:rPr>
                <w:rFonts w:ascii="Arial Narrow" w:hAnsi="Arial Narrow" w:cs="Arial"/>
                <w:sz w:val="20"/>
                <w:szCs w:val="20"/>
              </w:rPr>
              <w:t xml:space="preserve"> (łączny czas pracy – równoważnik 3 etatów)</w:t>
            </w:r>
          </w:p>
        </w:tc>
      </w:tr>
      <w:tr w:rsidR="000C00AA" w:rsidRPr="000D58E6" w:rsidTr="0024779F">
        <w:trPr>
          <w:trHeight w:val="255"/>
        </w:trPr>
        <w:tc>
          <w:tcPr>
            <w:tcW w:w="1219" w:type="pct"/>
            <w:tcBorders>
              <w:top w:val="nil"/>
              <w:left w:val="single" w:sz="4" w:space="0" w:color="auto"/>
              <w:bottom w:val="single" w:sz="4" w:space="0" w:color="auto"/>
              <w:right w:val="single" w:sz="4" w:space="0" w:color="auto"/>
            </w:tcBorders>
          </w:tcPr>
          <w:p w:rsidR="000C00AA" w:rsidRPr="000D58E6" w:rsidRDefault="00692004" w:rsidP="00372DA4">
            <w:pPr>
              <w:spacing w:line="240" w:lineRule="auto"/>
              <w:rPr>
                <w:rFonts w:ascii="Arial Narrow" w:hAnsi="Arial Narrow" w:cs="Arial"/>
                <w:sz w:val="20"/>
                <w:szCs w:val="20"/>
              </w:rPr>
            </w:pPr>
            <w:r w:rsidRPr="000D58E6">
              <w:rPr>
                <w:rFonts w:ascii="Arial Narrow" w:hAnsi="Arial Narrow" w:cs="Arial"/>
                <w:sz w:val="20"/>
                <w:szCs w:val="20"/>
              </w:rPr>
              <w:t>15.</w:t>
            </w:r>
            <w:r w:rsidR="000C00AA"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0C00AA" w:rsidRPr="000D58E6" w:rsidTr="0024779F">
        <w:trPr>
          <w:trHeight w:val="510"/>
        </w:trPr>
        <w:tc>
          <w:tcPr>
            <w:tcW w:w="1219" w:type="pct"/>
            <w:tcBorders>
              <w:top w:val="nil"/>
              <w:left w:val="single" w:sz="4" w:space="0" w:color="auto"/>
              <w:bottom w:val="single" w:sz="4" w:space="0" w:color="auto"/>
              <w:right w:val="single" w:sz="4" w:space="0" w:color="auto"/>
            </w:tcBorders>
          </w:tcPr>
          <w:p w:rsidR="000C00AA" w:rsidRPr="000D58E6" w:rsidRDefault="00692004" w:rsidP="00372DA4">
            <w:pPr>
              <w:spacing w:line="240" w:lineRule="auto"/>
              <w:rPr>
                <w:rFonts w:ascii="Arial Narrow" w:hAnsi="Arial Narrow" w:cs="Arial"/>
                <w:sz w:val="20"/>
                <w:szCs w:val="20"/>
              </w:rPr>
            </w:pPr>
            <w:r w:rsidRPr="000D58E6">
              <w:rPr>
                <w:rFonts w:ascii="Arial Narrow" w:hAnsi="Arial Narrow" w:cs="Arial"/>
                <w:sz w:val="20"/>
                <w:szCs w:val="20"/>
              </w:rPr>
              <w:t>15.</w:t>
            </w:r>
            <w:r w:rsidR="000C00AA"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A72505"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1) oddział (endokrynologiczny lub endokrynologiczny dla dzieci</w:t>
            </w:r>
            <w:r w:rsidR="00B81C3E" w:rsidRPr="000D58E6">
              <w:rPr>
                <w:rFonts w:ascii="Arial Narrow" w:hAnsi="Arial Narrow" w:cs="Arial"/>
                <w:sz w:val="20"/>
                <w:szCs w:val="20"/>
              </w:rPr>
              <w:t>,</w:t>
            </w:r>
            <w:r w:rsidRPr="000D58E6">
              <w:rPr>
                <w:rFonts w:ascii="Arial Narrow" w:hAnsi="Arial Narrow" w:cs="Arial"/>
                <w:sz w:val="20"/>
                <w:szCs w:val="20"/>
              </w:rPr>
              <w:t xml:space="preserve"> lub pediatryczny o profilu endokrynologii</w:t>
            </w:r>
            <w:r w:rsidR="00E958EA" w:rsidRPr="000D58E6">
              <w:rPr>
                <w:rFonts w:ascii="Arial Narrow" w:hAnsi="Arial Narrow" w:cs="Arial"/>
                <w:sz w:val="20"/>
                <w:szCs w:val="20"/>
              </w:rPr>
              <w:t>, lub pediatryczny o profilu endokrynologii i diabetologii dziecięcej</w:t>
            </w:r>
            <w:r w:rsidRPr="000D58E6">
              <w:rPr>
                <w:rFonts w:ascii="Arial Narrow" w:hAnsi="Arial Narrow" w:cs="Arial"/>
                <w:sz w:val="20"/>
                <w:szCs w:val="20"/>
              </w:rPr>
              <w:t>) z poradnią (endokrynologiczną lub endokrynologiczną dla dzieci)</w:t>
            </w:r>
            <w:r w:rsidR="002D7E27" w:rsidRPr="000D58E6">
              <w:rPr>
                <w:rFonts w:ascii="Arial Narrow" w:hAnsi="Arial Narrow" w:cs="Arial"/>
                <w:sz w:val="20"/>
                <w:szCs w:val="20"/>
              </w:rPr>
              <w:t>;</w:t>
            </w:r>
            <w:r w:rsidRPr="000D58E6">
              <w:rPr>
                <w:rFonts w:ascii="Arial Narrow" w:hAnsi="Arial Narrow" w:cs="Arial"/>
                <w:sz w:val="20"/>
                <w:szCs w:val="20"/>
              </w:rPr>
              <w:t xml:space="preserve"> </w:t>
            </w:r>
          </w:p>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5219BF" w:rsidRPr="000D58E6">
              <w:rPr>
                <w:rFonts w:ascii="Arial Narrow" w:hAnsi="Arial Narrow" w:cs="Arial"/>
                <w:sz w:val="20"/>
                <w:szCs w:val="20"/>
              </w:rPr>
              <w:t xml:space="preserve"> lekarza specjalisty w dziedzinie</w:t>
            </w:r>
            <w:r w:rsidRPr="000D58E6">
              <w:rPr>
                <w:rFonts w:ascii="Arial Narrow" w:hAnsi="Arial Narrow" w:cs="Arial"/>
                <w:sz w:val="20"/>
                <w:szCs w:val="20"/>
              </w:rPr>
              <w:t xml:space="preserve">: </w:t>
            </w:r>
            <w:r w:rsidR="005219BF" w:rsidRPr="000D58E6">
              <w:rPr>
                <w:rFonts w:ascii="Arial Narrow" w:hAnsi="Arial Narrow" w:cs="Arial"/>
                <w:sz w:val="20"/>
                <w:szCs w:val="20"/>
              </w:rPr>
              <w:t>neurologii</w:t>
            </w:r>
            <w:r w:rsidR="008F0CE6" w:rsidRPr="000D58E6">
              <w:rPr>
                <w:rFonts w:ascii="Arial Narrow" w:hAnsi="Arial Narrow" w:cs="Arial"/>
                <w:sz w:val="20"/>
                <w:szCs w:val="20"/>
              </w:rPr>
              <w:t xml:space="preserve"> lub neurologii dziecięcej</w:t>
            </w:r>
            <w:r w:rsidRPr="000D58E6">
              <w:rPr>
                <w:rFonts w:ascii="Arial Narrow" w:hAnsi="Arial Narrow" w:cs="Arial"/>
                <w:sz w:val="20"/>
                <w:szCs w:val="20"/>
              </w:rPr>
              <w:t xml:space="preserve">, </w:t>
            </w:r>
            <w:r w:rsidR="005219BF" w:rsidRPr="000D58E6">
              <w:rPr>
                <w:rFonts w:ascii="Arial Narrow" w:hAnsi="Arial Narrow" w:cs="Arial"/>
                <w:sz w:val="20"/>
                <w:szCs w:val="20"/>
              </w:rPr>
              <w:t>okulistyki</w:t>
            </w:r>
            <w:r w:rsidRPr="000D58E6">
              <w:rPr>
                <w:rFonts w:ascii="Arial Narrow" w:hAnsi="Arial Narrow" w:cs="Arial"/>
                <w:sz w:val="20"/>
                <w:szCs w:val="20"/>
              </w:rPr>
              <w:t xml:space="preserve">, </w:t>
            </w:r>
            <w:r w:rsidR="005219BF" w:rsidRPr="000D58E6">
              <w:rPr>
                <w:rFonts w:ascii="Arial Narrow" w:hAnsi="Arial Narrow" w:cs="Arial"/>
                <w:sz w:val="20"/>
                <w:szCs w:val="20"/>
              </w:rPr>
              <w:t>neurochirurgii</w:t>
            </w:r>
            <w:r w:rsidRPr="000D58E6">
              <w:rPr>
                <w:rFonts w:ascii="Arial Narrow" w:hAnsi="Arial Narrow" w:cs="Arial"/>
                <w:sz w:val="20"/>
                <w:szCs w:val="20"/>
              </w:rPr>
              <w:t xml:space="preserve">, </w:t>
            </w:r>
            <w:r w:rsidR="005219BF" w:rsidRPr="000D58E6">
              <w:rPr>
                <w:rFonts w:ascii="Arial Narrow" w:hAnsi="Arial Narrow" w:cs="Arial"/>
                <w:sz w:val="20"/>
                <w:szCs w:val="20"/>
              </w:rPr>
              <w:t>onkologii i hematologii dziecięcej</w:t>
            </w:r>
            <w:r w:rsidR="002D7E27" w:rsidRPr="000D58E6">
              <w:rPr>
                <w:rFonts w:ascii="Arial Narrow" w:hAnsi="Arial Narrow" w:cs="Arial"/>
                <w:sz w:val="20"/>
                <w:szCs w:val="20"/>
              </w:rPr>
              <w:t>;</w:t>
            </w:r>
          </w:p>
          <w:p w:rsidR="000C00AA" w:rsidRPr="000D58E6" w:rsidRDefault="000C00AA">
            <w:pPr>
              <w:spacing w:after="0" w:line="240" w:lineRule="auto"/>
              <w:rPr>
                <w:rFonts w:ascii="Arial Narrow" w:hAnsi="Arial Narrow" w:cs="Arial"/>
                <w:sz w:val="20"/>
                <w:szCs w:val="20"/>
              </w:rPr>
            </w:pPr>
            <w:r w:rsidRPr="000D58E6">
              <w:rPr>
                <w:rFonts w:ascii="Arial Narrow" w:hAnsi="Arial Narrow" w:cs="Arial"/>
                <w:sz w:val="20"/>
                <w:szCs w:val="20"/>
              </w:rPr>
              <w:t xml:space="preserve">3) świadczeniodawca </w:t>
            </w:r>
            <w:r w:rsidR="00D119BB">
              <w:rPr>
                <w:rFonts w:ascii="Arial Narrow" w:hAnsi="Arial Narrow" w:cs="Arial"/>
                <w:sz w:val="20"/>
                <w:szCs w:val="20"/>
              </w:rPr>
              <w:t>zobowiązany jest</w:t>
            </w:r>
            <w:r w:rsidRPr="000D58E6">
              <w:rPr>
                <w:rFonts w:ascii="Arial Narrow" w:hAnsi="Arial Narrow" w:cs="Arial"/>
                <w:sz w:val="20"/>
                <w:szCs w:val="20"/>
              </w:rPr>
              <w:t xml:space="preserve"> prowadzić terapię hormonem wzrostu zakupionym w ramach wspólnego zakupu leku, zleconego przez świadczeniodawcę Jednostce Koordynującej realizację programu</w:t>
            </w:r>
            <w:r w:rsidR="005219BF" w:rsidRPr="000D58E6">
              <w:rPr>
                <w:rFonts w:ascii="Arial Narrow" w:hAnsi="Arial Narrow" w:cs="Arial"/>
                <w:sz w:val="20"/>
                <w:szCs w:val="20"/>
              </w:rPr>
              <w:t>.</w:t>
            </w:r>
            <w:r w:rsidRPr="000D58E6">
              <w:rPr>
                <w:rFonts w:ascii="Arial Narrow" w:hAnsi="Arial Narrow" w:cs="Arial"/>
                <w:sz w:val="20"/>
                <w:szCs w:val="20"/>
              </w:rPr>
              <w:t xml:space="preserve"> </w:t>
            </w:r>
          </w:p>
        </w:tc>
      </w:tr>
      <w:tr w:rsidR="000C00AA" w:rsidRPr="000D58E6" w:rsidTr="0024779F">
        <w:trPr>
          <w:trHeight w:val="510"/>
        </w:trPr>
        <w:tc>
          <w:tcPr>
            <w:tcW w:w="1219" w:type="pct"/>
            <w:tcBorders>
              <w:top w:val="nil"/>
              <w:left w:val="single" w:sz="4" w:space="0" w:color="auto"/>
              <w:bottom w:val="single" w:sz="4" w:space="0" w:color="auto"/>
              <w:right w:val="single" w:sz="4" w:space="0" w:color="auto"/>
            </w:tcBorders>
          </w:tcPr>
          <w:p w:rsidR="000C00AA" w:rsidRPr="000D58E6" w:rsidRDefault="00692004" w:rsidP="00B42723">
            <w:pPr>
              <w:spacing w:line="240" w:lineRule="auto"/>
              <w:rPr>
                <w:rFonts w:ascii="Arial Narrow" w:hAnsi="Arial Narrow" w:cs="Arial"/>
                <w:sz w:val="20"/>
                <w:szCs w:val="20"/>
              </w:rPr>
            </w:pPr>
            <w:r w:rsidRPr="000D58E6">
              <w:rPr>
                <w:rFonts w:ascii="Arial Narrow" w:hAnsi="Arial Narrow" w:cs="Arial"/>
                <w:sz w:val="20"/>
                <w:szCs w:val="20"/>
              </w:rPr>
              <w:t>15.</w:t>
            </w:r>
            <w:r w:rsidR="000C00AA" w:rsidRPr="000D58E6">
              <w:rPr>
                <w:rFonts w:ascii="Arial Narrow" w:hAnsi="Arial Narrow" w:cs="Arial"/>
                <w:sz w:val="20"/>
                <w:szCs w:val="20"/>
              </w:rPr>
              <w:t>1.5</w:t>
            </w:r>
            <w:r w:rsidR="000C00AA" w:rsidRPr="000D58E6">
              <w:rPr>
                <w:rFonts w:ascii="Arial Narrow" w:hAnsi="Arial Narrow" w:cs="Arial"/>
                <w:b/>
                <w:sz w:val="20"/>
                <w:szCs w:val="20"/>
              </w:rPr>
              <w:t xml:space="preserve"> </w:t>
            </w:r>
            <w:r w:rsidR="000C00AA" w:rsidRPr="000D58E6">
              <w:rPr>
                <w:rFonts w:ascii="Arial Narrow" w:hAnsi="Arial Narrow" w:cs="Arial"/>
                <w:sz w:val="20"/>
                <w:szCs w:val="20"/>
              </w:rPr>
              <w:t>wyposażenie w sprzęt</w:t>
            </w:r>
          </w:p>
        </w:tc>
        <w:tc>
          <w:tcPr>
            <w:tcW w:w="3781" w:type="pct"/>
            <w:tcBorders>
              <w:top w:val="nil"/>
              <w:left w:val="nil"/>
              <w:bottom w:val="single" w:sz="4" w:space="0" w:color="auto"/>
              <w:right w:val="single" w:sz="4" w:space="0" w:color="auto"/>
            </w:tcBorders>
          </w:tcPr>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 xml:space="preserve">CHŁODNIA (z możliwością całodobowego monitorowania temperatury) </w:t>
            </w:r>
            <w:r w:rsidR="005219BF" w:rsidRPr="000D58E6">
              <w:rPr>
                <w:rFonts w:ascii="Arial Narrow" w:hAnsi="Arial Narrow" w:cs="Arial"/>
                <w:sz w:val="20"/>
                <w:szCs w:val="20"/>
              </w:rPr>
              <w:t xml:space="preserve">- </w:t>
            </w:r>
            <w:r w:rsidRPr="000D58E6">
              <w:rPr>
                <w:rFonts w:ascii="Arial Narrow" w:hAnsi="Arial Narrow" w:cs="Arial"/>
                <w:sz w:val="20"/>
                <w:szCs w:val="20"/>
              </w:rPr>
              <w:t>w lokalizacji</w:t>
            </w:r>
            <w:r w:rsidRPr="000D58E6">
              <w:rPr>
                <w:rFonts w:ascii="Arial Narrow" w:hAnsi="Arial Narrow" w:cs="Arial"/>
                <w:sz w:val="20"/>
                <w:szCs w:val="20"/>
              </w:rPr>
              <w:br/>
              <w:t xml:space="preserve">SPRZĘT ANTROPOMETRYCZNY (w tym stadiometr typu </w:t>
            </w:r>
            <w:r w:rsidR="00F651FC">
              <w:rPr>
                <w:rFonts w:ascii="Arial Narrow" w:hAnsi="Arial Narrow" w:cs="Arial"/>
                <w:sz w:val="20"/>
                <w:szCs w:val="20"/>
              </w:rPr>
              <w:t>Harpenden</w:t>
            </w:r>
            <w:r w:rsidRPr="000D58E6">
              <w:rPr>
                <w:rFonts w:ascii="Arial Narrow" w:hAnsi="Arial Narrow" w:cs="Arial"/>
                <w:sz w:val="20"/>
                <w:szCs w:val="20"/>
              </w:rPr>
              <w:t xml:space="preserve">) </w:t>
            </w:r>
            <w:r w:rsidR="005219BF" w:rsidRPr="000D58E6">
              <w:rPr>
                <w:rFonts w:ascii="Arial Narrow" w:hAnsi="Arial Narrow" w:cs="Arial"/>
                <w:sz w:val="20"/>
                <w:szCs w:val="20"/>
              </w:rPr>
              <w:t xml:space="preserve">- </w:t>
            </w:r>
            <w:r w:rsidRPr="000D58E6">
              <w:rPr>
                <w:rFonts w:ascii="Arial Narrow" w:hAnsi="Arial Narrow" w:cs="Arial"/>
                <w:sz w:val="20"/>
                <w:szCs w:val="20"/>
              </w:rPr>
              <w:t>w lokalizacji</w:t>
            </w:r>
          </w:p>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ATLAS GREULICHA-PYLE</w:t>
            </w:r>
          </w:p>
        </w:tc>
      </w:tr>
      <w:tr w:rsidR="000C00AA" w:rsidRPr="000D58E6" w:rsidTr="0024779F">
        <w:trPr>
          <w:trHeight w:val="1785"/>
        </w:trPr>
        <w:tc>
          <w:tcPr>
            <w:tcW w:w="1219" w:type="pct"/>
            <w:tcBorders>
              <w:top w:val="nil"/>
              <w:left w:val="single" w:sz="4" w:space="0" w:color="auto"/>
              <w:bottom w:val="single" w:sz="4" w:space="0" w:color="auto"/>
              <w:right w:val="single" w:sz="4" w:space="0" w:color="auto"/>
            </w:tcBorders>
          </w:tcPr>
          <w:p w:rsidR="000C00AA" w:rsidRPr="000D58E6" w:rsidRDefault="00692004" w:rsidP="00B42723">
            <w:pPr>
              <w:spacing w:line="240" w:lineRule="auto"/>
              <w:rPr>
                <w:rFonts w:ascii="Arial Narrow" w:hAnsi="Arial Narrow" w:cs="Arial"/>
                <w:sz w:val="20"/>
                <w:szCs w:val="20"/>
              </w:rPr>
            </w:pPr>
            <w:r w:rsidRPr="000D58E6">
              <w:rPr>
                <w:rFonts w:ascii="Arial Narrow" w:hAnsi="Arial Narrow" w:cs="Arial"/>
                <w:sz w:val="20"/>
                <w:szCs w:val="20"/>
              </w:rPr>
              <w:t>15.</w:t>
            </w:r>
            <w:r w:rsidR="000C00AA" w:rsidRPr="000D58E6">
              <w:rPr>
                <w:rFonts w:ascii="Arial Narrow" w:hAnsi="Arial Narrow" w:cs="Arial"/>
                <w:sz w:val="20"/>
                <w:szCs w:val="20"/>
              </w:rPr>
              <w:t>1.6 zapewnienie  realizacji badań</w:t>
            </w:r>
          </w:p>
        </w:tc>
        <w:tc>
          <w:tcPr>
            <w:tcW w:w="3781" w:type="pct"/>
            <w:tcBorders>
              <w:top w:val="nil"/>
              <w:left w:val="nil"/>
              <w:bottom w:val="single" w:sz="4" w:space="0" w:color="auto"/>
              <w:right w:val="single" w:sz="4" w:space="0" w:color="auto"/>
            </w:tcBorders>
          </w:tcPr>
          <w:p w:rsidR="000C00AA" w:rsidRPr="000D58E6" w:rsidRDefault="000C00AA">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TOMOGRAFIA KOMPUTEROWA</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hormonalne (</w:t>
            </w:r>
            <w:r w:rsidR="00A42F70">
              <w:rPr>
                <w:rFonts w:ascii="Arial Narrow" w:hAnsi="Arial Narrow" w:cs="Arial"/>
                <w:sz w:val="20"/>
                <w:szCs w:val="20"/>
              </w:rPr>
              <w:t>oznaczenie</w:t>
            </w:r>
            <w:r w:rsidRPr="000D58E6">
              <w:rPr>
                <w:rFonts w:ascii="Arial Narrow" w:hAnsi="Arial Narrow" w:cs="Arial"/>
                <w:sz w:val="20"/>
                <w:szCs w:val="20"/>
              </w:rPr>
              <w:t xml:space="preserve"> GH, IGF-I i IGFBP-3))</w:t>
            </w:r>
            <w:r w:rsidRPr="000D58E6">
              <w:rPr>
                <w:rFonts w:ascii="Arial Narrow" w:hAnsi="Arial Narrow" w:cs="Arial"/>
                <w:sz w:val="20"/>
                <w:szCs w:val="20"/>
              </w:rPr>
              <w:br/>
              <w:t xml:space="preserve">BADANIA GENETYCZNE </w:t>
            </w:r>
          </w:p>
        </w:tc>
      </w:tr>
      <w:tr w:rsidR="000C00AA" w:rsidRPr="000D58E6" w:rsidTr="0024779F">
        <w:trPr>
          <w:trHeight w:val="255"/>
        </w:trPr>
        <w:tc>
          <w:tcPr>
            <w:tcW w:w="1219" w:type="pct"/>
            <w:tcBorders>
              <w:top w:val="nil"/>
              <w:left w:val="single" w:sz="4" w:space="0" w:color="auto"/>
              <w:bottom w:val="single" w:sz="4" w:space="0" w:color="auto"/>
              <w:right w:val="single" w:sz="4" w:space="0" w:color="auto"/>
            </w:tcBorders>
            <w:shd w:val="clear" w:color="auto" w:fill="CCFFFF"/>
          </w:tcPr>
          <w:p w:rsidR="000C00AA" w:rsidRPr="000D58E6" w:rsidRDefault="00692004" w:rsidP="00B42723">
            <w:pPr>
              <w:spacing w:line="240" w:lineRule="auto"/>
              <w:rPr>
                <w:rFonts w:ascii="Arial Narrow" w:hAnsi="Arial Narrow" w:cs="Arial"/>
                <w:b/>
                <w:bCs/>
                <w:sz w:val="20"/>
                <w:szCs w:val="20"/>
              </w:rPr>
            </w:pPr>
            <w:r w:rsidRPr="000D58E6">
              <w:rPr>
                <w:rFonts w:ascii="Arial Narrow" w:hAnsi="Arial Narrow" w:cs="Arial"/>
                <w:b/>
                <w:bCs/>
                <w:sz w:val="20"/>
                <w:szCs w:val="20"/>
              </w:rPr>
              <w:t>15.</w:t>
            </w:r>
            <w:r w:rsidR="000C00AA"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0C00AA" w:rsidRPr="000D58E6" w:rsidRDefault="00FD2395" w:rsidP="00FD2395">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0A160C" w:rsidRPr="000D58E6" w:rsidRDefault="000A160C" w:rsidP="000A160C">
      <w:pPr>
        <w:spacing w:after="0"/>
        <w:rPr>
          <w:vanish/>
        </w:rPr>
      </w:pPr>
    </w:p>
    <w:tbl>
      <w:tblPr>
        <w:tblpPr w:leftFromText="141" w:rightFromText="141" w:vertAnchor="text" w:horzAnchor="margin" w:tblpXSpec="center" w:tblpY="-18"/>
        <w:tblW w:w="48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7087"/>
      </w:tblGrid>
      <w:tr w:rsidR="000C00AA" w:rsidRPr="000D58E6" w:rsidTr="006C0FDC">
        <w:trPr>
          <w:trHeight w:val="255"/>
        </w:trPr>
        <w:tc>
          <w:tcPr>
            <w:tcW w:w="5000" w:type="pct"/>
            <w:gridSpan w:val="2"/>
            <w:shd w:val="clear" w:color="auto" w:fill="FFFF99"/>
          </w:tcPr>
          <w:p w:rsidR="000C00AA" w:rsidRPr="000D58E6" w:rsidRDefault="00692004" w:rsidP="00047B86">
            <w:pPr>
              <w:spacing w:line="240" w:lineRule="auto"/>
              <w:jc w:val="center"/>
              <w:rPr>
                <w:rFonts w:ascii="Arial Narrow" w:hAnsi="Arial Narrow"/>
                <w:b/>
                <w:bCs/>
                <w:sz w:val="20"/>
                <w:szCs w:val="20"/>
              </w:rPr>
            </w:pPr>
            <w:r w:rsidRPr="000D58E6">
              <w:rPr>
                <w:rFonts w:ascii="Arial Narrow" w:hAnsi="Arial Narrow"/>
                <w:b/>
                <w:bCs/>
                <w:sz w:val="20"/>
                <w:szCs w:val="20"/>
              </w:rPr>
              <w:t>16.</w:t>
            </w:r>
            <w:r w:rsidR="000C00AA" w:rsidRPr="000D58E6">
              <w:rPr>
                <w:rFonts w:ascii="Arial Narrow" w:hAnsi="Arial Narrow"/>
                <w:b/>
                <w:bCs/>
                <w:sz w:val="20"/>
                <w:szCs w:val="20"/>
              </w:rPr>
              <w:t xml:space="preserve"> LECZENIE </w:t>
            </w:r>
            <w:r w:rsidR="00A42F70">
              <w:rPr>
                <w:rFonts w:ascii="Arial Narrow" w:hAnsi="Arial Narrow"/>
                <w:b/>
                <w:bCs/>
                <w:sz w:val="20"/>
                <w:szCs w:val="20"/>
              </w:rPr>
              <w:t xml:space="preserve">NISKOROSŁYCH </w:t>
            </w:r>
            <w:r w:rsidR="000C00AA" w:rsidRPr="000D58E6">
              <w:rPr>
                <w:rFonts w:ascii="Arial Narrow" w:hAnsi="Arial Narrow"/>
                <w:b/>
                <w:bCs/>
                <w:sz w:val="20"/>
                <w:szCs w:val="20"/>
              </w:rPr>
              <w:t xml:space="preserve">DZIECI </w:t>
            </w:r>
            <w:r w:rsidR="000C00AA" w:rsidRPr="000D58E6">
              <w:rPr>
                <w:rFonts w:ascii="Arial Narrow" w:hAnsi="Arial Narrow"/>
                <w:b/>
                <w:sz w:val="20"/>
                <w:szCs w:val="20"/>
              </w:rPr>
              <w:t xml:space="preserve">Z CIĘŻKIM PIERWOTNYM NIEDOBOREM IGF-1 </w:t>
            </w:r>
          </w:p>
        </w:tc>
      </w:tr>
      <w:tr w:rsidR="000C00AA" w:rsidRPr="000D58E6" w:rsidTr="006C0FDC">
        <w:trPr>
          <w:trHeight w:val="255"/>
        </w:trPr>
        <w:tc>
          <w:tcPr>
            <w:tcW w:w="1063" w:type="pct"/>
            <w:shd w:val="clear" w:color="auto" w:fill="CCFFFF"/>
          </w:tcPr>
          <w:p w:rsidR="000C00AA" w:rsidRPr="000D58E6" w:rsidRDefault="00692004" w:rsidP="00047B86">
            <w:pPr>
              <w:spacing w:line="240" w:lineRule="auto"/>
              <w:rPr>
                <w:rFonts w:ascii="Arial Narrow" w:hAnsi="Arial Narrow" w:cs="Arial"/>
                <w:b/>
                <w:bCs/>
                <w:sz w:val="20"/>
                <w:szCs w:val="20"/>
              </w:rPr>
            </w:pPr>
            <w:r w:rsidRPr="000D58E6">
              <w:rPr>
                <w:rFonts w:ascii="Arial Narrow" w:hAnsi="Arial Narrow" w:cs="Arial"/>
                <w:b/>
                <w:bCs/>
                <w:sz w:val="20"/>
                <w:szCs w:val="20"/>
              </w:rPr>
              <w:t>16.</w:t>
            </w:r>
            <w:r w:rsidR="000C00AA" w:rsidRPr="000D58E6">
              <w:rPr>
                <w:rFonts w:ascii="Arial Narrow" w:hAnsi="Arial Narrow" w:cs="Arial"/>
                <w:b/>
                <w:bCs/>
                <w:sz w:val="20"/>
                <w:szCs w:val="20"/>
              </w:rPr>
              <w:t>1 WARUNKI WYMAGANE</w:t>
            </w:r>
          </w:p>
        </w:tc>
        <w:tc>
          <w:tcPr>
            <w:tcW w:w="3937" w:type="pct"/>
            <w:shd w:val="clear" w:color="auto" w:fill="CCFFFF"/>
          </w:tcPr>
          <w:p w:rsidR="000C00AA" w:rsidRPr="000D58E6" w:rsidRDefault="000C00AA" w:rsidP="0024779F">
            <w:pPr>
              <w:spacing w:line="240" w:lineRule="auto"/>
              <w:rPr>
                <w:rFonts w:ascii="Arial Narrow" w:hAnsi="Arial Narrow" w:cs="Arial"/>
                <w:b/>
                <w:bCs/>
                <w:sz w:val="20"/>
                <w:szCs w:val="20"/>
              </w:rPr>
            </w:pPr>
          </w:p>
        </w:tc>
      </w:tr>
      <w:tr w:rsidR="000C00AA" w:rsidRPr="000D58E6" w:rsidTr="006C0FDC">
        <w:trPr>
          <w:trHeight w:val="337"/>
        </w:trPr>
        <w:tc>
          <w:tcPr>
            <w:tcW w:w="1063" w:type="pct"/>
          </w:tcPr>
          <w:p w:rsidR="000C00AA" w:rsidRPr="000D58E6" w:rsidRDefault="00692004" w:rsidP="00047B86">
            <w:pPr>
              <w:spacing w:line="240" w:lineRule="auto"/>
              <w:rPr>
                <w:rFonts w:ascii="Arial Narrow" w:hAnsi="Arial Narrow" w:cs="Arial"/>
                <w:sz w:val="20"/>
                <w:szCs w:val="20"/>
              </w:rPr>
            </w:pPr>
            <w:r w:rsidRPr="000D58E6">
              <w:rPr>
                <w:rFonts w:ascii="Arial Narrow" w:hAnsi="Arial Narrow" w:cs="Arial"/>
                <w:sz w:val="20"/>
                <w:szCs w:val="20"/>
              </w:rPr>
              <w:t>16.</w:t>
            </w:r>
            <w:r w:rsidR="000C00AA" w:rsidRPr="000D58E6">
              <w:rPr>
                <w:rFonts w:ascii="Arial Narrow" w:hAnsi="Arial Narrow" w:cs="Arial"/>
                <w:sz w:val="20"/>
                <w:szCs w:val="20"/>
              </w:rPr>
              <w:t>1.1 wymagania formalne</w:t>
            </w:r>
          </w:p>
        </w:tc>
        <w:tc>
          <w:tcPr>
            <w:tcW w:w="3937" w:type="pct"/>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5219BF">
            <w:pPr>
              <w:pStyle w:val="Akapitzlist"/>
              <w:numPr>
                <w:ilvl w:val="0"/>
                <w:numId w:val="22"/>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2"/>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827A04" w:rsidRPr="000D58E6">
              <w:rPr>
                <w:rFonts w:ascii="Arial Narrow" w:hAnsi="Arial Narrow" w:cs="Arial"/>
                <w:sz w:val="20"/>
                <w:szCs w:val="20"/>
              </w:rPr>
              <w:t xml:space="preserve"> </w:t>
            </w:r>
            <w:r w:rsidR="00F022B8" w:rsidRPr="000D58E6">
              <w:rPr>
                <w:rFonts w:ascii="Arial Narrow" w:hAnsi="Arial Narrow" w:cs="Arial"/>
                <w:sz w:val="20"/>
                <w:szCs w:val="20"/>
              </w:rPr>
              <w:t xml:space="preserve">tzn. kod charakteryzujący specjalność komórki wskazanej  poniżej </w:t>
            </w:r>
            <w:r w:rsidR="00F022B8" w:rsidRPr="000D58E6">
              <w:rPr>
                <w:rFonts w:ascii="Arial Narrow" w:hAnsi="Arial Narrow" w:cs="Arial"/>
                <w:sz w:val="20"/>
                <w:szCs w:val="20"/>
              </w:rPr>
              <w:br/>
              <w:t>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2"/>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0C00AA" w:rsidRPr="000D58E6" w:rsidRDefault="001F7705" w:rsidP="00AE141F">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AE141F" w:rsidRPr="000D58E6">
              <w:rPr>
                <w:rFonts w:ascii="Arial Narrow" w:hAnsi="Arial Narrow" w:cs="Arial"/>
                <w:sz w:val="20"/>
                <w:szCs w:val="20"/>
              </w:rPr>
              <w:t>ych przedmiotem kontraktowania;</w:t>
            </w:r>
          </w:p>
        </w:tc>
      </w:tr>
      <w:tr w:rsidR="000C00AA" w:rsidRPr="000D58E6" w:rsidTr="006C0FDC">
        <w:trPr>
          <w:trHeight w:val="337"/>
        </w:trPr>
        <w:tc>
          <w:tcPr>
            <w:tcW w:w="1063" w:type="pct"/>
          </w:tcPr>
          <w:p w:rsidR="000C00AA" w:rsidRPr="000D58E6" w:rsidRDefault="00692004" w:rsidP="00047B86">
            <w:pPr>
              <w:spacing w:line="240" w:lineRule="auto"/>
              <w:rPr>
                <w:rFonts w:ascii="Arial Narrow" w:hAnsi="Arial Narrow" w:cs="Arial"/>
                <w:sz w:val="20"/>
                <w:szCs w:val="20"/>
              </w:rPr>
            </w:pPr>
            <w:r w:rsidRPr="000D58E6">
              <w:rPr>
                <w:rFonts w:ascii="Arial Narrow" w:hAnsi="Arial Narrow" w:cs="Arial"/>
                <w:sz w:val="20"/>
                <w:szCs w:val="20"/>
              </w:rPr>
              <w:t>16.</w:t>
            </w:r>
            <w:r w:rsidR="000C00AA" w:rsidRPr="000D58E6">
              <w:rPr>
                <w:rFonts w:ascii="Arial Narrow" w:hAnsi="Arial Narrow" w:cs="Arial"/>
                <w:sz w:val="20"/>
                <w:szCs w:val="20"/>
              </w:rPr>
              <w:t>1.2 lekarze</w:t>
            </w:r>
          </w:p>
        </w:tc>
        <w:tc>
          <w:tcPr>
            <w:tcW w:w="3937" w:type="pct"/>
          </w:tcPr>
          <w:p w:rsidR="000C00AA" w:rsidRPr="000D58E6" w:rsidRDefault="000C00AA" w:rsidP="005219BF">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5219BF" w:rsidRPr="000D58E6">
              <w:rPr>
                <w:rFonts w:ascii="Arial Narrow" w:hAnsi="Arial Narrow" w:cs="Arial"/>
                <w:sz w:val="20"/>
                <w:szCs w:val="20"/>
              </w:rPr>
              <w:t xml:space="preserve">w dziedzinie pediatrii lub </w:t>
            </w:r>
            <w:r w:rsidRPr="000D58E6">
              <w:rPr>
                <w:rFonts w:ascii="Arial Narrow" w:hAnsi="Arial Narrow" w:cs="Arial"/>
                <w:sz w:val="20"/>
                <w:szCs w:val="20"/>
              </w:rPr>
              <w:t>endokrynologii</w:t>
            </w:r>
            <w:r w:rsidR="005219BF" w:rsidRPr="000D58E6">
              <w:rPr>
                <w:rFonts w:ascii="Arial Narrow" w:hAnsi="Arial Narrow" w:cs="Arial"/>
                <w:sz w:val="20"/>
                <w:szCs w:val="20"/>
              </w:rPr>
              <w:t>, lub</w:t>
            </w:r>
            <w:r w:rsidR="009E2DE9" w:rsidRPr="000D58E6">
              <w:rPr>
                <w:rFonts w:ascii="Arial Narrow" w:hAnsi="Arial Narrow" w:cs="Arial"/>
                <w:sz w:val="20"/>
                <w:szCs w:val="20"/>
              </w:rPr>
              <w:t xml:space="preserve"> endokrynologii i diabetologii dziecięcej </w:t>
            </w:r>
            <w:r w:rsidRPr="000D58E6">
              <w:rPr>
                <w:rFonts w:ascii="Arial Narrow" w:hAnsi="Arial Narrow" w:cs="Arial"/>
                <w:sz w:val="20"/>
                <w:szCs w:val="20"/>
              </w:rPr>
              <w:t>(łączny czas pracy – równoważnik 3 etatów)</w:t>
            </w:r>
          </w:p>
        </w:tc>
      </w:tr>
      <w:tr w:rsidR="000C00AA" w:rsidRPr="000D58E6" w:rsidTr="006C0FDC">
        <w:trPr>
          <w:trHeight w:val="255"/>
        </w:trPr>
        <w:tc>
          <w:tcPr>
            <w:tcW w:w="1063" w:type="pct"/>
          </w:tcPr>
          <w:p w:rsidR="000C00AA" w:rsidRPr="000D58E6" w:rsidRDefault="00692004" w:rsidP="00047B86">
            <w:pPr>
              <w:spacing w:line="240" w:lineRule="auto"/>
              <w:rPr>
                <w:rFonts w:ascii="Arial Narrow" w:hAnsi="Arial Narrow" w:cs="Arial"/>
                <w:sz w:val="20"/>
                <w:szCs w:val="20"/>
              </w:rPr>
            </w:pPr>
            <w:r w:rsidRPr="000D58E6">
              <w:rPr>
                <w:rFonts w:ascii="Arial Narrow" w:hAnsi="Arial Narrow" w:cs="Arial"/>
                <w:sz w:val="20"/>
                <w:szCs w:val="20"/>
              </w:rPr>
              <w:t>16.</w:t>
            </w:r>
            <w:r w:rsidR="000C00AA" w:rsidRPr="000D58E6">
              <w:rPr>
                <w:rFonts w:ascii="Arial Narrow" w:hAnsi="Arial Narrow" w:cs="Arial"/>
                <w:sz w:val="20"/>
                <w:szCs w:val="20"/>
              </w:rPr>
              <w:t>1.3 pielęgniarki</w:t>
            </w:r>
          </w:p>
        </w:tc>
        <w:tc>
          <w:tcPr>
            <w:tcW w:w="3937" w:type="pct"/>
          </w:tcPr>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0C00AA" w:rsidRPr="000D58E6" w:rsidTr="00080847">
        <w:trPr>
          <w:trHeight w:val="2076"/>
        </w:trPr>
        <w:tc>
          <w:tcPr>
            <w:tcW w:w="1063" w:type="pct"/>
          </w:tcPr>
          <w:p w:rsidR="000C00AA" w:rsidRPr="000D58E6" w:rsidRDefault="00692004" w:rsidP="00047B86">
            <w:pPr>
              <w:spacing w:line="240" w:lineRule="auto"/>
              <w:rPr>
                <w:rFonts w:ascii="Arial Narrow" w:hAnsi="Arial Narrow" w:cs="Arial"/>
                <w:sz w:val="20"/>
                <w:szCs w:val="20"/>
              </w:rPr>
            </w:pPr>
            <w:r w:rsidRPr="000D58E6">
              <w:rPr>
                <w:rFonts w:ascii="Arial Narrow" w:hAnsi="Arial Narrow" w:cs="Arial"/>
                <w:sz w:val="20"/>
                <w:szCs w:val="20"/>
              </w:rPr>
              <w:t>16.</w:t>
            </w:r>
            <w:r w:rsidR="000C00AA" w:rsidRPr="000D58E6">
              <w:rPr>
                <w:rFonts w:ascii="Arial Narrow" w:hAnsi="Arial Narrow" w:cs="Arial"/>
                <w:sz w:val="20"/>
                <w:szCs w:val="20"/>
              </w:rPr>
              <w:t>1.4 organizacja udzielania świadczeń</w:t>
            </w:r>
          </w:p>
        </w:tc>
        <w:tc>
          <w:tcPr>
            <w:tcW w:w="3937" w:type="pct"/>
          </w:tcPr>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1) oddział (endokrynologiczny lub endokrynologiczny dla dzieci</w:t>
            </w:r>
            <w:r w:rsidR="002D7E27" w:rsidRPr="000D58E6">
              <w:rPr>
                <w:rFonts w:ascii="Arial Narrow" w:hAnsi="Arial Narrow" w:cs="Arial"/>
                <w:sz w:val="20"/>
                <w:szCs w:val="20"/>
              </w:rPr>
              <w:t>,</w:t>
            </w:r>
            <w:r w:rsidRPr="000D58E6">
              <w:rPr>
                <w:rFonts w:ascii="Arial Narrow" w:hAnsi="Arial Narrow"/>
                <w:sz w:val="20"/>
                <w:szCs w:val="20"/>
              </w:rPr>
              <w:t xml:space="preserve"> lub pediatryczny o profilu endokrynologii</w:t>
            </w:r>
            <w:r w:rsidR="00E958EA" w:rsidRPr="000D58E6">
              <w:rPr>
                <w:rFonts w:ascii="Arial Narrow" w:hAnsi="Arial Narrow"/>
                <w:sz w:val="20"/>
                <w:szCs w:val="20"/>
              </w:rPr>
              <w:t>, lub pediatryczny o profilu endokrynologii i diabetologii dziecięcej</w:t>
            </w:r>
            <w:r w:rsidRPr="000D58E6">
              <w:rPr>
                <w:rFonts w:ascii="Arial Narrow" w:hAnsi="Arial Narrow"/>
                <w:sz w:val="20"/>
                <w:szCs w:val="20"/>
              </w:rPr>
              <w:t>)</w:t>
            </w:r>
            <w:r w:rsidR="001423A0" w:rsidRPr="000D58E6">
              <w:rPr>
                <w:rFonts w:ascii="Arial Narrow" w:hAnsi="Arial Narrow"/>
                <w:sz w:val="20"/>
                <w:szCs w:val="20"/>
              </w:rPr>
              <w:t xml:space="preserve"> </w:t>
            </w:r>
            <w:r w:rsidRPr="000D58E6">
              <w:rPr>
                <w:rFonts w:ascii="Arial Narrow" w:hAnsi="Arial Narrow" w:cs="Arial"/>
                <w:sz w:val="20"/>
                <w:szCs w:val="20"/>
              </w:rPr>
              <w:t>z poradnią  (endokrynologiczną lub endokrynologiczną</w:t>
            </w:r>
            <w:r w:rsidR="001423A0" w:rsidRPr="000D58E6">
              <w:rPr>
                <w:rFonts w:ascii="Arial Narrow" w:hAnsi="Arial Narrow" w:cs="Arial"/>
                <w:sz w:val="20"/>
                <w:szCs w:val="20"/>
              </w:rPr>
              <w:t xml:space="preserve"> dla dzieci</w:t>
            </w:r>
            <w:r w:rsidRPr="000D58E6">
              <w:rPr>
                <w:rFonts w:ascii="Arial Narrow" w:hAnsi="Arial Narrow" w:cs="Arial"/>
                <w:sz w:val="20"/>
                <w:szCs w:val="20"/>
              </w:rPr>
              <w:t>)</w:t>
            </w:r>
            <w:r w:rsidR="002D7E27" w:rsidRPr="000D58E6">
              <w:rPr>
                <w:rFonts w:ascii="Arial Narrow" w:hAnsi="Arial Narrow" w:cs="Arial"/>
                <w:sz w:val="20"/>
                <w:szCs w:val="20"/>
              </w:rPr>
              <w:t>;</w:t>
            </w:r>
            <w:r w:rsidRPr="000D58E6">
              <w:rPr>
                <w:rFonts w:ascii="Arial Narrow" w:hAnsi="Arial Narrow" w:cs="Arial"/>
                <w:sz w:val="20"/>
                <w:szCs w:val="20"/>
              </w:rPr>
              <w:t xml:space="preserve"> </w:t>
            </w:r>
          </w:p>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5219BF" w:rsidRPr="000D58E6">
              <w:rPr>
                <w:rFonts w:ascii="Arial Narrow" w:hAnsi="Arial Narrow" w:cs="Arial"/>
                <w:sz w:val="20"/>
                <w:szCs w:val="20"/>
              </w:rPr>
              <w:t xml:space="preserve"> lekarza specjalisty w dziedzinie: kardiologii lub kardiologii dziecięcej, </w:t>
            </w:r>
            <w:r w:rsidR="006C5306" w:rsidRPr="000D58E6">
              <w:rPr>
                <w:rFonts w:ascii="Arial Narrow" w:hAnsi="Arial Narrow" w:cs="Arial"/>
                <w:sz w:val="20"/>
                <w:szCs w:val="20"/>
              </w:rPr>
              <w:t>otoryno</w:t>
            </w:r>
            <w:r w:rsidR="005219BF" w:rsidRPr="000D58E6">
              <w:rPr>
                <w:rFonts w:ascii="Arial Narrow" w:hAnsi="Arial Narrow" w:cs="Arial"/>
                <w:sz w:val="20"/>
                <w:szCs w:val="20"/>
              </w:rPr>
              <w:t>laryngologii</w:t>
            </w:r>
            <w:r w:rsidR="006C5306" w:rsidRPr="000D58E6">
              <w:rPr>
                <w:rFonts w:ascii="Arial Narrow" w:hAnsi="Arial Narrow" w:cs="Arial"/>
                <w:sz w:val="20"/>
                <w:szCs w:val="20"/>
              </w:rPr>
              <w:t xml:space="preserve"> lub otorynolaryngologii dziecięcej</w:t>
            </w:r>
            <w:r w:rsidR="005219BF" w:rsidRPr="000D58E6">
              <w:rPr>
                <w:rFonts w:ascii="Arial Narrow" w:hAnsi="Arial Narrow" w:cs="Arial"/>
                <w:sz w:val="20"/>
                <w:szCs w:val="20"/>
              </w:rPr>
              <w:t>, neurologii lub neurologii dziecięcej, okulistyki, neurochirurgii, onkologii i hematologii dziecięcej</w:t>
            </w:r>
            <w:r w:rsidR="006471F4" w:rsidRPr="000D58E6">
              <w:rPr>
                <w:rFonts w:ascii="Arial Narrow" w:hAnsi="Arial Narrow" w:cs="Arial"/>
                <w:sz w:val="20"/>
                <w:szCs w:val="20"/>
              </w:rPr>
              <w:t>, diabetologii</w:t>
            </w:r>
            <w:r w:rsidR="00F9159A" w:rsidRPr="000D58E6">
              <w:rPr>
                <w:rFonts w:ascii="Arial Narrow" w:hAnsi="Arial Narrow" w:cs="Arial"/>
                <w:sz w:val="20"/>
                <w:szCs w:val="20"/>
              </w:rPr>
              <w:t>;</w:t>
            </w:r>
            <w:r w:rsidR="006471F4" w:rsidRPr="000D58E6">
              <w:rPr>
                <w:rFonts w:ascii="Arial Narrow" w:hAnsi="Arial Narrow" w:cs="Arial"/>
                <w:sz w:val="20"/>
                <w:szCs w:val="20"/>
              </w:rPr>
              <w:t xml:space="preserve">3) świadczeniodawca </w:t>
            </w:r>
            <w:r w:rsidR="00D119BB">
              <w:rPr>
                <w:rFonts w:ascii="Arial Narrow" w:hAnsi="Arial Narrow" w:cs="Arial"/>
                <w:sz w:val="20"/>
                <w:szCs w:val="20"/>
              </w:rPr>
              <w:t>zobowiązany jest</w:t>
            </w:r>
            <w:r w:rsidR="006471F4" w:rsidRPr="000D58E6">
              <w:rPr>
                <w:rFonts w:ascii="Arial Narrow" w:hAnsi="Arial Narrow" w:cs="Arial"/>
                <w:sz w:val="20"/>
                <w:szCs w:val="20"/>
              </w:rPr>
              <w:t xml:space="preserve"> prowadzić terapię insulinopodobnym czynnikiem wzrostu-1 zakupionym w ramach wspólnego zakupu leku, zleconego przez świadczeniodawcę Jednostce Koordynującej realizację programu</w:t>
            </w:r>
          </w:p>
          <w:p w:rsidR="000C00AA" w:rsidRPr="000D58E6" w:rsidRDefault="000C00AA" w:rsidP="006471F4">
            <w:pPr>
              <w:spacing w:after="0" w:line="240" w:lineRule="auto"/>
              <w:rPr>
                <w:rFonts w:ascii="Arial Narrow" w:hAnsi="Arial Narrow" w:cs="Arial"/>
                <w:sz w:val="20"/>
                <w:szCs w:val="20"/>
              </w:rPr>
            </w:pPr>
          </w:p>
        </w:tc>
      </w:tr>
      <w:tr w:rsidR="000C00AA" w:rsidRPr="000D58E6" w:rsidTr="006C0FDC">
        <w:trPr>
          <w:trHeight w:val="510"/>
        </w:trPr>
        <w:tc>
          <w:tcPr>
            <w:tcW w:w="1063" w:type="pct"/>
          </w:tcPr>
          <w:p w:rsidR="000C00AA" w:rsidRPr="000D58E6" w:rsidRDefault="00692004" w:rsidP="00047B86">
            <w:pPr>
              <w:spacing w:line="240" w:lineRule="auto"/>
              <w:rPr>
                <w:rFonts w:ascii="Arial Narrow" w:hAnsi="Arial Narrow" w:cs="Arial"/>
                <w:sz w:val="20"/>
                <w:szCs w:val="20"/>
              </w:rPr>
            </w:pPr>
            <w:r w:rsidRPr="000D58E6">
              <w:rPr>
                <w:rFonts w:ascii="Arial Narrow" w:hAnsi="Arial Narrow" w:cs="Arial"/>
                <w:sz w:val="20"/>
                <w:szCs w:val="20"/>
              </w:rPr>
              <w:t>16.</w:t>
            </w:r>
            <w:r w:rsidR="000C00AA" w:rsidRPr="000D58E6">
              <w:rPr>
                <w:rFonts w:ascii="Arial Narrow" w:hAnsi="Arial Narrow" w:cs="Arial"/>
                <w:sz w:val="20"/>
                <w:szCs w:val="20"/>
              </w:rPr>
              <w:t>1.5</w:t>
            </w:r>
            <w:r w:rsidR="000C00AA" w:rsidRPr="000D58E6">
              <w:rPr>
                <w:rFonts w:ascii="Arial Narrow" w:hAnsi="Arial Narrow" w:cs="Arial"/>
                <w:b/>
                <w:sz w:val="20"/>
                <w:szCs w:val="20"/>
              </w:rPr>
              <w:t xml:space="preserve"> </w:t>
            </w:r>
            <w:r w:rsidR="000C00AA" w:rsidRPr="000D58E6">
              <w:rPr>
                <w:rFonts w:ascii="Arial Narrow" w:hAnsi="Arial Narrow" w:cs="Arial"/>
                <w:sz w:val="20"/>
                <w:szCs w:val="20"/>
              </w:rPr>
              <w:t>wyposażenie w sprzęt</w:t>
            </w:r>
          </w:p>
        </w:tc>
        <w:tc>
          <w:tcPr>
            <w:tcW w:w="3937" w:type="pct"/>
          </w:tcPr>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 xml:space="preserve">CHŁODNIA (z możliwością całodobowego monitorowania temperatury) </w:t>
            </w:r>
            <w:r w:rsidR="006471F4" w:rsidRPr="000D58E6">
              <w:rPr>
                <w:rFonts w:ascii="Arial Narrow" w:hAnsi="Arial Narrow" w:cs="Arial"/>
                <w:sz w:val="20"/>
                <w:szCs w:val="20"/>
              </w:rPr>
              <w:t xml:space="preserve">- </w:t>
            </w:r>
            <w:r w:rsidRPr="000D58E6">
              <w:rPr>
                <w:rFonts w:ascii="Arial Narrow" w:hAnsi="Arial Narrow" w:cs="Arial"/>
                <w:sz w:val="20"/>
                <w:szCs w:val="20"/>
              </w:rPr>
              <w:t>w lokalizacji</w:t>
            </w:r>
            <w:r w:rsidRPr="000D58E6">
              <w:rPr>
                <w:rFonts w:ascii="Arial Narrow" w:hAnsi="Arial Narrow" w:cs="Arial"/>
                <w:sz w:val="20"/>
                <w:szCs w:val="20"/>
              </w:rPr>
              <w:br/>
              <w:t xml:space="preserve">SPRZĘT ANTROPOMETRYCZNY (w tym stadiometr typu </w:t>
            </w:r>
            <w:r w:rsidR="00F651FC">
              <w:rPr>
                <w:rFonts w:ascii="Arial Narrow" w:hAnsi="Arial Narrow" w:cs="Arial"/>
                <w:sz w:val="20"/>
                <w:szCs w:val="20"/>
              </w:rPr>
              <w:t>Harpenden</w:t>
            </w:r>
            <w:r w:rsidRPr="000D58E6">
              <w:rPr>
                <w:rFonts w:ascii="Arial Narrow" w:hAnsi="Arial Narrow" w:cs="Arial"/>
                <w:sz w:val="20"/>
                <w:szCs w:val="20"/>
              </w:rPr>
              <w:t xml:space="preserve">) </w:t>
            </w:r>
            <w:r w:rsidR="006471F4" w:rsidRPr="000D58E6">
              <w:rPr>
                <w:rFonts w:ascii="Arial Narrow" w:hAnsi="Arial Narrow" w:cs="Arial"/>
                <w:sz w:val="20"/>
                <w:szCs w:val="20"/>
              </w:rPr>
              <w:t xml:space="preserve">- </w:t>
            </w:r>
            <w:r w:rsidRPr="000D58E6">
              <w:rPr>
                <w:rFonts w:ascii="Arial Narrow" w:hAnsi="Arial Narrow" w:cs="Arial"/>
                <w:sz w:val="20"/>
                <w:szCs w:val="20"/>
              </w:rPr>
              <w:t>w lokalizacji</w:t>
            </w:r>
          </w:p>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ATLAS GREULICHA-PYLE</w:t>
            </w:r>
          </w:p>
        </w:tc>
      </w:tr>
      <w:tr w:rsidR="000C00AA" w:rsidRPr="000D58E6" w:rsidTr="006C0FDC">
        <w:trPr>
          <w:trHeight w:val="1561"/>
        </w:trPr>
        <w:tc>
          <w:tcPr>
            <w:tcW w:w="1063" w:type="pct"/>
          </w:tcPr>
          <w:p w:rsidR="000C00AA" w:rsidRPr="000D58E6" w:rsidRDefault="00692004" w:rsidP="00047B86">
            <w:pPr>
              <w:spacing w:line="240" w:lineRule="auto"/>
              <w:rPr>
                <w:rFonts w:ascii="Arial Narrow" w:hAnsi="Arial Narrow" w:cs="Arial"/>
                <w:sz w:val="20"/>
                <w:szCs w:val="20"/>
              </w:rPr>
            </w:pPr>
            <w:r w:rsidRPr="000D58E6">
              <w:rPr>
                <w:rFonts w:ascii="Arial Narrow" w:hAnsi="Arial Narrow" w:cs="Arial"/>
                <w:sz w:val="20"/>
                <w:szCs w:val="20"/>
              </w:rPr>
              <w:t>16.</w:t>
            </w:r>
            <w:r w:rsidR="000C00AA" w:rsidRPr="000D58E6">
              <w:rPr>
                <w:rFonts w:ascii="Arial Narrow" w:hAnsi="Arial Narrow" w:cs="Arial"/>
                <w:sz w:val="20"/>
                <w:szCs w:val="20"/>
              </w:rPr>
              <w:t>1.6 zapewnienie  realizacji badań</w:t>
            </w:r>
          </w:p>
        </w:tc>
        <w:tc>
          <w:tcPr>
            <w:tcW w:w="3937" w:type="pct"/>
          </w:tcPr>
          <w:p w:rsidR="00CB0C57" w:rsidRPr="000D58E6" w:rsidRDefault="000C00AA" w:rsidP="00CE058A">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TOMOGRAFIA KOMPUTEROWA</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hormonalne (</w:t>
            </w:r>
            <w:r w:rsidR="00A42F70">
              <w:rPr>
                <w:rFonts w:ascii="Arial Narrow" w:hAnsi="Arial Narrow" w:cs="Arial"/>
                <w:sz w:val="20"/>
                <w:szCs w:val="20"/>
              </w:rPr>
              <w:t>oznaczenie</w:t>
            </w:r>
            <w:r w:rsidRPr="000D58E6">
              <w:rPr>
                <w:rFonts w:ascii="Arial Narrow" w:hAnsi="Arial Narrow" w:cs="Arial"/>
                <w:sz w:val="20"/>
                <w:szCs w:val="20"/>
              </w:rPr>
              <w:t xml:space="preserve"> GH, IGF-I i IGFBP-3)</w:t>
            </w:r>
            <w:r w:rsidRPr="000D58E6">
              <w:rPr>
                <w:rFonts w:ascii="Arial Narrow" w:hAnsi="Arial Narrow" w:cs="Arial"/>
                <w:sz w:val="20"/>
                <w:szCs w:val="20"/>
              </w:rPr>
              <w:br/>
              <w:t xml:space="preserve">BADANIA GENETYCZNE </w:t>
            </w:r>
          </w:p>
        </w:tc>
      </w:tr>
      <w:tr w:rsidR="000C00AA" w:rsidRPr="000D58E6" w:rsidTr="006C0FDC">
        <w:trPr>
          <w:trHeight w:val="255"/>
        </w:trPr>
        <w:tc>
          <w:tcPr>
            <w:tcW w:w="1063" w:type="pct"/>
            <w:shd w:val="clear" w:color="auto" w:fill="CCFFFF"/>
          </w:tcPr>
          <w:p w:rsidR="000C00AA" w:rsidRPr="000D58E6" w:rsidRDefault="00692004" w:rsidP="00047B86">
            <w:pPr>
              <w:spacing w:line="240" w:lineRule="auto"/>
              <w:rPr>
                <w:rFonts w:ascii="Arial Narrow" w:hAnsi="Arial Narrow" w:cs="Arial"/>
                <w:b/>
                <w:bCs/>
                <w:sz w:val="20"/>
                <w:szCs w:val="20"/>
              </w:rPr>
            </w:pPr>
            <w:r w:rsidRPr="000D58E6">
              <w:rPr>
                <w:rFonts w:ascii="Arial Narrow" w:hAnsi="Arial Narrow" w:cs="Arial"/>
                <w:b/>
                <w:bCs/>
                <w:sz w:val="20"/>
                <w:szCs w:val="20"/>
              </w:rPr>
              <w:t>16.</w:t>
            </w:r>
            <w:r w:rsidR="000C00AA" w:rsidRPr="000D58E6">
              <w:rPr>
                <w:rFonts w:ascii="Arial Narrow" w:hAnsi="Arial Narrow" w:cs="Arial"/>
                <w:b/>
                <w:bCs/>
                <w:sz w:val="20"/>
                <w:szCs w:val="20"/>
              </w:rPr>
              <w:t>2 WARUNKI DODATKOWO OCENIANE</w:t>
            </w:r>
          </w:p>
        </w:tc>
        <w:tc>
          <w:tcPr>
            <w:tcW w:w="3937" w:type="pct"/>
            <w:shd w:val="clear" w:color="auto" w:fill="CCFFFF"/>
          </w:tcPr>
          <w:p w:rsidR="000C00AA" w:rsidRPr="000D58E6" w:rsidRDefault="00FD2395" w:rsidP="0024779F">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0C00AA" w:rsidRPr="000D58E6" w:rsidRDefault="000C00AA">
      <w:pPr>
        <w:sectPr w:rsidR="000C00AA" w:rsidRPr="000D58E6" w:rsidSect="006C18C9">
          <w:footerReference w:type="default" r:id="rId9"/>
          <w:headerReference w:type="first" r:id="rId10"/>
          <w:pgSz w:w="11906" w:h="16838"/>
          <w:pgMar w:top="1135" w:right="1417" w:bottom="851" w:left="1417" w:header="708" w:footer="708" w:gutter="0"/>
          <w:cols w:space="708"/>
          <w:titlePg/>
          <w:docGrid w:linePitch="360"/>
        </w:sectPr>
      </w:pPr>
    </w:p>
    <w:p w:rsidR="00D26BDB" w:rsidRPr="000D58E6" w:rsidRDefault="00D26BDB"/>
    <w:tbl>
      <w:tblPr>
        <w:tblW w:w="5001"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71"/>
        <w:gridCol w:w="7543"/>
      </w:tblGrid>
      <w:tr w:rsidR="00125C5A" w:rsidRPr="000D58E6" w:rsidTr="00CB0783">
        <w:trPr>
          <w:trHeight w:val="285"/>
        </w:trPr>
        <w:tc>
          <w:tcPr>
            <w:tcW w:w="5000" w:type="pct"/>
            <w:gridSpan w:val="2"/>
            <w:shd w:val="clear" w:color="auto" w:fill="FFFF99"/>
            <w:hideMark/>
          </w:tcPr>
          <w:p w:rsidR="00125C5A" w:rsidRPr="000D58E6" w:rsidRDefault="00692004"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t>17.</w:t>
            </w:r>
            <w:r w:rsidR="00D26BDB" w:rsidRPr="000D58E6">
              <w:rPr>
                <w:rFonts w:ascii="Arial Narrow" w:hAnsi="Arial Narrow" w:cs="Arial"/>
                <w:b/>
                <w:bCs/>
                <w:sz w:val="20"/>
                <w:szCs w:val="20"/>
              </w:rPr>
              <w:t xml:space="preserve"> </w:t>
            </w:r>
            <w:r w:rsidR="00125C5A" w:rsidRPr="000D58E6">
              <w:rPr>
                <w:rFonts w:ascii="Arial Narrow" w:hAnsi="Arial Narrow" w:cs="Arial"/>
                <w:b/>
                <w:bCs/>
                <w:sz w:val="20"/>
                <w:szCs w:val="20"/>
              </w:rPr>
              <w:t xml:space="preserve">LECZENIE CIĘŻKICH, WRODZONYCH HIPERHOMOCYSTEINEMII </w:t>
            </w:r>
          </w:p>
        </w:tc>
      </w:tr>
      <w:tr w:rsidR="00125C5A" w:rsidRPr="000D58E6" w:rsidTr="00CB0783">
        <w:trPr>
          <w:trHeight w:val="255"/>
        </w:trPr>
        <w:tc>
          <w:tcPr>
            <w:tcW w:w="907" w:type="pct"/>
            <w:shd w:val="clear" w:color="auto" w:fill="CCFFFF"/>
            <w:hideMark/>
          </w:tcPr>
          <w:p w:rsidR="00125C5A" w:rsidRPr="000D58E6" w:rsidRDefault="00692004" w:rsidP="007F724A">
            <w:pPr>
              <w:rPr>
                <w:rFonts w:ascii="Arial Narrow" w:hAnsi="Arial Narrow" w:cs="Arial"/>
                <w:b/>
                <w:bCs/>
                <w:sz w:val="20"/>
                <w:szCs w:val="20"/>
              </w:rPr>
            </w:pPr>
            <w:r w:rsidRPr="000D58E6">
              <w:rPr>
                <w:rFonts w:ascii="Arial Narrow" w:hAnsi="Arial Narrow" w:cs="Arial"/>
                <w:b/>
                <w:bCs/>
                <w:sz w:val="20"/>
                <w:szCs w:val="20"/>
              </w:rPr>
              <w:t>17.</w:t>
            </w:r>
            <w:r w:rsidR="00125C5A" w:rsidRPr="000D58E6">
              <w:rPr>
                <w:rFonts w:ascii="Arial Narrow" w:hAnsi="Arial Narrow" w:cs="Arial"/>
                <w:b/>
                <w:bCs/>
                <w:sz w:val="20"/>
                <w:szCs w:val="20"/>
              </w:rPr>
              <w:t>1 WARUNKI WYMAGANE</w:t>
            </w:r>
          </w:p>
        </w:tc>
        <w:tc>
          <w:tcPr>
            <w:tcW w:w="4093" w:type="pct"/>
            <w:shd w:val="clear" w:color="auto" w:fill="CCFFFF"/>
            <w:hideMark/>
          </w:tcPr>
          <w:p w:rsidR="00125C5A" w:rsidRPr="000D58E6" w:rsidRDefault="00125C5A" w:rsidP="00125C5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13AC0" w:rsidRPr="000D58E6" w:rsidTr="00080847">
        <w:trPr>
          <w:trHeight w:val="5537"/>
        </w:trPr>
        <w:tc>
          <w:tcPr>
            <w:tcW w:w="907" w:type="pct"/>
            <w:hideMark/>
          </w:tcPr>
          <w:p w:rsidR="00B13AC0" w:rsidRPr="000D58E6" w:rsidRDefault="00692004" w:rsidP="007F724A">
            <w:pPr>
              <w:rPr>
                <w:rFonts w:ascii="Arial Narrow" w:hAnsi="Arial Narrow" w:cs="Arial"/>
                <w:sz w:val="20"/>
                <w:szCs w:val="20"/>
              </w:rPr>
            </w:pPr>
            <w:r w:rsidRPr="000D58E6">
              <w:rPr>
                <w:rFonts w:ascii="Arial Narrow" w:hAnsi="Arial Narrow" w:cs="Arial"/>
                <w:sz w:val="20"/>
                <w:szCs w:val="20"/>
              </w:rPr>
              <w:t>17.</w:t>
            </w:r>
            <w:r w:rsidR="00B13AC0" w:rsidRPr="000D58E6">
              <w:rPr>
                <w:rFonts w:ascii="Arial Narrow" w:hAnsi="Arial Narrow" w:cs="Arial"/>
                <w:sz w:val="20"/>
                <w:szCs w:val="20"/>
              </w:rPr>
              <w:t>1.1 wymagania formalne</w:t>
            </w:r>
          </w:p>
        </w:tc>
        <w:tc>
          <w:tcPr>
            <w:tcW w:w="4093" w:type="pct"/>
            <w:hideMark/>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5E1C3C">
            <w:pPr>
              <w:pStyle w:val="Akapitzlist"/>
              <w:numPr>
                <w:ilvl w:val="0"/>
                <w:numId w:val="23"/>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3"/>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3"/>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B13AC0" w:rsidRPr="000D58E6" w:rsidRDefault="00B13AC0" w:rsidP="000A4D22">
            <w:pPr>
              <w:spacing w:after="0" w:line="240" w:lineRule="auto"/>
              <w:ind w:left="712"/>
              <w:rPr>
                <w:rFonts w:ascii="Arial Narrow" w:hAnsi="Arial Narrow" w:cs="Arial"/>
                <w:sz w:val="20"/>
                <w:szCs w:val="20"/>
              </w:rPr>
            </w:pPr>
          </w:p>
        </w:tc>
      </w:tr>
      <w:tr w:rsidR="00B13AC0" w:rsidRPr="000D58E6" w:rsidTr="00CB0783">
        <w:trPr>
          <w:trHeight w:val="255"/>
        </w:trPr>
        <w:tc>
          <w:tcPr>
            <w:tcW w:w="907" w:type="pct"/>
            <w:hideMark/>
          </w:tcPr>
          <w:p w:rsidR="00B13AC0" w:rsidRPr="000D58E6" w:rsidRDefault="00692004" w:rsidP="007F724A">
            <w:pPr>
              <w:rPr>
                <w:rFonts w:ascii="Arial Narrow" w:hAnsi="Arial Narrow" w:cs="Arial"/>
                <w:sz w:val="20"/>
                <w:szCs w:val="20"/>
              </w:rPr>
            </w:pPr>
            <w:r w:rsidRPr="000D58E6">
              <w:rPr>
                <w:rFonts w:ascii="Arial Narrow" w:hAnsi="Arial Narrow" w:cs="Arial"/>
                <w:sz w:val="20"/>
                <w:szCs w:val="20"/>
              </w:rPr>
              <w:t>17.</w:t>
            </w:r>
            <w:r w:rsidR="00B13AC0" w:rsidRPr="000D58E6">
              <w:rPr>
                <w:rFonts w:ascii="Arial Narrow" w:hAnsi="Arial Narrow" w:cs="Arial"/>
                <w:sz w:val="20"/>
                <w:szCs w:val="20"/>
              </w:rPr>
              <w:t>1.2 lekarze</w:t>
            </w:r>
          </w:p>
        </w:tc>
        <w:tc>
          <w:tcPr>
            <w:tcW w:w="4093" w:type="pct"/>
            <w:hideMark/>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t>
            </w:r>
            <w:r w:rsidR="005E1C3C" w:rsidRPr="000D58E6">
              <w:rPr>
                <w:rFonts w:ascii="Arial Narrow" w:hAnsi="Arial Narrow" w:cs="Arial"/>
                <w:sz w:val="20"/>
                <w:szCs w:val="20"/>
              </w:rPr>
              <w:t xml:space="preserve">w dziedzinie </w:t>
            </w:r>
            <w:r w:rsidRPr="000D58E6">
              <w:rPr>
                <w:rFonts w:ascii="Arial Narrow" w:hAnsi="Arial Narrow" w:cs="Arial"/>
                <w:sz w:val="20"/>
                <w:szCs w:val="20"/>
              </w:rPr>
              <w:t xml:space="preserve">pediatrii lub </w:t>
            </w:r>
            <w:r w:rsidR="004B292C" w:rsidRPr="000D58E6">
              <w:rPr>
                <w:rFonts w:ascii="Arial Narrow" w:hAnsi="Arial Narrow" w:cs="Arial"/>
                <w:sz w:val="20"/>
                <w:szCs w:val="20"/>
              </w:rPr>
              <w:t xml:space="preserve">pediatrii metabolicznej, lub </w:t>
            </w:r>
            <w:r w:rsidRPr="000D58E6">
              <w:rPr>
                <w:rFonts w:ascii="Arial Narrow" w:hAnsi="Arial Narrow"/>
                <w:sz w:val="20"/>
                <w:szCs w:val="20"/>
              </w:rPr>
              <w:t xml:space="preserve">neurologii dziecięcej </w:t>
            </w:r>
            <w:r w:rsidRPr="000D58E6">
              <w:rPr>
                <w:rFonts w:ascii="Arial Narrow" w:hAnsi="Arial Narrow" w:cs="Arial"/>
                <w:sz w:val="20"/>
                <w:szCs w:val="20"/>
              </w:rPr>
              <w:t>(łączny czas pracy – równoważnik 2 etatów)</w:t>
            </w:r>
            <w:r w:rsidR="005E1C3C" w:rsidRPr="000D58E6">
              <w:rPr>
                <w:rFonts w:ascii="Arial Narrow" w:hAnsi="Arial Narrow" w:cs="Arial"/>
                <w:sz w:val="20"/>
                <w:szCs w:val="20"/>
              </w:rPr>
              <w:t>;</w:t>
            </w:r>
          </w:p>
          <w:p w:rsidR="00B13AC0" w:rsidRPr="000D58E6" w:rsidRDefault="00B13AC0" w:rsidP="005E1C3C">
            <w:pPr>
              <w:spacing w:after="0" w:line="240" w:lineRule="auto"/>
              <w:rPr>
                <w:rFonts w:ascii="Arial Narrow" w:hAnsi="Arial Narrow"/>
                <w:sz w:val="20"/>
                <w:szCs w:val="20"/>
              </w:rPr>
            </w:pPr>
            <w:r w:rsidRPr="000D58E6">
              <w:rPr>
                <w:rFonts w:ascii="Arial Narrow" w:hAnsi="Arial Narrow" w:cs="Arial"/>
                <w:sz w:val="20"/>
                <w:szCs w:val="20"/>
              </w:rPr>
              <w:t xml:space="preserve">2) dorośli – lekarze specjaliści </w:t>
            </w:r>
            <w:r w:rsidR="005E1C3C"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wewnętrznych lub </w:t>
            </w:r>
            <w:r w:rsidRPr="000D58E6">
              <w:rPr>
                <w:rFonts w:ascii="Arial Narrow" w:hAnsi="Arial Narrow"/>
                <w:sz w:val="20"/>
                <w:szCs w:val="20"/>
              </w:rPr>
              <w:t>neurologii</w:t>
            </w:r>
            <w:r w:rsidR="001E7311" w:rsidRPr="000D58E6">
              <w:rPr>
                <w:rFonts w:ascii="Arial Narrow" w:hAnsi="Arial Narrow"/>
                <w:sz w:val="20"/>
                <w:szCs w:val="20"/>
              </w:rPr>
              <w:t>,</w:t>
            </w:r>
            <w:r w:rsidRPr="000D58E6">
              <w:rPr>
                <w:rFonts w:ascii="Arial Narrow" w:hAnsi="Arial Narrow"/>
                <w:sz w:val="20"/>
                <w:szCs w:val="20"/>
              </w:rPr>
              <w:t xml:space="preserve"> lub </w:t>
            </w:r>
            <w:r w:rsidR="005E1C3C" w:rsidRPr="000D58E6">
              <w:rPr>
                <w:rFonts w:ascii="Arial Narrow" w:hAnsi="Arial Narrow"/>
                <w:sz w:val="20"/>
                <w:szCs w:val="20"/>
              </w:rPr>
              <w:t>e</w:t>
            </w:r>
            <w:r w:rsidRPr="000D58E6">
              <w:rPr>
                <w:rFonts w:ascii="Arial Narrow" w:hAnsi="Arial Narrow"/>
                <w:sz w:val="20"/>
                <w:szCs w:val="20"/>
              </w:rPr>
              <w:t>ndokrynologii (łączny czas pracy – równoważnik 2 etatów)</w:t>
            </w:r>
          </w:p>
        </w:tc>
      </w:tr>
      <w:tr w:rsidR="00B13AC0" w:rsidRPr="000D58E6" w:rsidTr="00FA52E8">
        <w:trPr>
          <w:trHeight w:val="340"/>
        </w:trPr>
        <w:tc>
          <w:tcPr>
            <w:tcW w:w="907" w:type="pct"/>
            <w:tcBorders>
              <w:bottom w:val="single" w:sz="4" w:space="0" w:color="auto"/>
            </w:tcBorders>
            <w:hideMark/>
          </w:tcPr>
          <w:p w:rsidR="00B13AC0" w:rsidRPr="000D58E6" w:rsidRDefault="00692004" w:rsidP="007F724A">
            <w:pPr>
              <w:rPr>
                <w:rFonts w:ascii="Arial Narrow" w:hAnsi="Arial Narrow" w:cs="Arial"/>
                <w:sz w:val="20"/>
                <w:szCs w:val="20"/>
              </w:rPr>
            </w:pPr>
            <w:r w:rsidRPr="000D58E6">
              <w:rPr>
                <w:rFonts w:ascii="Arial Narrow" w:hAnsi="Arial Narrow" w:cs="Arial"/>
                <w:sz w:val="20"/>
                <w:szCs w:val="20"/>
              </w:rPr>
              <w:t>17.</w:t>
            </w:r>
            <w:r w:rsidR="00B13AC0" w:rsidRPr="000D58E6">
              <w:rPr>
                <w:rFonts w:ascii="Arial Narrow" w:hAnsi="Arial Narrow" w:cs="Arial"/>
                <w:sz w:val="20"/>
                <w:szCs w:val="20"/>
              </w:rPr>
              <w:t>1.3 pielęgniarki</w:t>
            </w:r>
          </w:p>
        </w:tc>
        <w:tc>
          <w:tcPr>
            <w:tcW w:w="4093" w:type="pct"/>
            <w:hideMark/>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B13AC0" w:rsidRPr="000D58E6" w:rsidTr="00FA52E8">
        <w:trPr>
          <w:trHeight w:val="510"/>
        </w:trPr>
        <w:tc>
          <w:tcPr>
            <w:tcW w:w="907" w:type="pct"/>
            <w:tcBorders>
              <w:left w:val="single" w:sz="4" w:space="0" w:color="auto"/>
            </w:tcBorders>
            <w:hideMark/>
          </w:tcPr>
          <w:p w:rsidR="00B13AC0" w:rsidRPr="000D58E6" w:rsidRDefault="00692004" w:rsidP="007F724A">
            <w:pPr>
              <w:rPr>
                <w:rFonts w:ascii="Arial Narrow" w:hAnsi="Arial Narrow" w:cs="Arial"/>
                <w:sz w:val="20"/>
                <w:szCs w:val="20"/>
              </w:rPr>
            </w:pPr>
            <w:r w:rsidRPr="000D58E6">
              <w:rPr>
                <w:rFonts w:ascii="Arial Narrow" w:hAnsi="Arial Narrow" w:cs="Arial"/>
                <w:sz w:val="20"/>
                <w:szCs w:val="20"/>
              </w:rPr>
              <w:t>17.</w:t>
            </w:r>
            <w:r w:rsidR="00B13AC0" w:rsidRPr="000D58E6">
              <w:rPr>
                <w:rFonts w:ascii="Arial Narrow" w:hAnsi="Arial Narrow" w:cs="Arial"/>
                <w:sz w:val="20"/>
                <w:szCs w:val="20"/>
              </w:rPr>
              <w:t>1.4 organizacja udzielania świadczeń</w:t>
            </w:r>
          </w:p>
        </w:tc>
        <w:tc>
          <w:tcPr>
            <w:tcW w:w="4093" w:type="pct"/>
            <w:hideMark/>
          </w:tcPr>
          <w:p w:rsidR="007E64AC" w:rsidRPr="000D58E6" w:rsidRDefault="007E64AC" w:rsidP="00103319">
            <w:pPr>
              <w:spacing w:after="0" w:line="240" w:lineRule="auto"/>
              <w:rPr>
                <w:rFonts w:ascii="Arial Narrow" w:hAnsi="Arial Narrow"/>
                <w:sz w:val="20"/>
                <w:szCs w:val="20"/>
              </w:rPr>
            </w:pPr>
            <w:r w:rsidRPr="000D58E6">
              <w:rPr>
                <w:rFonts w:ascii="Arial Narrow" w:hAnsi="Arial Narrow" w:cs="Arial"/>
                <w:sz w:val="20"/>
                <w:szCs w:val="20"/>
              </w:rPr>
              <w:t>1) oddział (pediatryczny lub neurologiczny dla dzieci, lub endokrynologiczny dla dzieci, lub chorób metabolicznych dla dzieci,</w:t>
            </w:r>
            <w:r w:rsidR="00016853">
              <w:rPr>
                <w:rFonts w:ascii="Arial Narrow" w:hAnsi="Arial Narrow" w:cs="Arial"/>
                <w:sz w:val="20"/>
                <w:szCs w:val="20"/>
              </w:rPr>
              <w:t xml:space="preserve"> lub gastroenterologiczny dla dzieci,</w:t>
            </w:r>
            <w:r w:rsidRPr="000D58E6">
              <w:rPr>
                <w:rFonts w:ascii="Arial Narrow" w:hAnsi="Arial Narrow" w:cs="Arial"/>
                <w:sz w:val="20"/>
                <w:szCs w:val="20"/>
              </w:rPr>
              <w:t xml:space="preserve"> lub chorób wewnętrznych z możliwością udzielania świadczeń w zakresie chorób metabolicznych, lub neurologiczny, lub endokrynologiczny, lub chorób metabolicznych); </w:t>
            </w:r>
          </w:p>
          <w:p w:rsidR="00B13AC0" w:rsidRPr="000D58E6" w:rsidRDefault="00B13AC0" w:rsidP="00103319">
            <w:pPr>
              <w:spacing w:after="0" w:line="240" w:lineRule="auto"/>
              <w:rPr>
                <w:rFonts w:ascii="Arial Narrow" w:hAnsi="Arial Narrow"/>
                <w:sz w:val="20"/>
                <w:szCs w:val="20"/>
              </w:rPr>
            </w:pPr>
            <w:r w:rsidRPr="000D58E6">
              <w:rPr>
                <w:rFonts w:ascii="Arial Narrow" w:hAnsi="Arial Narrow"/>
                <w:sz w:val="20"/>
                <w:szCs w:val="20"/>
              </w:rPr>
              <w:t>2) dostęp do oddziału anestezjologii i intensywnej terapii</w:t>
            </w:r>
            <w:r w:rsidR="00F220A8" w:rsidRPr="000D58E6">
              <w:rPr>
                <w:rFonts w:ascii="Arial Narrow" w:hAnsi="Arial Narrow"/>
                <w:sz w:val="20"/>
                <w:szCs w:val="20"/>
              </w:rPr>
              <w:t>;</w:t>
            </w:r>
          </w:p>
          <w:p w:rsidR="008409E9" w:rsidRPr="000D58E6" w:rsidRDefault="008409E9" w:rsidP="00103319">
            <w:pPr>
              <w:spacing w:after="0" w:line="240" w:lineRule="auto"/>
              <w:rPr>
                <w:rFonts w:ascii="Arial Narrow" w:hAnsi="Arial Narrow"/>
                <w:sz w:val="20"/>
                <w:szCs w:val="20"/>
              </w:rPr>
            </w:pPr>
            <w:r w:rsidRPr="000D58E6">
              <w:rPr>
                <w:rFonts w:ascii="Arial Narrow" w:hAnsi="Arial Narrow"/>
                <w:sz w:val="20"/>
                <w:szCs w:val="20"/>
              </w:rPr>
              <w:t xml:space="preserve">3) dostęp do konsultacji lekarza specjalisty w dziedzinie: </w:t>
            </w:r>
            <w:r w:rsidR="008072A6" w:rsidRPr="000D58E6">
              <w:rPr>
                <w:rFonts w:ascii="Arial Narrow" w:hAnsi="Arial Narrow"/>
                <w:sz w:val="20"/>
                <w:szCs w:val="20"/>
              </w:rPr>
              <w:t>pediatrii metabolicznej</w:t>
            </w:r>
            <w:r w:rsidR="0098074D" w:rsidRPr="000D58E6">
              <w:rPr>
                <w:rFonts w:ascii="Arial Narrow" w:hAnsi="Arial Narrow"/>
                <w:sz w:val="20"/>
                <w:szCs w:val="20"/>
              </w:rPr>
              <w:t xml:space="preserve">, okulistyki, </w:t>
            </w:r>
            <w:r w:rsidRPr="000D58E6">
              <w:rPr>
                <w:rFonts w:ascii="Arial Narrow" w:hAnsi="Arial Narrow"/>
                <w:sz w:val="20"/>
                <w:szCs w:val="20"/>
              </w:rPr>
              <w:t>neurologii</w:t>
            </w:r>
            <w:r w:rsidR="005E1C3C" w:rsidRPr="000D58E6">
              <w:rPr>
                <w:rFonts w:ascii="Arial Narrow" w:hAnsi="Arial Narrow"/>
                <w:sz w:val="20"/>
                <w:szCs w:val="20"/>
              </w:rPr>
              <w:t xml:space="preserve"> lub neurologii </w:t>
            </w:r>
            <w:r w:rsidR="006C5306" w:rsidRPr="000D58E6">
              <w:rPr>
                <w:rFonts w:ascii="Arial Narrow" w:hAnsi="Arial Narrow"/>
                <w:sz w:val="20"/>
                <w:szCs w:val="20"/>
              </w:rPr>
              <w:t>dziecięcej</w:t>
            </w:r>
            <w:r w:rsidR="0098074D" w:rsidRPr="000D58E6">
              <w:rPr>
                <w:rFonts w:ascii="Arial Narrow" w:hAnsi="Arial Narrow"/>
                <w:sz w:val="20"/>
                <w:szCs w:val="20"/>
              </w:rPr>
              <w:t>;</w:t>
            </w:r>
          </w:p>
          <w:p w:rsidR="00B13AC0" w:rsidRPr="000D58E6" w:rsidRDefault="008409E9" w:rsidP="0098074D">
            <w:pPr>
              <w:spacing w:after="0" w:line="240" w:lineRule="auto"/>
              <w:rPr>
                <w:rFonts w:ascii="Arial Narrow" w:hAnsi="Arial Narrow" w:cs="Arial"/>
                <w:sz w:val="20"/>
                <w:szCs w:val="20"/>
              </w:rPr>
            </w:pPr>
            <w:r w:rsidRPr="000D58E6">
              <w:rPr>
                <w:rFonts w:ascii="Arial Narrow" w:hAnsi="Arial Narrow" w:cs="Arial"/>
                <w:sz w:val="20"/>
                <w:szCs w:val="20"/>
              </w:rPr>
              <w:t>4</w:t>
            </w:r>
            <w:r w:rsidR="00B13AC0" w:rsidRPr="000D58E6">
              <w:rPr>
                <w:rFonts w:ascii="Arial Narrow" w:hAnsi="Arial Narrow" w:cs="Arial"/>
                <w:sz w:val="20"/>
                <w:szCs w:val="20"/>
              </w:rPr>
              <w:t xml:space="preserve">) dostęp do konsultacji: </w:t>
            </w:r>
            <w:r w:rsidR="0098074D" w:rsidRPr="000D58E6">
              <w:rPr>
                <w:rFonts w:ascii="Arial Narrow" w:hAnsi="Arial Narrow" w:cs="Arial"/>
                <w:sz w:val="20"/>
                <w:szCs w:val="20"/>
              </w:rPr>
              <w:t xml:space="preserve">dietetycznej, </w:t>
            </w:r>
            <w:r w:rsidR="00B13AC0" w:rsidRPr="000D58E6">
              <w:rPr>
                <w:rFonts w:ascii="Arial Narrow" w:hAnsi="Arial Narrow" w:cs="Arial"/>
                <w:sz w:val="20"/>
                <w:szCs w:val="20"/>
              </w:rPr>
              <w:t>psychologicznej</w:t>
            </w:r>
            <w:r w:rsidR="0098074D" w:rsidRPr="000D58E6">
              <w:rPr>
                <w:rFonts w:ascii="Arial Narrow" w:hAnsi="Arial Narrow" w:cs="Arial"/>
                <w:sz w:val="20"/>
                <w:szCs w:val="20"/>
              </w:rPr>
              <w:t>.</w:t>
            </w:r>
            <w:r w:rsidR="00B13AC0" w:rsidRPr="000D58E6">
              <w:rPr>
                <w:rFonts w:ascii="Arial Narrow" w:hAnsi="Arial Narrow" w:cs="Arial"/>
                <w:sz w:val="20"/>
                <w:szCs w:val="20"/>
              </w:rPr>
              <w:t xml:space="preserve"> </w:t>
            </w:r>
          </w:p>
        </w:tc>
      </w:tr>
      <w:tr w:rsidR="00B13AC0" w:rsidRPr="000D58E6" w:rsidTr="00CB0783">
        <w:trPr>
          <w:trHeight w:val="951"/>
        </w:trPr>
        <w:tc>
          <w:tcPr>
            <w:tcW w:w="907" w:type="pct"/>
            <w:hideMark/>
          </w:tcPr>
          <w:p w:rsidR="00B13AC0" w:rsidRPr="000D58E6" w:rsidRDefault="00692004" w:rsidP="007F724A">
            <w:pPr>
              <w:rPr>
                <w:rFonts w:ascii="Arial Narrow" w:hAnsi="Arial Narrow" w:cs="Arial"/>
                <w:sz w:val="20"/>
                <w:szCs w:val="20"/>
              </w:rPr>
            </w:pPr>
            <w:r w:rsidRPr="000D58E6">
              <w:rPr>
                <w:rFonts w:ascii="Arial Narrow" w:hAnsi="Arial Narrow" w:cs="Arial"/>
                <w:sz w:val="20"/>
                <w:szCs w:val="20"/>
              </w:rPr>
              <w:t>17.</w:t>
            </w:r>
            <w:r w:rsidR="00B13AC0" w:rsidRPr="000D58E6">
              <w:rPr>
                <w:rFonts w:ascii="Arial Narrow" w:hAnsi="Arial Narrow" w:cs="Arial"/>
                <w:sz w:val="20"/>
                <w:szCs w:val="20"/>
              </w:rPr>
              <w:t>1.5 zapewnienie  realizacji badań</w:t>
            </w:r>
          </w:p>
        </w:tc>
        <w:tc>
          <w:tcPr>
            <w:tcW w:w="4093" w:type="pct"/>
            <w:hideMark/>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enzymatyczne)</w:t>
            </w:r>
            <w:r w:rsidRPr="000D58E6">
              <w:rPr>
                <w:rFonts w:ascii="Arial Narrow" w:hAnsi="Arial Narrow" w:cs="Arial"/>
                <w:sz w:val="20"/>
                <w:szCs w:val="20"/>
              </w:rPr>
              <w:br/>
              <w:t xml:space="preserve">REZONANS MAGNETYCZNY </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BADANIA  DENSYTOMETRYCZNE </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BADANIA OKULISTYCZNE Z OCENĄ </w:t>
            </w:r>
            <w:r w:rsidR="005E1C3C" w:rsidRPr="000D58E6">
              <w:rPr>
                <w:rFonts w:ascii="Arial Narrow" w:hAnsi="Arial Narrow" w:cs="Arial"/>
                <w:sz w:val="20"/>
                <w:szCs w:val="20"/>
              </w:rPr>
              <w:t xml:space="preserve">OKA </w:t>
            </w:r>
            <w:r w:rsidRPr="000D58E6">
              <w:rPr>
                <w:rFonts w:ascii="Arial Narrow" w:hAnsi="Arial Narrow" w:cs="Arial"/>
                <w:sz w:val="20"/>
                <w:szCs w:val="20"/>
              </w:rPr>
              <w:t>W LAMPIE SZCZELINOWEJ</w:t>
            </w:r>
          </w:p>
        </w:tc>
      </w:tr>
      <w:tr w:rsidR="00B13AC0" w:rsidRPr="000D58E6" w:rsidTr="00CB0783">
        <w:trPr>
          <w:trHeight w:val="255"/>
        </w:trPr>
        <w:tc>
          <w:tcPr>
            <w:tcW w:w="907" w:type="pct"/>
            <w:shd w:val="clear" w:color="auto" w:fill="CCFFFF"/>
            <w:hideMark/>
          </w:tcPr>
          <w:p w:rsidR="00B13AC0" w:rsidRPr="000D58E6" w:rsidRDefault="00692004" w:rsidP="007F724A">
            <w:pPr>
              <w:rPr>
                <w:rFonts w:ascii="Arial Narrow" w:hAnsi="Arial Narrow" w:cs="Arial"/>
                <w:b/>
                <w:bCs/>
                <w:sz w:val="20"/>
                <w:szCs w:val="20"/>
              </w:rPr>
            </w:pPr>
            <w:r w:rsidRPr="000D58E6">
              <w:rPr>
                <w:rFonts w:ascii="Arial Narrow" w:hAnsi="Arial Narrow" w:cs="Arial"/>
                <w:b/>
                <w:bCs/>
                <w:sz w:val="20"/>
                <w:szCs w:val="20"/>
              </w:rPr>
              <w:t>17.</w:t>
            </w:r>
            <w:r w:rsidR="00B13AC0" w:rsidRPr="000D58E6">
              <w:rPr>
                <w:rFonts w:ascii="Arial Narrow" w:hAnsi="Arial Narrow" w:cs="Arial"/>
                <w:b/>
                <w:bCs/>
                <w:sz w:val="20"/>
                <w:szCs w:val="20"/>
              </w:rPr>
              <w:t>2 WARUNKI DODATKOWO OCENIANE</w:t>
            </w:r>
          </w:p>
        </w:tc>
        <w:tc>
          <w:tcPr>
            <w:tcW w:w="4093" w:type="pct"/>
            <w:shd w:val="clear" w:color="auto" w:fill="CCFFFF"/>
            <w:hideMark/>
          </w:tcPr>
          <w:p w:rsidR="00B13AC0" w:rsidRPr="000D58E6" w:rsidRDefault="00FD2395" w:rsidP="0010331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125C5A" w:rsidRPr="000D58E6" w:rsidRDefault="00125C5A" w:rsidP="00125C5A"/>
    <w:p w:rsidR="008C7E6A" w:rsidRPr="000D58E6" w:rsidRDefault="006C18C9" w:rsidP="00125C5A">
      <w:r w:rsidRPr="000D58E6">
        <w:br w:type="page"/>
      </w:r>
    </w:p>
    <w:tbl>
      <w:tblPr>
        <w:tblW w:w="5217"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5"/>
        <w:gridCol w:w="7647"/>
      </w:tblGrid>
      <w:tr w:rsidR="00125C5A" w:rsidRPr="000D58E6" w:rsidTr="00080847">
        <w:trPr>
          <w:trHeight w:val="285"/>
        </w:trPr>
        <w:tc>
          <w:tcPr>
            <w:tcW w:w="5000" w:type="pct"/>
            <w:gridSpan w:val="2"/>
            <w:shd w:val="clear" w:color="auto" w:fill="FFFF99"/>
          </w:tcPr>
          <w:p w:rsidR="00125C5A" w:rsidRPr="000D58E6" w:rsidRDefault="00692004"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t>18.</w:t>
            </w:r>
            <w:r w:rsidR="00D26BDB" w:rsidRPr="000D58E6">
              <w:rPr>
                <w:rFonts w:ascii="Arial Narrow" w:hAnsi="Arial Narrow" w:cs="Arial"/>
                <w:b/>
                <w:bCs/>
                <w:sz w:val="20"/>
                <w:szCs w:val="20"/>
              </w:rPr>
              <w:t xml:space="preserve"> </w:t>
            </w:r>
            <w:r w:rsidR="00125C5A" w:rsidRPr="000D58E6">
              <w:rPr>
                <w:rFonts w:ascii="Arial Narrow" w:hAnsi="Arial Narrow" w:cs="Arial"/>
                <w:b/>
                <w:bCs/>
                <w:sz w:val="20"/>
                <w:szCs w:val="20"/>
              </w:rPr>
              <w:t>LECZENIE CHOROBY POMPEGO</w:t>
            </w:r>
            <w:r w:rsidR="00B13AC0" w:rsidRPr="000D58E6">
              <w:rPr>
                <w:rFonts w:ascii="Arial Narrow" w:hAnsi="Arial Narrow" w:cs="Arial"/>
                <w:b/>
                <w:bCs/>
                <w:sz w:val="20"/>
                <w:szCs w:val="20"/>
              </w:rPr>
              <w:t xml:space="preserve"> </w:t>
            </w:r>
          </w:p>
        </w:tc>
      </w:tr>
      <w:tr w:rsidR="00125C5A" w:rsidRPr="000D58E6" w:rsidTr="00080847">
        <w:trPr>
          <w:trHeight w:val="255"/>
        </w:trPr>
        <w:tc>
          <w:tcPr>
            <w:tcW w:w="1022" w:type="pct"/>
            <w:shd w:val="clear" w:color="auto" w:fill="CCFFFF"/>
          </w:tcPr>
          <w:p w:rsidR="00125C5A" w:rsidRPr="000D58E6" w:rsidRDefault="00692004" w:rsidP="007F724A">
            <w:pPr>
              <w:rPr>
                <w:rFonts w:ascii="Arial Narrow" w:hAnsi="Arial Narrow" w:cs="Arial"/>
                <w:b/>
                <w:bCs/>
                <w:sz w:val="20"/>
                <w:szCs w:val="20"/>
              </w:rPr>
            </w:pPr>
            <w:r w:rsidRPr="000D58E6">
              <w:rPr>
                <w:rFonts w:ascii="Arial Narrow" w:hAnsi="Arial Narrow" w:cs="Arial"/>
                <w:b/>
                <w:bCs/>
                <w:sz w:val="20"/>
                <w:szCs w:val="20"/>
              </w:rPr>
              <w:t>18.</w:t>
            </w:r>
            <w:r w:rsidR="00125C5A" w:rsidRPr="000D58E6">
              <w:rPr>
                <w:rFonts w:ascii="Arial Narrow" w:hAnsi="Arial Narrow" w:cs="Arial"/>
                <w:b/>
                <w:bCs/>
                <w:sz w:val="20"/>
                <w:szCs w:val="20"/>
              </w:rPr>
              <w:t>1 WARUNKI WYMAGANE</w:t>
            </w:r>
          </w:p>
        </w:tc>
        <w:tc>
          <w:tcPr>
            <w:tcW w:w="3978" w:type="pct"/>
            <w:shd w:val="clear" w:color="auto" w:fill="CCFFFF"/>
          </w:tcPr>
          <w:p w:rsidR="00125C5A" w:rsidRPr="000D58E6" w:rsidRDefault="00125C5A" w:rsidP="00125C5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13AC0" w:rsidRPr="000D58E6" w:rsidTr="00080847">
        <w:trPr>
          <w:trHeight w:val="255"/>
        </w:trPr>
        <w:tc>
          <w:tcPr>
            <w:tcW w:w="1022" w:type="pct"/>
          </w:tcPr>
          <w:p w:rsidR="00B13AC0" w:rsidRPr="000D58E6" w:rsidRDefault="00692004" w:rsidP="007F724A">
            <w:pPr>
              <w:spacing w:after="0"/>
              <w:rPr>
                <w:rFonts w:ascii="Arial Narrow" w:hAnsi="Arial Narrow" w:cs="Arial"/>
                <w:sz w:val="20"/>
                <w:szCs w:val="20"/>
              </w:rPr>
            </w:pPr>
            <w:r w:rsidRPr="000D58E6">
              <w:rPr>
                <w:rFonts w:ascii="Arial Narrow" w:hAnsi="Arial Narrow" w:cs="Arial"/>
                <w:sz w:val="20"/>
                <w:szCs w:val="20"/>
              </w:rPr>
              <w:t>18.</w:t>
            </w:r>
            <w:r w:rsidR="00B13AC0" w:rsidRPr="000D58E6">
              <w:rPr>
                <w:rFonts w:ascii="Arial Narrow" w:hAnsi="Arial Narrow" w:cs="Arial"/>
                <w:sz w:val="20"/>
                <w:szCs w:val="20"/>
              </w:rPr>
              <w:t>1.1 wymagania formalne</w:t>
            </w:r>
          </w:p>
        </w:tc>
        <w:tc>
          <w:tcPr>
            <w:tcW w:w="3978" w:type="pct"/>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5E1C3C">
            <w:pPr>
              <w:pStyle w:val="Akapitzlist"/>
              <w:numPr>
                <w:ilvl w:val="0"/>
                <w:numId w:val="24"/>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231CEF">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B13AC0" w:rsidRPr="000D58E6" w:rsidRDefault="00B13AC0" w:rsidP="00103319">
            <w:pPr>
              <w:spacing w:after="0" w:line="240" w:lineRule="auto"/>
              <w:rPr>
                <w:rFonts w:ascii="Arial Narrow" w:hAnsi="Arial Narrow" w:cs="Arial"/>
                <w:sz w:val="20"/>
                <w:szCs w:val="20"/>
              </w:rPr>
            </w:pPr>
          </w:p>
        </w:tc>
      </w:tr>
      <w:tr w:rsidR="00B13AC0" w:rsidRPr="000D58E6" w:rsidTr="00080847">
        <w:trPr>
          <w:trHeight w:val="255"/>
        </w:trPr>
        <w:tc>
          <w:tcPr>
            <w:tcW w:w="1022" w:type="pct"/>
          </w:tcPr>
          <w:p w:rsidR="00B13AC0" w:rsidRPr="000D58E6" w:rsidRDefault="00692004" w:rsidP="007F724A">
            <w:pPr>
              <w:spacing w:after="0"/>
              <w:rPr>
                <w:rFonts w:ascii="Arial Narrow" w:hAnsi="Arial Narrow" w:cs="Arial"/>
                <w:sz w:val="20"/>
                <w:szCs w:val="20"/>
              </w:rPr>
            </w:pPr>
            <w:r w:rsidRPr="000D58E6">
              <w:rPr>
                <w:rFonts w:ascii="Arial Narrow" w:hAnsi="Arial Narrow" w:cs="Arial"/>
                <w:sz w:val="20"/>
                <w:szCs w:val="20"/>
              </w:rPr>
              <w:t>18.</w:t>
            </w:r>
            <w:r w:rsidR="00B13AC0" w:rsidRPr="000D58E6">
              <w:rPr>
                <w:rFonts w:ascii="Arial Narrow" w:hAnsi="Arial Narrow" w:cs="Arial"/>
                <w:sz w:val="20"/>
                <w:szCs w:val="20"/>
              </w:rPr>
              <w:t>1.2 lekarze</w:t>
            </w:r>
          </w:p>
        </w:tc>
        <w:tc>
          <w:tcPr>
            <w:tcW w:w="3978" w:type="pct"/>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t>
            </w:r>
            <w:r w:rsidR="005E1C3C" w:rsidRPr="000D58E6">
              <w:rPr>
                <w:rFonts w:ascii="Arial Narrow" w:hAnsi="Arial Narrow" w:cs="Arial"/>
                <w:sz w:val="20"/>
                <w:szCs w:val="20"/>
              </w:rPr>
              <w:t xml:space="preserve">w dziedzinie </w:t>
            </w:r>
            <w:r w:rsidRPr="000D58E6">
              <w:rPr>
                <w:rFonts w:ascii="Arial Narrow" w:hAnsi="Arial Narrow" w:cs="Arial"/>
                <w:sz w:val="20"/>
                <w:szCs w:val="20"/>
              </w:rPr>
              <w:t xml:space="preserve">pediatrii </w:t>
            </w:r>
            <w:r w:rsidR="0025739F" w:rsidRPr="000D58E6">
              <w:rPr>
                <w:rFonts w:ascii="Arial Narrow" w:hAnsi="Arial Narrow" w:cs="Arial"/>
                <w:sz w:val="20"/>
                <w:szCs w:val="20"/>
              </w:rPr>
              <w:t xml:space="preserve">lub pediatrii metabolicznej, </w:t>
            </w:r>
            <w:r w:rsidRPr="000D58E6">
              <w:rPr>
                <w:rFonts w:ascii="Arial Narrow" w:hAnsi="Arial Narrow" w:cs="Arial"/>
                <w:sz w:val="20"/>
                <w:szCs w:val="20"/>
              </w:rPr>
              <w:t xml:space="preserve">lub </w:t>
            </w:r>
            <w:r w:rsidRPr="000D58E6">
              <w:rPr>
                <w:rFonts w:ascii="Arial Narrow" w:hAnsi="Arial Narrow"/>
                <w:sz w:val="20"/>
                <w:szCs w:val="20"/>
              </w:rPr>
              <w:t xml:space="preserve">neurologii dziecięcej </w:t>
            </w:r>
            <w:r w:rsidRPr="000D58E6">
              <w:rPr>
                <w:rFonts w:ascii="Arial Narrow" w:hAnsi="Arial Narrow" w:cs="Arial"/>
                <w:sz w:val="20"/>
                <w:szCs w:val="20"/>
              </w:rPr>
              <w:t>(łączny czas pracy – równoważnik 2 etatów)</w:t>
            </w:r>
            <w:r w:rsidR="005E1C3C" w:rsidRPr="000D58E6">
              <w:rPr>
                <w:rFonts w:ascii="Arial Narrow" w:hAnsi="Arial Narrow" w:cs="Arial"/>
                <w:sz w:val="20"/>
                <w:szCs w:val="20"/>
              </w:rPr>
              <w:t>;</w:t>
            </w:r>
          </w:p>
          <w:p w:rsidR="00B13AC0" w:rsidRPr="000D58E6" w:rsidRDefault="00B13AC0" w:rsidP="005E1C3C">
            <w:pPr>
              <w:spacing w:after="0" w:line="240" w:lineRule="auto"/>
              <w:rPr>
                <w:rFonts w:ascii="Arial Narrow" w:hAnsi="Arial Narrow" w:cs="Arial"/>
                <w:sz w:val="20"/>
                <w:szCs w:val="20"/>
              </w:rPr>
            </w:pPr>
            <w:r w:rsidRPr="000D58E6">
              <w:rPr>
                <w:rFonts w:ascii="Arial Narrow" w:hAnsi="Arial Narrow" w:cs="Arial"/>
                <w:sz w:val="20"/>
                <w:szCs w:val="20"/>
              </w:rPr>
              <w:t xml:space="preserve">2) dorośli – lekarze specjaliści </w:t>
            </w:r>
            <w:r w:rsidR="005E1C3C"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wewnętrznych </w:t>
            </w:r>
            <w:r w:rsidR="005E1C3C" w:rsidRPr="000D58E6">
              <w:rPr>
                <w:rFonts w:ascii="Arial Narrow" w:hAnsi="Arial Narrow"/>
                <w:sz w:val="20"/>
                <w:szCs w:val="20"/>
              </w:rPr>
              <w:t xml:space="preserve">lub </w:t>
            </w:r>
            <w:r w:rsidRPr="000D58E6">
              <w:rPr>
                <w:rFonts w:ascii="Arial Narrow" w:hAnsi="Arial Narrow"/>
                <w:sz w:val="20"/>
                <w:szCs w:val="20"/>
              </w:rPr>
              <w:t>neurologii</w:t>
            </w:r>
            <w:r w:rsidR="001E7311" w:rsidRPr="000D58E6">
              <w:rPr>
                <w:rFonts w:ascii="Arial Narrow" w:hAnsi="Arial Narrow"/>
                <w:sz w:val="20"/>
                <w:szCs w:val="20"/>
              </w:rPr>
              <w:t>,</w:t>
            </w:r>
            <w:r w:rsidRPr="000D58E6">
              <w:rPr>
                <w:rFonts w:ascii="Arial Narrow" w:hAnsi="Arial Narrow"/>
                <w:sz w:val="20"/>
                <w:szCs w:val="20"/>
              </w:rPr>
              <w:t xml:space="preserve"> lub endokrynologii (łączny czas pracy – równoważnik 2 etatów</w:t>
            </w:r>
            <w:r w:rsidR="001E7311" w:rsidRPr="000D58E6">
              <w:rPr>
                <w:rFonts w:ascii="Arial Narrow" w:hAnsi="Arial Narrow"/>
                <w:sz w:val="20"/>
                <w:szCs w:val="20"/>
              </w:rPr>
              <w:t>)</w:t>
            </w:r>
          </w:p>
        </w:tc>
      </w:tr>
      <w:tr w:rsidR="00B13AC0" w:rsidRPr="000D58E6" w:rsidTr="00080847">
        <w:trPr>
          <w:trHeight w:val="255"/>
        </w:trPr>
        <w:tc>
          <w:tcPr>
            <w:tcW w:w="1022" w:type="pct"/>
          </w:tcPr>
          <w:p w:rsidR="00B13AC0" w:rsidRPr="000D58E6" w:rsidRDefault="00692004" w:rsidP="007F724A">
            <w:pPr>
              <w:spacing w:after="0"/>
              <w:rPr>
                <w:rFonts w:ascii="Arial Narrow" w:hAnsi="Arial Narrow" w:cs="Arial"/>
                <w:sz w:val="20"/>
                <w:szCs w:val="20"/>
              </w:rPr>
            </w:pPr>
            <w:r w:rsidRPr="000D58E6">
              <w:rPr>
                <w:rFonts w:ascii="Arial Narrow" w:hAnsi="Arial Narrow" w:cs="Arial"/>
                <w:sz w:val="20"/>
                <w:szCs w:val="20"/>
              </w:rPr>
              <w:t>18.</w:t>
            </w:r>
            <w:r w:rsidR="00B13AC0" w:rsidRPr="000D58E6">
              <w:rPr>
                <w:rFonts w:ascii="Arial Narrow" w:hAnsi="Arial Narrow" w:cs="Arial"/>
                <w:sz w:val="20"/>
                <w:szCs w:val="20"/>
              </w:rPr>
              <w:t>1.3 pielęgniarki</w:t>
            </w:r>
          </w:p>
        </w:tc>
        <w:tc>
          <w:tcPr>
            <w:tcW w:w="3978" w:type="pct"/>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B13AC0" w:rsidRPr="000D58E6" w:rsidTr="00080847">
        <w:trPr>
          <w:trHeight w:val="510"/>
        </w:trPr>
        <w:tc>
          <w:tcPr>
            <w:tcW w:w="1022" w:type="pct"/>
          </w:tcPr>
          <w:p w:rsidR="00B13AC0" w:rsidRPr="000D58E6" w:rsidRDefault="00692004" w:rsidP="007F724A">
            <w:pPr>
              <w:spacing w:after="0"/>
              <w:rPr>
                <w:rFonts w:ascii="Arial Narrow" w:hAnsi="Arial Narrow" w:cs="Arial"/>
                <w:sz w:val="20"/>
                <w:szCs w:val="20"/>
              </w:rPr>
            </w:pPr>
            <w:r w:rsidRPr="000D58E6">
              <w:rPr>
                <w:rFonts w:ascii="Arial Narrow" w:hAnsi="Arial Narrow" w:cs="Arial"/>
                <w:sz w:val="20"/>
                <w:szCs w:val="20"/>
              </w:rPr>
              <w:t>18.</w:t>
            </w:r>
            <w:r w:rsidR="00B13AC0" w:rsidRPr="000D58E6">
              <w:rPr>
                <w:rFonts w:ascii="Arial Narrow" w:hAnsi="Arial Narrow" w:cs="Arial"/>
                <w:sz w:val="20"/>
                <w:szCs w:val="20"/>
              </w:rPr>
              <w:t>1.4 organizacja udzielania świadczeń</w:t>
            </w:r>
          </w:p>
        </w:tc>
        <w:tc>
          <w:tcPr>
            <w:tcW w:w="3978" w:type="pct"/>
          </w:tcPr>
          <w:p w:rsidR="000141F9" w:rsidRPr="000D58E6" w:rsidRDefault="000141F9" w:rsidP="00103319">
            <w:pPr>
              <w:spacing w:after="0" w:line="240" w:lineRule="auto"/>
              <w:rPr>
                <w:rFonts w:ascii="Arial Narrow" w:hAnsi="Arial Narrow"/>
                <w:sz w:val="20"/>
                <w:szCs w:val="20"/>
              </w:rPr>
            </w:pPr>
            <w:r w:rsidRPr="000D58E6">
              <w:rPr>
                <w:rFonts w:ascii="Arial Narrow" w:hAnsi="Arial Narrow" w:cs="Arial"/>
                <w:sz w:val="20"/>
                <w:szCs w:val="20"/>
              </w:rPr>
              <w:t xml:space="preserve">1) oddział (pediatryczny lub neurologiczny dla dzieci, lub endokrynologiczny dla dzieci, </w:t>
            </w:r>
            <w:r w:rsidR="007E64AC" w:rsidRPr="000D58E6">
              <w:rPr>
                <w:rFonts w:ascii="Arial Narrow" w:hAnsi="Arial Narrow" w:cs="Arial"/>
                <w:sz w:val="20"/>
                <w:szCs w:val="20"/>
              </w:rPr>
              <w:t xml:space="preserve">lub chorób metabolicznych dla dzieci, </w:t>
            </w:r>
            <w:r w:rsidRPr="000D58E6">
              <w:rPr>
                <w:rFonts w:ascii="Arial Narrow" w:hAnsi="Arial Narrow" w:cs="Arial"/>
                <w:sz w:val="20"/>
                <w:szCs w:val="20"/>
              </w:rPr>
              <w:t>lub chorób wewnętrznych z możliwością udzielania świadczeń w zakresie chorób metabolicznych, lub neurologiczny, lub endokrynologiczny</w:t>
            </w:r>
            <w:r w:rsidR="007E64AC" w:rsidRPr="000D58E6">
              <w:rPr>
                <w:rFonts w:ascii="Arial Narrow" w:hAnsi="Arial Narrow" w:cs="Arial"/>
                <w:sz w:val="20"/>
                <w:szCs w:val="20"/>
              </w:rPr>
              <w:t>, lub chorób metabolicznych</w:t>
            </w:r>
            <w:r w:rsidRPr="000D58E6">
              <w:rPr>
                <w:rFonts w:ascii="Arial Narrow" w:hAnsi="Arial Narrow" w:cs="Arial"/>
                <w:sz w:val="20"/>
                <w:szCs w:val="20"/>
              </w:rPr>
              <w:t xml:space="preserve">); </w:t>
            </w:r>
          </w:p>
          <w:p w:rsidR="00B13AC0" w:rsidRPr="000D58E6" w:rsidRDefault="00B13AC0" w:rsidP="00103319">
            <w:pPr>
              <w:spacing w:after="0" w:line="240" w:lineRule="auto"/>
              <w:rPr>
                <w:rFonts w:ascii="Arial Narrow" w:hAnsi="Arial Narrow"/>
                <w:sz w:val="20"/>
                <w:szCs w:val="20"/>
              </w:rPr>
            </w:pPr>
            <w:r w:rsidRPr="000D58E6">
              <w:rPr>
                <w:rFonts w:ascii="Arial Narrow" w:hAnsi="Arial Narrow"/>
                <w:sz w:val="20"/>
                <w:szCs w:val="20"/>
              </w:rPr>
              <w:t>2) dostęp do oddziału anestezjologii i intensywnej terapii</w:t>
            </w:r>
            <w:r w:rsidR="000141F9" w:rsidRPr="000D58E6">
              <w:rPr>
                <w:rFonts w:ascii="Arial Narrow" w:hAnsi="Arial Narrow"/>
                <w:sz w:val="20"/>
                <w:szCs w:val="20"/>
              </w:rPr>
              <w:t>;</w:t>
            </w:r>
          </w:p>
          <w:p w:rsidR="00D66BF5" w:rsidRPr="000D58E6" w:rsidRDefault="00D66BF5" w:rsidP="00103319">
            <w:pPr>
              <w:spacing w:after="0" w:line="240" w:lineRule="auto"/>
              <w:rPr>
                <w:rFonts w:ascii="Arial Narrow" w:hAnsi="Arial Narrow"/>
                <w:sz w:val="20"/>
                <w:szCs w:val="20"/>
              </w:rPr>
            </w:pPr>
            <w:r w:rsidRPr="000D58E6">
              <w:rPr>
                <w:rFonts w:ascii="Arial Narrow" w:hAnsi="Arial Narrow"/>
                <w:sz w:val="20"/>
                <w:szCs w:val="20"/>
              </w:rPr>
              <w:t>3) dostęp do konsultacji lekarza specjalisty w dziedzinie: chorób płuc</w:t>
            </w:r>
            <w:r w:rsidR="006C5306" w:rsidRPr="000D58E6">
              <w:rPr>
                <w:rFonts w:ascii="Arial Narrow" w:hAnsi="Arial Narrow"/>
                <w:sz w:val="20"/>
                <w:szCs w:val="20"/>
              </w:rPr>
              <w:t xml:space="preserve"> lub chorób płuc dzieci</w:t>
            </w:r>
            <w:r w:rsidRPr="000D58E6">
              <w:rPr>
                <w:rFonts w:ascii="Arial Narrow" w:hAnsi="Arial Narrow"/>
                <w:sz w:val="20"/>
                <w:szCs w:val="20"/>
              </w:rPr>
              <w:t xml:space="preserve">, </w:t>
            </w:r>
            <w:r w:rsidR="008072A6" w:rsidRPr="000D58E6">
              <w:rPr>
                <w:rFonts w:ascii="Arial Narrow" w:hAnsi="Arial Narrow"/>
                <w:sz w:val="20"/>
                <w:szCs w:val="20"/>
              </w:rPr>
              <w:t>pediatrii metabolicznej</w:t>
            </w:r>
            <w:r w:rsidR="00FA52E8" w:rsidRPr="000D58E6">
              <w:rPr>
                <w:rFonts w:ascii="Arial Narrow" w:hAnsi="Arial Narrow"/>
                <w:sz w:val="20"/>
                <w:szCs w:val="20"/>
              </w:rPr>
              <w:t xml:space="preserve">, kardiologii lub kardiologii dziecięcej, </w:t>
            </w:r>
            <w:r w:rsidR="006C5306" w:rsidRPr="000D58E6">
              <w:rPr>
                <w:rFonts w:ascii="Arial Narrow" w:hAnsi="Arial Narrow"/>
                <w:sz w:val="20"/>
                <w:szCs w:val="20"/>
              </w:rPr>
              <w:t>otoryno</w:t>
            </w:r>
            <w:r w:rsidR="00FA52E8" w:rsidRPr="000D58E6">
              <w:rPr>
                <w:rFonts w:ascii="Arial Narrow" w:hAnsi="Arial Narrow"/>
                <w:sz w:val="20"/>
                <w:szCs w:val="20"/>
              </w:rPr>
              <w:t>laryngologii</w:t>
            </w:r>
            <w:r w:rsidR="006C5306" w:rsidRPr="000D58E6">
              <w:rPr>
                <w:rFonts w:ascii="Arial Narrow" w:hAnsi="Arial Narrow"/>
                <w:sz w:val="20"/>
                <w:szCs w:val="20"/>
              </w:rPr>
              <w:t xml:space="preserve"> lub otorynolaryngologii dziecięcej</w:t>
            </w:r>
            <w:r w:rsidR="00FA52E8" w:rsidRPr="000D58E6">
              <w:rPr>
                <w:rFonts w:ascii="Arial Narrow" w:hAnsi="Arial Narrow"/>
                <w:sz w:val="20"/>
                <w:szCs w:val="20"/>
              </w:rPr>
              <w:t xml:space="preserve">, </w:t>
            </w:r>
            <w:r w:rsidRPr="000D58E6">
              <w:rPr>
                <w:rFonts w:ascii="Arial Narrow" w:hAnsi="Arial Narrow"/>
                <w:sz w:val="20"/>
                <w:szCs w:val="20"/>
              </w:rPr>
              <w:t>okulistyki, ortopedii</w:t>
            </w:r>
            <w:r w:rsidR="005E1C3C" w:rsidRPr="000D58E6">
              <w:rPr>
                <w:rFonts w:ascii="Arial Narrow" w:hAnsi="Arial Narrow"/>
                <w:sz w:val="20"/>
                <w:szCs w:val="20"/>
              </w:rPr>
              <w:t xml:space="preserve"> i traumatologii</w:t>
            </w:r>
            <w:r w:rsidR="005C4911" w:rsidRPr="000D58E6">
              <w:rPr>
                <w:rFonts w:ascii="Arial Narrow" w:hAnsi="Arial Narrow"/>
                <w:sz w:val="20"/>
                <w:szCs w:val="20"/>
              </w:rPr>
              <w:t xml:space="preserve"> narządu ruchu</w:t>
            </w:r>
            <w:r w:rsidRPr="000D58E6">
              <w:rPr>
                <w:rFonts w:ascii="Arial Narrow" w:hAnsi="Arial Narrow"/>
                <w:sz w:val="20"/>
                <w:szCs w:val="20"/>
              </w:rPr>
              <w:t xml:space="preserve">, </w:t>
            </w:r>
            <w:r w:rsidR="00FA52E8" w:rsidRPr="000D58E6">
              <w:rPr>
                <w:rFonts w:ascii="Arial Narrow" w:hAnsi="Arial Narrow"/>
                <w:sz w:val="20"/>
                <w:szCs w:val="20"/>
              </w:rPr>
              <w:t>neurologii</w:t>
            </w:r>
            <w:r w:rsidR="005E1C3C" w:rsidRPr="000D58E6">
              <w:rPr>
                <w:rFonts w:ascii="Arial Narrow" w:hAnsi="Arial Narrow"/>
                <w:sz w:val="20"/>
                <w:szCs w:val="20"/>
              </w:rPr>
              <w:t xml:space="preserve"> lub neurologii dziecięcej</w:t>
            </w:r>
            <w:r w:rsidR="00FA52E8" w:rsidRPr="000D58E6">
              <w:rPr>
                <w:rFonts w:ascii="Arial Narrow" w:hAnsi="Arial Narrow"/>
                <w:sz w:val="20"/>
                <w:szCs w:val="20"/>
              </w:rPr>
              <w:t>;</w:t>
            </w:r>
          </w:p>
          <w:p w:rsidR="00B13AC0" w:rsidRPr="000D58E6" w:rsidRDefault="00D66BF5" w:rsidP="00D66BF5">
            <w:pPr>
              <w:spacing w:after="0" w:line="240" w:lineRule="auto"/>
              <w:rPr>
                <w:rFonts w:ascii="Arial Narrow" w:hAnsi="Arial Narrow" w:cs="Arial"/>
                <w:sz w:val="20"/>
                <w:szCs w:val="20"/>
              </w:rPr>
            </w:pPr>
            <w:r w:rsidRPr="000D58E6">
              <w:rPr>
                <w:rFonts w:ascii="Arial Narrow" w:hAnsi="Arial Narrow" w:cs="Arial"/>
                <w:sz w:val="20"/>
                <w:szCs w:val="20"/>
              </w:rPr>
              <w:t>4</w:t>
            </w:r>
            <w:r w:rsidR="00B13AC0" w:rsidRPr="000D58E6">
              <w:rPr>
                <w:rFonts w:ascii="Arial Narrow" w:hAnsi="Arial Narrow" w:cs="Arial"/>
                <w:sz w:val="20"/>
                <w:szCs w:val="20"/>
              </w:rPr>
              <w:t>) dostęp do konsultacji psychologicznej</w:t>
            </w:r>
            <w:r w:rsidR="0025739F" w:rsidRPr="000D58E6">
              <w:rPr>
                <w:rFonts w:ascii="Arial Narrow" w:hAnsi="Arial Narrow" w:cs="Arial"/>
                <w:sz w:val="20"/>
                <w:szCs w:val="20"/>
              </w:rPr>
              <w:t>, fizjoterapeutycznej.</w:t>
            </w:r>
          </w:p>
        </w:tc>
      </w:tr>
      <w:tr w:rsidR="00B13AC0" w:rsidRPr="000D58E6" w:rsidTr="00080847">
        <w:trPr>
          <w:trHeight w:val="1795"/>
        </w:trPr>
        <w:tc>
          <w:tcPr>
            <w:tcW w:w="1022" w:type="pct"/>
          </w:tcPr>
          <w:p w:rsidR="00B13AC0" w:rsidRPr="000D58E6" w:rsidRDefault="00692004" w:rsidP="007F724A">
            <w:pPr>
              <w:spacing w:after="0"/>
              <w:rPr>
                <w:rFonts w:ascii="Arial Narrow" w:hAnsi="Arial Narrow" w:cs="Arial"/>
                <w:sz w:val="20"/>
                <w:szCs w:val="20"/>
              </w:rPr>
            </w:pPr>
            <w:r w:rsidRPr="000D58E6">
              <w:rPr>
                <w:rFonts w:ascii="Arial Narrow" w:hAnsi="Arial Narrow" w:cs="Arial"/>
                <w:sz w:val="20"/>
                <w:szCs w:val="20"/>
              </w:rPr>
              <w:t>18.</w:t>
            </w:r>
            <w:r w:rsidR="00B13AC0" w:rsidRPr="000D58E6">
              <w:rPr>
                <w:rFonts w:ascii="Arial Narrow" w:hAnsi="Arial Narrow" w:cs="Arial"/>
                <w:sz w:val="20"/>
                <w:szCs w:val="20"/>
              </w:rPr>
              <w:t>1.5 zapewnienie  realizacji badań</w:t>
            </w:r>
          </w:p>
        </w:tc>
        <w:tc>
          <w:tcPr>
            <w:tcW w:w="3978" w:type="pct"/>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USG</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RTG</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EKG</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ECHOKARDIOGRAFIA</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LABOARATORYJNE (biochemiczne, enzymatyczne)</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GENETYCZNE</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SPIROMETRYCZNE</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AUDIOMETRYCZNE</w:t>
            </w:r>
          </w:p>
        </w:tc>
      </w:tr>
      <w:tr w:rsidR="00B13AC0" w:rsidRPr="000D58E6" w:rsidTr="00080847">
        <w:trPr>
          <w:trHeight w:val="255"/>
        </w:trPr>
        <w:tc>
          <w:tcPr>
            <w:tcW w:w="1022" w:type="pct"/>
            <w:shd w:val="clear" w:color="auto" w:fill="CCFFFF"/>
          </w:tcPr>
          <w:p w:rsidR="00B13AC0" w:rsidRPr="000D58E6" w:rsidRDefault="00692004" w:rsidP="007F724A">
            <w:pPr>
              <w:rPr>
                <w:rFonts w:ascii="Arial Narrow" w:hAnsi="Arial Narrow" w:cs="Arial"/>
                <w:b/>
                <w:bCs/>
                <w:sz w:val="20"/>
                <w:szCs w:val="20"/>
              </w:rPr>
            </w:pPr>
            <w:r w:rsidRPr="000D58E6">
              <w:rPr>
                <w:rFonts w:ascii="Arial Narrow" w:hAnsi="Arial Narrow" w:cs="Arial"/>
                <w:b/>
                <w:bCs/>
                <w:sz w:val="20"/>
                <w:szCs w:val="20"/>
              </w:rPr>
              <w:t>18.</w:t>
            </w:r>
            <w:r w:rsidR="00B13AC0" w:rsidRPr="000D58E6">
              <w:rPr>
                <w:rFonts w:ascii="Arial Narrow" w:hAnsi="Arial Narrow" w:cs="Arial"/>
                <w:b/>
                <w:bCs/>
                <w:sz w:val="20"/>
                <w:szCs w:val="20"/>
              </w:rPr>
              <w:t>2 WARUNKI DODATKOWO OCENIANE</w:t>
            </w:r>
          </w:p>
        </w:tc>
        <w:tc>
          <w:tcPr>
            <w:tcW w:w="3978" w:type="pct"/>
            <w:shd w:val="clear" w:color="auto" w:fill="CCFFFF"/>
          </w:tcPr>
          <w:p w:rsidR="00B13AC0" w:rsidRPr="000D58E6" w:rsidRDefault="00FD2395" w:rsidP="0010331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1733AF" w:rsidRPr="000D58E6" w:rsidRDefault="001733AF"/>
    <w:p w:rsidR="008C7E6A" w:rsidRPr="000D58E6" w:rsidRDefault="008C7E6A"/>
    <w:tbl>
      <w:tblPr>
        <w:tblW w:w="5419" w:type="pct"/>
        <w:tblInd w:w="-470" w:type="dxa"/>
        <w:tblLayout w:type="fixed"/>
        <w:tblCellMar>
          <w:left w:w="70" w:type="dxa"/>
          <w:right w:w="70" w:type="dxa"/>
        </w:tblCellMar>
        <w:tblLook w:val="0000" w:firstRow="0" w:lastRow="0" w:firstColumn="0" w:lastColumn="0" w:noHBand="0" w:noVBand="0"/>
      </w:tblPr>
      <w:tblGrid>
        <w:gridCol w:w="2310"/>
        <w:gridCol w:w="7674"/>
      </w:tblGrid>
      <w:tr w:rsidR="00A14DFB"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A14DFB" w:rsidRPr="000D58E6" w:rsidRDefault="0003359C" w:rsidP="007F724A">
            <w:pPr>
              <w:spacing w:line="240" w:lineRule="auto"/>
              <w:jc w:val="center"/>
              <w:rPr>
                <w:rFonts w:ascii="Arial Narrow" w:hAnsi="Arial Narrow" w:cs="Arial"/>
                <w:b/>
                <w:bCs/>
                <w:sz w:val="20"/>
                <w:szCs w:val="20"/>
              </w:rPr>
            </w:pPr>
            <w:r w:rsidRPr="000D58E6">
              <w:br w:type="page"/>
            </w:r>
            <w:r w:rsidR="00692004" w:rsidRPr="000D58E6">
              <w:rPr>
                <w:rFonts w:ascii="Arial Narrow" w:hAnsi="Arial Narrow" w:cs="Arial"/>
                <w:b/>
                <w:bCs/>
                <w:sz w:val="20"/>
                <w:szCs w:val="20"/>
              </w:rPr>
              <w:t>19.</w:t>
            </w:r>
            <w:r w:rsidR="00A14DFB" w:rsidRPr="000D58E6">
              <w:rPr>
                <w:rFonts w:ascii="Arial Narrow" w:hAnsi="Arial Narrow" w:cs="Arial"/>
                <w:b/>
                <w:bCs/>
                <w:sz w:val="20"/>
                <w:szCs w:val="20"/>
              </w:rPr>
              <w:t xml:space="preserve"> LECZENIE CHOROBY GAUCHERA </w:t>
            </w:r>
          </w:p>
        </w:tc>
      </w:tr>
      <w:tr w:rsidR="00A14DFB" w:rsidRPr="000D58E6" w:rsidTr="00080847">
        <w:trPr>
          <w:trHeight w:val="255"/>
        </w:trPr>
        <w:tc>
          <w:tcPr>
            <w:tcW w:w="1157" w:type="pct"/>
            <w:tcBorders>
              <w:top w:val="nil"/>
              <w:left w:val="single" w:sz="4" w:space="0" w:color="auto"/>
              <w:bottom w:val="single" w:sz="4" w:space="0" w:color="auto"/>
              <w:right w:val="single" w:sz="4" w:space="0" w:color="auto"/>
            </w:tcBorders>
            <w:shd w:val="clear" w:color="auto" w:fill="CCFFFF"/>
          </w:tcPr>
          <w:p w:rsidR="00A14DFB" w:rsidRPr="000D58E6" w:rsidRDefault="00692004" w:rsidP="00B97E1E">
            <w:pPr>
              <w:spacing w:line="240" w:lineRule="auto"/>
              <w:rPr>
                <w:rFonts w:ascii="Arial Narrow" w:hAnsi="Arial Narrow" w:cs="Arial"/>
                <w:b/>
                <w:bCs/>
                <w:sz w:val="20"/>
                <w:szCs w:val="20"/>
              </w:rPr>
            </w:pPr>
            <w:r w:rsidRPr="000D58E6">
              <w:rPr>
                <w:rFonts w:ascii="Arial Narrow" w:hAnsi="Arial Narrow" w:cs="Arial"/>
                <w:b/>
                <w:bCs/>
                <w:sz w:val="20"/>
                <w:szCs w:val="20"/>
              </w:rPr>
              <w:t>19.</w:t>
            </w:r>
            <w:r w:rsidR="00A14DFB" w:rsidRPr="000D58E6">
              <w:rPr>
                <w:rFonts w:ascii="Arial Narrow" w:hAnsi="Arial Narrow" w:cs="Arial"/>
                <w:b/>
                <w:bCs/>
                <w:sz w:val="20"/>
                <w:szCs w:val="20"/>
              </w:rPr>
              <w:t>1 WARUNKI WYMAGANE</w:t>
            </w:r>
          </w:p>
        </w:tc>
        <w:tc>
          <w:tcPr>
            <w:tcW w:w="3843" w:type="pct"/>
            <w:tcBorders>
              <w:top w:val="nil"/>
              <w:left w:val="nil"/>
              <w:bottom w:val="single" w:sz="4" w:space="0" w:color="auto"/>
              <w:right w:val="single" w:sz="4" w:space="0" w:color="auto"/>
            </w:tcBorders>
            <w:shd w:val="clear" w:color="auto" w:fill="CCFFFF"/>
          </w:tcPr>
          <w:p w:rsidR="00A14DFB" w:rsidRPr="000D58E6" w:rsidRDefault="00A14DFB" w:rsidP="00A14DFB">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13AC0" w:rsidRPr="000D58E6" w:rsidTr="00080847">
        <w:trPr>
          <w:trHeight w:val="255"/>
        </w:trPr>
        <w:tc>
          <w:tcPr>
            <w:tcW w:w="1157" w:type="pct"/>
            <w:tcBorders>
              <w:top w:val="nil"/>
              <w:left w:val="single" w:sz="4" w:space="0" w:color="auto"/>
              <w:bottom w:val="single" w:sz="4" w:space="0" w:color="auto"/>
              <w:right w:val="single" w:sz="4" w:space="0" w:color="auto"/>
            </w:tcBorders>
          </w:tcPr>
          <w:p w:rsidR="00B13AC0" w:rsidRPr="000D58E6" w:rsidRDefault="00692004" w:rsidP="00B97E1E">
            <w:pPr>
              <w:spacing w:after="0" w:line="240" w:lineRule="auto"/>
              <w:rPr>
                <w:rFonts w:ascii="Arial Narrow" w:hAnsi="Arial Narrow" w:cs="Arial"/>
                <w:sz w:val="20"/>
                <w:szCs w:val="20"/>
              </w:rPr>
            </w:pPr>
            <w:r w:rsidRPr="000D58E6">
              <w:rPr>
                <w:rFonts w:ascii="Arial Narrow" w:hAnsi="Arial Narrow" w:cs="Arial"/>
                <w:sz w:val="20"/>
                <w:szCs w:val="20"/>
              </w:rPr>
              <w:t>19.</w:t>
            </w:r>
            <w:r w:rsidR="00B13AC0" w:rsidRPr="000D58E6">
              <w:rPr>
                <w:rFonts w:ascii="Arial Narrow" w:hAnsi="Arial Narrow" w:cs="Arial"/>
                <w:sz w:val="20"/>
                <w:szCs w:val="20"/>
              </w:rPr>
              <w:t>1.1 wymagania formalne</w:t>
            </w:r>
          </w:p>
        </w:tc>
        <w:tc>
          <w:tcPr>
            <w:tcW w:w="3843"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231CEF">
            <w:pPr>
              <w:pStyle w:val="Akapitzlist"/>
              <w:numPr>
                <w:ilvl w:val="0"/>
                <w:numId w:val="25"/>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231CEF">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5"/>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5"/>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B13AC0" w:rsidRPr="000D58E6" w:rsidRDefault="00B13AC0" w:rsidP="000A4D22">
            <w:pPr>
              <w:spacing w:after="0" w:line="240" w:lineRule="auto"/>
              <w:ind w:left="712"/>
              <w:rPr>
                <w:rFonts w:ascii="Arial Narrow" w:hAnsi="Arial Narrow" w:cs="Arial"/>
                <w:sz w:val="20"/>
                <w:szCs w:val="20"/>
              </w:rPr>
            </w:pPr>
          </w:p>
        </w:tc>
      </w:tr>
      <w:tr w:rsidR="00B13AC0" w:rsidRPr="000D58E6" w:rsidTr="00080847">
        <w:trPr>
          <w:trHeight w:val="255"/>
        </w:trPr>
        <w:tc>
          <w:tcPr>
            <w:tcW w:w="1157" w:type="pct"/>
            <w:tcBorders>
              <w:top w:val="nil"/>
              <w:left w:val="single" w:sz="4" w:space="0" w:color="auto"/>
              <w:bottom w:val="single" w:sz="4" w:space="0" w:color="auto"/>
              <w:right w:val="single" w:sz="4" w:space="0" w:color="auto"/>
            </w:tcBorders>
          </w:tcPr>
          <w:p w:rsidR="00B13AC0" w:rsidRPr="000D58E6" w:rsidRDefault="00692004" w:rsidP="00B97E1E">
            <w:pPr>
              <w:spacing w:line="240" w:lineRule="auto"/>
              <w:rPr>
                <w:rFonts w:ascii="Arial Narrow" w:hAnsi="Arial Narrow" w:cs="Arial"/>
                <w:sz w:val="20"/>
                <w:szCs w:val="20"/>
              </w:rPr>
            </w:pPr>
            <w:r w:rsidRPr="000D58E6">
              <w:rPr>
                <w:rFonts w:ascii="Arial Narrow" w:hAnsi="Arial Narrow" w:cs="Arial"/>
                <w:sz w:val="20"/>
                <w:szCs w:val="20"/>
              </w:rPr>
              <w:t>19.</w:t>
            </w:r>
            <w:r w:rsidR="00B13AC0" w:rsidRPr="000D58E6">
              <w:rPr>
                <w:rFonts w:ascii="Arial Narrow" w:hAnsi="Arial Narrow" w:cs="Arial"/>
                <w:sz w:val="20"/>
                <w:szCs w:val="20"/>
              </w:rPr>
              <w:t>1.2 lekarze</w:t>
            </w:r>
          </w:p>
        </w:tc>
        <w:tc>
          <w:tcPr>
            <w:tcW w:w="3843" w:type="pct"/>
            <w:tcBorders>
              <w:top w:val="nil"/>
              <w:left w:val="nil"/>
              <w:bottom w:val="single" w:sz="4" w:space="0" w:color="auto"/>
              <w:right w:val="single" w:sz="4" w:space="0" w:color="auto"/>
            </w:tcBorders>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t>
            </w:r>
            <w:r w:rsidR="00231CEF" w:rsidRPr="000D58E6">
              <w:rPr>
                <w:rFonts w:ascii="Arial Narrow" w:hAnsi="Arial Narrow" w:cs="Arial"/>
                <w:sz w:val="20"/>
                <w:szCs w:val="20"/>
              </w:rPr>
              <w:t xml:space="preserve">w dziedzinie </w:t>
            </w:r>
            <w:r w:rsidRPr="000D58E6">
              <w:rPr>
                <w:rFonts w:ascii="Arial Narrow" w:hAnsi="Arial Narrow" w:cs="Arial"/>
                <w:sz w:val="20"/>
                <w:szCs w:val="20"/>
              </w:rPr>
              <w:t xml:space="preserve">pediatrii </w:t>
            </w:r>
            <w:r w:rsidR="0025739F" w:rsidRPr="000D58E6">
              <w:rPr>
                <w:rFonts w:ascii="Arial Narrow" w:hAnsi="Arial Narrow" w:cs="Arial"/>
                <w:sz w:val="20"/>
                <w:szCs w:val="20"/>
              </w:rPr>
              <w:t xml:space="preserve">lub pediatrii metabolicznej, </w:t>
            </w:r>
            <w:r w:rsidRPr="000D58E6">
              <w:rPr>
                <w:rFonts w:ascii="Arial Narrow" w:hAnsi="Arial Narrow" w:cs="Arial"/>
                <w:sz w:val="20"/>
                <w:szCs w:val="20"/>
              </w:rPr>
              <w:t xml:space="preserve">lub </w:t>
            </w:r>
            <w:r w:rsidRPr="000D58E6">
              <w:rPr>
                <w:rFonts w:ascii="Arial Narrow" w:hAnsi="Arial Narrow"/>
                <w:sz w:val="20"/>
                <w:szCs w:val="20"/>
              </w:rPr>
              <w:t xml:space="preserve">neurologii dziecięcej </w:t>
            </w:r>
            <w:r w:rsidRPr="000D58E6">
              <w:rPr>
                <w:rFonts w:ascii="Arial Narrow" w:hAnsi="Arial Narrow" w:cs="Arial"/>
                <w:sz w:val="20"/>
                <w:szCs w:val="20"/>
              </w:rPr>
              <w:t>(łączny czas pracy – równoważnik 2 etatów)</w:t>
            </w:r>
            <w:r w:rsidR="00231CEF" w:rsidRPr="000D58E6">
              <w:rPr>
                <w:rFonts w:ascii="Arial Narrow" w:hAnsi="Arial Narrow" w:cs="Arial"/>
                <w:sz w:val="20"/>
                <w:szCs w:val="20"/>
              </w:rPr>
              <w:t>;</w:t>
            </w:r>
          </w:p>
          <w:p w:rsidR="00B13AC0" w:rsidRPr="000D58E6" w:rsidRDefault="00B13AC0" w:rsidP="00231CEF">
            <w:pPr>
              <w:spacing w:after="0" w:line="240" w:lineRule="auto"/>
              <w:rPr>
                <w:rFonts w:ascii="Arial Narrow" w:hAnsi="Arial Narrow" w:cs="Arial"/>
                <w:sz w:val="20"/>
                <w:szCs w:val="20"/>
              </w:rPr>
            </w:pPr>
            <w:r w:rsidRPr="000D58E6">
              <w:rPr>
                <w:rFonts w:ascii="Arial Narrow" w:hAnsi="Arial Narrow" w:cs="Arial"/>
                <w:sz w:val="20"/>
                <w:szCs w:val="20"/>
              </w:rPr>
              <w:t xml:space="preserve">2) dorośli – lekarze specjaliści </w:t>
            </w:r>
            <w:r w:rsidR="00231CEF" w:rsidRPr="000D58E6">
              <w:rPr>
                <w:rFonts w:ascii="Arial Narrow" w:hAnsi="Arial Narrow" w:cs="Arial"/>
                <w:sz w:val="20"/>
                <w:szCs w:val="20"/>
              </w:rPr>
              <w:t>w dziedzinie</w:t>
            </w:r>
            <w:r w:rsidRPr="000D58E6">
              <w:rPr>
                <w:rFonts w:ascii="Arial Narrow" w:hAnsi="Arial Narrow" w:cs="Arial"/>
                <w:sz w:val="20"/>
                <w:szCs w:val="20"/>
              </w:rPr>
              <w:t xml:space="preserve"> chorób wewnętrznych</w:t>
            </w:r>
            <w:r w:rsidR="00EA4004" w:rsidRPr="000D58E6">
              <w:rPr>
                <w:rFonts w:ascii="Arial Narrow" w:hAnsi="Arial Narrow" w:cs="Arial"/>
                <w:sz w:val="20"/>
                <w:szCs w:val="20"/>
              </w:rPr>
              <w:t xml:space="preserve"> </w:t>
            </w:r>
            <w:r w:rsidRPr="000D58E6">
              <w:rPr>
                <w:rFonts w:ascii="Arial Narrow" w:hAnsi="Arial Narrow" w:cs="Arial"/>
                <w:sz w:val="20"/>
                <w:szCs w:val="20"/>
              </w:rPr>
              <w:t xml:space="preserve">lub </w:t>
            </w:r>
            <w:r w:rsidRPr="000D58E6">
              <w:rPr>
                <w:rFonts w:ascii="Arial Narrow" w:hAnsi="Arial Narrow"/>
                <w:sz w:val="20"/>
                <w:szCs w:val="20"/>
              </w:rPr>
              <w:t>neurologii</w:t>
            </w:r>
            <w:r w:rsidR="001E7311" w:rsidRPr="000D58E6">
              <w:rPr>
                <w:rFonts w:ascii="Arial Narrow" w:hAnsi="Arial Narrow"/>
                <w:sz w:val="20"/>
                <w:szCs w:val="20"/>
              </w:rPr>
              <w:t>,</w:t>
            </w:r>
            <w:r w:rsidR="00A36121" w:rsidRPr="000D58E6">
              <w:rPr>
                <w:rFonts w:ascii="Arial Narrow" w:hAnsi="Arial Narrow"/>
                <w:sz w:val="20"/>
                <w:szCs w:val="20"/>
              </w:rPr>
              <w:t xml:space="preserve"> lub </w:t>
            </w:r>
            <w:r w:rsidRPr="000D58E6">
              <w:rPr>
                <w:rFonts w:ascii="Arial Narrow" w:hAnsi="Arial Narrow"/>
                <w:sz w:val="20"/>
                <w:szCs w:val="20"/>
              </w:rPr>
              <w:t>endokrynologii (łączny czas pracy – równoważnik 2 etatów)</w:t>
            </w:r>
          </w:p>
        </w:tc>
      </w:tr>
      <w:tr w:rsidR="00B13AC0" w:rsidRPr="000D58E6" w:rsidTr="00080847">
        <w:trPr>
          <w:trHeight w:val="255"/>
        </w:trPr>
        <w:tc>
          <w:tcPr>
            <w:tcW w:w="1157" w:type="pct"/>
            <w:tcBorders>
              <w:top w:val="nil"/>
              <w:left w:val="single" w:sz="4" w:space="0" w:color="auto"/>
              <w:bottom w:val="single" w:sz="4" w:space="0" w:color="auto"/>
              <w:right w:val="single" w:sz="4" w:space="0" w:color="auto"/>
            </w:tcBorders>
          </w:tcPr>
          <w:p w:rsidR="00B13AC0" w:rsidRPr="000D58E6" w:rsidRDefault="00692004" w:rsidP="00B97E1E">
            <w:pPr>
              <w:spacing w:line="240" w:lineRule="auto"/>
              <w:rPr>
                <w:rFonts w:ascii="Arial Narrow" w:hAnsi="Arial Narrow" w:cs="Arial"/>
                <w:sz w:val="20"/>
                <w:szCs w:val="20"/>
              </w:rPr>
            </w:pPr>
            <w:r w:rsidRPr="000D58E6">
              <w:rPr>
                <w:rFonts w:ascii="Arial Narrow" w:hAnsi="Arial Narrow" w:cs="Arial"/>
                <w:sz w:val="20"/>
                <w:szCs w:val="20"/>
              </w:rPr>
              <w:t>19.</w:t>
            </w:r>
            <w:r w:rsidR="00B13AC0" w:rsidRPr="000D58E6">
              <w:rPr>
                <w:rFonts w:ascii="Arial Narrow" w:hAnsi="Arial Narrow" w:cs="Arial"/>
                <w:sz w:val="20"/>
                <w:szCs w:val="20"/>
              </w:rPr>
              <w:t>1.3 pielęgniarki</w:t>
            </w:r>
          </w:p>
        </w:tc>
        <w:tc>
          <w:tcPr>
            <w:tcW w:w="3843" w:type="pct"/>
            <w:tcBorders>
              <w:top w:val="nil"/>
              <w:left w:val="nil"/>
              <w:bottom w:val="single" w:sz="4" w:space="0" w:color="auto"/>
              <w:right w:val="single" w:sz="4" w:space="0" w:color="auto"/>
            </w:tcBorders>
            <w:vAlign w:val="center"/>
          </w:tcPr>
          <w:p w:rsidR="00B13AC0" w:rsidRPr="000D58E6" w:rsidRDefault="00B13AC0" w:rsidP="00A56FBB">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B13AC0" w:rsidRPr="000D58E6" w:rsidTr="00080847">
        <w:trPr>
          <w:trHeight w:val="510"/>
        </w:trPr>
        <w:tc>
          <w:tcPr>
            <w:tcW w:w="1157" w:type="pct"/>
            <w:tcBorders>
              <w:top w:val="nil"/>
              <w:left w:val="single" w:sz="4" w:space="0" w:color="auto"/>
              <w:bottom w:val="single" w:sz="4" w:space="0" w:color="auto"/>
              <w:right w:val="single" w:sz="4" w:space="0" w:color="auto"/>
            </w:tcBorders>
          </w:tcPr>
          <w:p w:rsidR="00B13AC0" w:rsidRPr="000D58E6" w:rsidRDefault="00692004" w:rsidP="00B97E1E">
            <w:pPr>
              <w:spacing w:line="240" w:lineRule="auto"/>
              <w:rPr>
                <w:rFonts w:ascii="Arial Narrow" w:hAnsi="Arial Narrow" w:cs="Arial"/>
                <w:sz w:val="20"/>
                <w:szCs w:val="20"/>
              </w:rPr>
            </w:pPr>
            <w:r w:rsidRPr="000D58E6">
              <w:rPr>
                <w:rFonts w:ascii="Arial Narrow" w:hAnsi="Arial Narrow" w:cs="Arial"/>
                <w:sz w:val="20"/>
                <w:szCs w:val="20"/>
              </w:rPr>
              <w:t>19.</w:t>
            </w:r>
            <w:r w:rsidR="0017462C" w:rsidRPr="000D58E6">
              <w:rPr>
                <w:rFonts w:ascii="Arial Narrow" w:hAnsi="Arial Narrow" w:cs="Arial"/>
                <w:sz w:val="20"/>
                <w:szCs w:val="20"/>
              </w:rPr>
              <w:t xml:space="preserve">1.4 </w:t>
            </w:r>
            <w:r w:rsidR="00B13AC0" w:rsidRPr="000D58E6">
              <w:rPr>
                <w:rFonts w:ascii="Arial Narrow" w:hAnsi="Arial Narrow" w:cs="Arial"/>
                <w:sz w:val="20"/>
                <w:szCs w:val="20"/>
              </w:rPr>
              <w:t>organizacja udzielania świadczeń</w:t>
            </w:r>
          </w:p>
        </w:tc>
        <w:tc>
          <w:tcPr>
            <w:tcW w:w="3843" w:type="pct"/>
            <w:tcBorders>
              <w:top w:val="nil"/>
              <w:left w:val="nil"/>
              <w:bottom w:val="single" w:sz="4" w:space="0" w:color="auto"/>
              <w:right w:val="single" w:sz="4" w:space="0" w:color="auto"/>
            </w:tcBorders>
          </w:tcPr>
          <w:p w:rsidR="00093062" w:rsidRPr="000D58E6" w:rsidRDefault="007E64AC" w:rsidP="00103319">
            <w:pPr>
              <w:spacing w:after="0" w:line="240" w:lineRule="auto"/>
              <w:rPr>
                <w:rFonts w:ascii="Arial Narrow" w:hAnsi="Arial Narrow"/>
                <w:sz w:val="20"/>
                <w:szCs w:val="20"/>
              </w:rPr>
            </w:pPr>
            <w:r w:rsidRPr="000D58E6">
              <w:rPr>
                <w:rFonts w:ascii="Arial Narrow" w:hAnsi="Arial Narrow" w:cs="Arial"/>
                <w:sz w:val="20"/>
                <w:szCs w:val="20"/>
              </w:rPr>
              <w:t>1) oddział (pediatryczny lub neurologiczny dla dzieci, lub endokrynologiczny dla dzieci, lub chorób metabolicznych dla dzieci, lub chorób wewnętrznych z możliwością udzielania świadczeń w</w:t>
            </w:r>
            <w:r w:rsidR="008F0CE6" w:rsidRPr="000D58E6">
              <w:rPr>
                <w:rFonts w:ascii="Arial Narrow" w:hAnsi="Arial Narrow" w:cs="Arial"/>
                <w:sz w:val="20"/>
                <w:szCs w:val="20"/>
              </w:rPr>
              <w:t xml:space="preserve"> </w:t>
            </w:r>
            <w:r w:rsidRPr="000D58E6">
              <w:rPr>
                <w:rFonts w:ascii="Arial Narrow" w:hAnsi="Arial Narrow" w:cs="Arial"/>
                <w:sz w:val="20"/>
                <w:szCs w:val="20"/>
              </w:rPr>
              <w:t xml:space="preserve">zakresie chorób metabolicznych, lub neurologiczny, lub endokrynologiczny, lub chorób metabolicznych); </w:t>
            </w:r>
          </w:p>
          <w:p w:rsidR="00B13AC0" w:rsidRPr="000D58E6" w:rsidRDefault="00B13AC0" w:rsidP="00103319">
            <w:pPr>
              <w:spacing w:after="0" w:line="240" w:lineRule="auto"/>
              <w:rPr>
                <w:rFonts w:ascii="Arial Narrow" w:hAnsi="Arial Narrow"/>
                <w:sz w:val="20"/>
                <w:szCs w:val="20"/>
              </w:rPr>
            </w:pPr>
            <w:r w:rsidRPr="000D58E6">
              <w:rPr>
                <w:rFonts w:ascii="Arial Narrow" w:hAnsi="Arial Narrow"/>
                <w:sz w:val="20"/>
                <w:szCs w:val="20"/>
              </w:rPr>
              <w:t>2) dostęp do oddziału anestezjologii i intensywnej terapii</w:t>
            </w:r>
            <w:r w:rsidR="00093062" w:rsidRPr="000D58E6">
              <w:rPr>
                <w:rFonts w:ascii="Arial Narrow" w:hAnsi="Arial Narrow"/>
                <w:sz w:val="20"/>
                <w:szCs w:val="20"/>
              </w:rPr>
              <w:t>;</w:t>
            </w:r>
          </w:p>
          <w:p w:rsidR="00B76169" w:rsidRPr="000D58E6" w:rsidRDefault="00B76169" w:rsidP="00103319">
            <w:pPr>
              <w:spacing w:after="0" w:line="240" w:lineRule="auto"/>
              <w:rPr>
                <w:rFonts w:ascii="Arial Narrow" w:hAnsi="Arial Narrow"/>
                <w:sz w:val="20"/>
                <w:szCs w:val="20"/>
              </w:rPr>
            </w:pPr>
            <w:r w:rsidRPr="000D58E6">
              <w:rPr>
                <w:rFonts w:ascii="Arial Narrow" w:hAnsi="Arial Narrow"/>
                <w:sz w:val="20"/>
                <w:szCs w:val="20"/>
              </w:rPr>
              <w:t>3) dostęp do konsultacji lekarza specjalisty w dziedzinie:</w:t>
            </w:r>
            <w:r w:rsidR="00060081" w:rsidRPr="000D58E6">
              <w:rPr>
                <w:rFonts w:ascii="Arial Narrow" w:hAnsi="Arial Narrow"/>
                <w:sz w:val="20"/>
                <w:szCs w:val="20"/>
              </w:rPr>
              <w:t xml:space="preserve"> </w:t>
            </w:r>
            <w:r w:rsidR="00533011" w:rsidRPr="000D58E6">
              <w:rPr>
                <w:rFonts w:ascii="Arial Narrow" w:hAnsi="Arial Narrow"/>
                <w:sz w:val="20"/>
                <w:szCs w:val="20"/>
              </w:rPr>
              <w:t>pediatrii metabolicznej</w:t>
            </w:r>
            <w:r w:rsidR="00060081" w:rsidRPr="000D58E6">
              <w:rPr>
                <w:rFonts w:ascii="Arial Narrow" w:hAnsi="Arial Narrow"/>
                <w:sz w:val="20"/>
                <w:szCs w:val="20"/>
              </w:rPr>
              <w:t xml:space="preserve">, </w:t>
            </w:r>
            <w:r w:rsidRPr="000D58E6">
              <w:rPr>
                <w:rFonts w:ascii="Arial Narrow" w:hAnsi="Arial Narrow"/>
                <w:sz w:val="20"/>
                <w:szCs w:val="20"/>
              </w:rPr>
              <w:t>kardiolo</w:t>
            </w:r>
            <w:r w:rsidR="00060081" w:rsidRPr="000D58E6">
              <w:rPr>
                <w:rFonts w:ascii="Arial Narrow" w:hAnsi="Arial Narrow"/>
                <w:sz w:val="20"/>
                <w:szCs w:val="20"/>
              </w:rPr>
              <w:t>gii lub kardiologii dziecięcej, okulistyki, ortopedii</w:t>
            </w:r>
            <w:r w:rsidR="008F0CE6" w:rsidRPr="000D58E6">
              <w:rPr>
                <w:rFonts w:ascii="Arial Narrow" w:hAnsi="Arial Narrow"/>
                <w:sz w:val="20"/>
                <w:szCs w:val="20"/>
              </w:rPr>
              <w:t xml:space="preserve"> i traumatologii</w:t>
            </w:r>
            <w:r w:rsidR="005C4911" w:rsidRPr="000D58E6">
              <w:rPr>
                <w:rFonts w:ascii="Arial Narrow" w:hAnsi="Arial Narrow"/>
                <w:sz w:val="20"/>
                <w:szCs w:val="20"/>
              </w:rPr>
              <w:t xml:space="preserve"> narządu ruchu</w:t>
            </w:r>
            <w:r w:rsidR="00060081" w:rsidRPr="000D58E6">
              <w:rPr>
                <w:rFonts w:ascii="Arial Narrow" w:hAnsi="Arial Narrow"/>
                <w:sz w:val="20"/>
                <w:szCs w:val="20"/>
              </w:rPr>
              <w:t>, neurologii</w:t>
            </w:r>
            <w:r w:rsidR="008F0CE6" w:rsidRPr="000D58E6">
              <w:rPr>
                <w:rFonts w:ascii="Arial Narrow" w:hAnsi="Arial Narrow"/>
                <w:sz w:val="20"/>
                <w:szCs w:val="20"/>
              </w:rPr>
              <w:t xml:space="preserve"> lub neurologii dziecięcej</w:t>
            </w:r>
            <w:r w:rsidR="00BD6020">
              <w:rPr>
                <w:rFonts w:ascii="Arial Narrow" w:hAnsi="Arial Narrow"/>
                <w:sz w:val="20"/>
                <w:szCs w:val="20"/>
              </w:rPr>
              <w:t>, onkologii i hematologii dziecięcej</w:t>
            </w:r>
            <w:r w:rsidR="00060081" w:rsidRPr="000D58E6">
              <w:rPr>
                <w:rFonts w:ascii="Arial Narrow" w:hAnsi="Arial Narrow"/>
                <w:sz w:val="20"/>
                <w:szCs w:val="20"/>
              </w:rPr>
              <w:t>;</w:t>
            </w:r>
          </w:p>
          <w:p w:rsidR="00B13AC0" w:rsidRPr="000D58E6" w:rsidRDefault="00B76169" w:rsidP="00B76169">
            <w:pPr>
              <w:spacing w:after="0" w:line="240" w:lineRule="auto"/>
              <w:rPr>
                <w:rFonts w:ascii="Arial Narrow" w:hAnsi="Arial Narrow" w:cs="Arial"/>
                <w:sz w:val="20"/>
                <w:szCs w:val="20"/>
              </w:rPr>
            </w:pPr>
            <w:r w:rsidRPr="000D58E6">
              <w:rPr>
                <w:rFonts w:ascii="Arial Narrow" w:hAnsi="Arial Narrow" w:cs="Arial"/>
                <w:sz w:val="20"/>
                <w:szCs w:val="20"/>
              </w:rPr>
              <w:t>4</w:t>
            </w:r>
            <w:r w:rsidR="00B13AC0" w:rsidRPr="000D58E6">
              <w:rPr>
                <w:rFonts w:ascii="Arial Narrow" w:hAnsi="Arial Narrow" w:cs="Arial"/>
                <w:sz w:val="20"/>
                <w:szCs w:val="20"/>
              </w:rPr>
              <w:t>) dostęp do konsultacji psychologicznej</w:t>
            </w:r>
            <w:r w:rsidR="0025739F" w:rsidRPr="000D58E6">
              <w:rPr>
                <w:rFonts w:ascii="Arial Narrow" w:hAnsi="Arial Narrow" w:cs="Arial"/>
                <w:sz w:val="20"/>
                <w:szCs w:val="20"/>
              </w:rPr>
              <w:t>, fizjoterapeutycznej.</w:t>
            </w:r>
          </w:p>
        </w:tc>
      </w:tr>
      <w:tr w:rsidR="00B13AC0" w:rsidRPr="000D58E6" w:rsidTr="00080847">
        <w:trPr>
          <w:trHeight w:val="412"/>
        </w:trPr>
        <w:tc>
          <w:tcPr>
            <w:tcW w:w="1157" w:type="pct"/>
            <w:tcBorders>
              <w:top w:val="nil"/>
              <w:left w:val="single" w:sz="4" w:space="0" w:color="auto"/>
              <w:bottom w:val="single" w:sz="4" w:space="0" w:color="auto"/>
              <w:right w:val="single" w:sz="4" w:space="0" w:color="auto"/>
            </w:tcBorders>
          </w:tcPr>
          <w:p w:rsidR="00B13AC0" w:rsidRPr="000D58E6" w:rsidRDefault="00692004" w:rsidP="00B97E1E">
            <w:pPr>
              <w:spacing w:line="240" w:lineRule="auto"/>
              <w:rPr>
                <w:rFonts w:ascii="Arial Narrow" w:hAnsi="Arial Narrow" w:cs="Arial"/>
                <w:sz w:val="20"/>
                <w:szCs w:val="20"/>
              </w:rPr>
            </w:pPr>
            <w:r w:rsidRPr="000D58E6">
              <w:rPr>
                <w:rFonts w:ascii="Arial Narrow" w:hAnsi="Arial Narrow" w:cs="Arial"/>
                <w:sz w:val="20"/>
                <w:szCs w:val="20"/>
              </w:rPr>
              <w:t>19.</w:t>
            </w:r>
            <w:r w:rsidR="00B13AC0" w:rsidRPr="000D58E6">
              <w:rPr>
                <w:rFonts w:ascii="Arial Narrow" w:hAnsi="Arial Narrow" w:cs="Arial"/>
                <w:sz w:val="20"/>
                <w:szCs w:val="20"/>
              </w:rPr>
              <w:t>1.5 zapewnienie  realizacji badań</w:t>
            </w:r>
          </w:p>
        </w:tc>
        <w:tc>
          <w:tcPr>
            <w:tcW w:w="3843" w:type="pct"/>
            <w:tcBorders>
              <w:top w:val="nil"/>
              <w:left w:val="nil"/>
              <w:bottom w:val="single" w:sz="4" w:space="0" w:color="auto"/>
              <w:right w:val="single" w:sz="4" w:space="0" w:color="auto"/>
            </w:tcBorders>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ECHOKARDIOGRAFIA</w:t>
            </w:r>
            <w:r w:rsidRPr="000D58E6">
              <w:rPr>
                <w:rFonts w:ascii="Arial Narrow" w:hAnsi="Arial Narrow" w:cs="Arial"/>
                <w:sz w:val="20"/>
                <w:szCs w:val="20"/>
              </w:rPr>
              <w:br/>
              <w:t>BADANIA LABORATORYJNE (biochemiczne,  enzymatyczne)</w:t>
            </w:r>
            <w:r w:rsidRPr="000D58E6">
              <w:rPr>
                <w:rFonts w:ascii="Arial Narrow" w:hAnsi="Arial Narrow" w:cs="Arial"/>
                <w:sz w:val="20"/>
                <w:szCs w:val="20"/>
              </w:rPr>
              <w:br/>
              <w:t>BADANIA GENETYCZNE</w:t>
            </w:r>
          </w:p>
          <w:p w:rsidR="00B13AC0" w:rsidRPr="000D58E6" w:rsidRDefault="00B13AC0" w:rsidP="002A3780">
            <w:pPr>
              <w:spacing w:after="0" w:line="240" w:lineRule="auto"/>
              <w:rPr>
                <w:rFonts w:ascii="Arial Narrow" w:hAnsi="Arial Narrow" w:cs="Arial"/>
                <w:sz w:val="20"/>
                <w:szCs w:val="20"/>
              </w:rPr>
            </w:pPr>
            <w:r w:rsidRPr="000D58E6">
              <w:rPr>
                <w:rFonts w:ascii="Arial Narrow" w:hAnsi="Arial Narrow" w:cs="Arial"/>
                <w:sz w:val="20"/>
                <w:szCs w:val="20"/>
              </w:rPr>
              <w:t xml:space="preserve">BIOPSJA SZPIKU (w </w:t>
            </w:r>
            <w:r w:rsidR="002A3780" w:rsidRPr="000D58E6">
              <w:rPr>
                <w:rFonts w:ascii="Arial Narrow" w:hAnsi="Arial Narrow" w:cs="Arial"/>
                <w:sz w:val="20"/>
                <w:szCs w:val="20"/>
              </w:rPr>
              <w:t>przypadkach uzasadnionych medycznie</w:t>
            </w:r>
            <w:r w:rsidRPr="000D58E6">
              <w:rPr>
                <w:rFonts w:ascii="Arial Narrow" w:hAnsi="Arial Narrow" w:cs="Arial"/>
                <w:sz w:val="20"/>
                <w:szCs w:val="20"/>
              </w:rPr>
              <w:t>)</w:t>
            </w:r>
          </w:p>
        </w:tc>
      </w:tr>
      <w:tr w:rsidR="00B13AC0" w:rsidRPr="000D58E6" w:rsidTr="00080847">
        <w:trPr>
          <w:trHeight w:val="255"/>
        </w:trPr>
        <w:tc>
          <w:tcPr>
            <w:tcW w:w="1157" w:type="pct"/>
            <w:tcBorders>
              <w:top w:val="nil"/>
              <w:left w:val="single" w:sz="4" w:space="0" w:color="auto"/>
              <w:bottom w:val="single" w:sz="4" w:space="0" w:color="auto"/>
              <w:right w:val="single" w:sz="4" w:space="0" w:color="auto"/>
            </w:tcBorders>
            <w:shd w:val="clear" w:color="auto" w:fill="CCFFFF"/>
          </w:tcPr>
          <w:p w:rsidR="00B13AC0" w:rsidRPr="000D58E6" w:rsidRDefault="00692004" w:rsidP="00B97E1E">
            <w:pPr>
              <w:spacing w:line="240" w:lineRule="auto"/>
              <w:rPr>
                <w:rFonts w:ascii="Arial Narrow" w:hAnsi="Arial Narrow" w:cs="Arial"/>
                <w:b/>
                <w:bCs/>
                <w:sz w:val="20"/>
                <w:szCs w:val="20"/>
              </w:rPr>
            </w:pPr>
            <w:r w:rsidRPr="000D58E6">
              <w:rPr>
                <w:rFonts w:ascii="Arial Narrow" w:hAnsi="Arial Narrow" w:cs="Arial"/>
                <w:b/>
                <w:bCs/>
                <w:sz w:val="20"/>
                <w:szCs w:val="20"/>
              </w:rPr>
              <w:t>19.</w:t>
            </w:r>
            <w:r w:rsidR="00B13AC0" w:rsidRPr="000D58E6">
              <w:rPr>
                <w:rFonts w:ascii="Arial Narrow" w:hAnsi="Arial Narrow" w:cs="Arial"/>
                <w:b/>
                <w:bCs/>
                <w:sz w:val="20"/>
                <w:szCs w:val="20"/>
              </w:rPr>
              <w:t>2 WARUNKI DODATKOWO OCENIANE</w:t>
            </w:r>
          </w:p>
        </w:tc>
        <w:tc>
          <w:tcPr>
            <w:tcW w:w="3843" w:type="pct"/>
            <w:tcBorders>
              <w:top w:val="nil"/>
              <w:left w:val="nil"/>
              <w:bottom w:val="single" w:sz="4" w:space="0" w:color="auto"/>
              <w:right w:val="single" w:sz="4" w:space="0" w:color="auto"/>
            </w:tcBorders>
            <w:shd w:val="clear" w:color="auto" w:fill="CCFFFF"/>
          </w:tcPr>
          <w:p w:rsidR="00B13AC0" w:rsidRPr="000D58E6" w:rsidRDefault="00FD2395" w:rsidP="00103319">
            <w:pPr>
              <w:spacing w:line="240" w:lineRule="auto"/>
              <w:rPr>
                <w:rFonts w:ascii="Arial Narrow" w:hAnsi="Arial Narrow" w:cs="Arial"/>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8C7E6A" w:rsidRPr="000D58E6" w:rsidRDefault="006C18C9" w:rsidP="00FD2395">
      <w:pPr>
        <w:spacing w:after="0" w:line="240" w:lineRule="auto"/>
      </w:pPr>
      <w:r w:rsidRPr="000D58E6">
        <w:br w:type="page"/>
      </w:r>
    </w:p>
    <w:tbl>
      <w:tblPr>
        <w:tblW w:w="5419" w:type="pct"/>
        <w:tblInd w:w="-470" w:type="dxa"/>
        <w:tblLayout w:type="fixed"/>
        <w:tblCellMar>
          <w:left w:w="70" w:type="dxa"/>
          <w:right w:w="70" w:type="dxa"/>
        </w:tblCellMar>
        <w:tblLook w:val="0000" w:firstRow="0" w:lastRow="0" w:firstColumn="0" w:lastColumn="0" w:noHBand="0" w:noVBand="0"/>
      </w:tblPr>
      <w:tblGrid>
        <w:gridCol w:w="2310"/>
        <w:gridCol w:w="7674"/>
      </w:tblGrid>
      <w:tr w:rsidR="00A14DFB"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A14DFB" w:rsidRPr="000D58E6" w:rsidRDefault="00692004" w:rsidP="001F6AD8">
            <w:pPr>
              <w:spacing w:line="240" w:lineRule="auto"/>
              <w:jc w:val="center"/>
              <w:rPr>
                <w:rFonts w:ascii="Arial Narrow" w:hAnsi="Arial Narrow" w:cs="Arial"/>
                <w:b/>
                <w:bCs/>
                <w:sz w:val="20"/>
                <w:szCs w:val="20"/>
              </w:rPr>
            </w:pPr>
            <w:r w:rsidRPr="000D58E6">
              <w:rPr>
                <w:rFonts w:ascii="Arial Narrow" w:hAnsi="Arial Narrow" w:cs="Arial"/>
                <w:b/>
                <w:bCs/>
                <w:sz w:val="20"/>
                <w:szCs w:val="20"/>
              </w:rPr>
              <w:t>20.</w:t>
            </w:r>
            <w:r w:rsidR="00A14DFB" w:rsidRPr="000D58E6">
              <w:rPr>
                <w:rFonts w:ascii="Arial Narrow" w:hAnsi="Arial Narrow" w:cs="Arial"/>
                <w:b/>
                <w:bCs/>
                <w:sz w:val="20"/>
                <w:szCs w:val="20"/>
              </w:rPr>
              <w:t xml:space="preserve"> LECZENIE CHOROBY HURLER </w:t>
            </w:r>
          </w:p>
        </w:tc>
      </w:tr>
      <w:tr w:rsidR="00A14DFB" w:rsidRPr="000D58E6" w:rsidTr="00080847">
        <w:trPr>
          <w:trHeight w:val="458"/>
        </w:trPr>
        <w:tc>
          <w:tcPr>
            <w:tcW w:w="1157" w:type="pct"/>
            <w:tcBorders>
              <w:top w:val="nil"/>
              <w:left w:val="single" w:sz="4" w:space="0" w:color="auto"/>
              <w:bottom w:val="single" w:sz="4" w:space="0" w:color="auto"/>
              <w:right w:val="single" w:sz="4" w:space="0" w:color="auto"/>
            </w:tcBorders>
            <w:shd w:val="clear" w:color="auto" w:fill="CCFFFF"/>
          </w:tcPr>
          <w:p w:rsidR="00A14DFB" w:rsidRPr="000D58E6" w:rsidRDefault="00692004" w:rsidP="00FD2395">
            <w:pPr>
              <w:spacing w:after="0" w:line="240" w:lineRule="auto"/>
              <w:rPr>
                <w:rFonts w:ascii="Arial Narrow" w:hAnsi="Arial Narrow" w:cs="Arial"/>
                <w:b/>
                <w:bCs/>
                <w:sz w:val="20"/>
                <w:szCs w:val="20"/>
              </w:rPr>
            </w:pPr>
            <w:r w:rsidRPr="000D58E6">
              <w:rPr>
                <w:rFonts w:ascii="Arial Narrow" w:hAnsi="Arial Narrow" w:cs="Arial"/>
                <w:b/>
                <w:bCs/>
                <w:sz w:val="20"/>
                <w:szCs w:val="20"/>
              </w:rPr>
              <w:t>20.</w:t>
            </w:r>
            <w:r w:rsidR="00A14DFB" w:rsidRPr="000D58E6">
              <w:rPr>
                <w:rFonts w:ascii="Arial Narrow" w:hAnsi="Arial Narrow" w:cs="Arial"/>
                <w:b/>
                <w:bCs/>
                <w:sz w:val="20"/>
                <w:szCs w:val="20"/>
              </w:rPr>
              <w:t>1 WARUNKI WYMAGANE</w:t>
            </w:r>
          </w:p>
        </w:tc>
        <w:tc>
          <w:tcPr>
            <w:tcW w:w="3843" w:type="pct"/>
            <w:tcBorders>
              <w:top w:val="nil"/>
              <w:left w:val="nil"/>
              <w:bottom w:val="single" w:sz="4" w:space="0" w:color="auto"/>
              <w:right w:val="single" w:sz="4" w:space="0" w:color="auto"/>
            </w:tcBorders>
            <w:shd w:val="clear" w:color="auto" w:fill="CCFFFF"/>
          </w:tcPr>
          <w:p w:rsidR="00A14DFB" w:rsidRPr="000D58E6" w:rsidRDefault="00A14DFB" w:rsidP="00FD2395">
            <w:pPr>
              <w:spacing w:after="0" w:line="240" w:lineRule="auto"/>
              <w:rPr>
                <w:rFonts w:ascii="Arial Narrow" w:hAnsi="Arial Narrow" w:cs="Arial"/>
                <w:b/>
                <w:bCs/>
                <w:sz w:val="20"/>
                <w:szCs w:val="20"/>
              </w:rPr>
            </w:pPr>
            <w:r w:rsidRPr="000D58E6">
              <w:rPr>
                <w:rFonts w:ascii="Arial Narrow" w:hAnsi="Arial Narrow" w:cs="Arial"/>
                <w:b/>
                <w:bCs/>
                <w:sz w:val="20"/>
                <w:szCs w:val="20"/>
              </w:rPr>
              <w:t> </w:t>
            </w:r>
          </w:p>
        </w:tc>
      </w:tr>
      <w:tr w:rsidR="00B13AC0" w:rsidRPr="000D58E6" w:rsidTr="00080847">
        <w:trPr>
          <w:trHeight w:val="255"/>
        </w:trPr>
        <w:tc>
          <w:tcPr>
            <w:tcW w:w="1157" w:type="pct"/>
            <w:tcBorders>
              <w:top w:val="nil"/>
              <w:left w:val="single" w:sz="4" w:space="0" w:color="auto"/>
              <w:bottom w:val="single" w:sz="4" w:space="0" w:color="auto"/>
              <w:right w:val="single" w:sz="4" w:space="0" w:color="auto"/>
            </w:tcBorders>
          </w:tcPr>
          <w:p w:rsidR="00B13AC0" w:rsidRPr="000D58E6" w:rsidRDefault="00692004" w:rsidP="001F6AD8">
            <w:pPr>
              <w:spacing w:line="240" w:lineRule="auto"/>
              <w:rPr>
                <w:rFonts w:ascii="Arial Narrow" w:hAnsi="Arial Narrow" w:cs="Arial"/>
                <w:sz w:val="20"/>
                <w:szCs w:val="20"/>
              </w:rPr>
            </w:pPr>
            <w:r w:rsidRPr="000D58E6">
              <w:rPr>
                <w:rFonts w:ascii="Arial Narrow" w:hAnsi="Arial Narrow" w:cs="Arial"/>
                <w:sz w:val="20"/>
                <w:szCs w:val="20"/>
              </w:rPr>
              <w:t>20.</w:t>
            </w:r>
            <w:r w:rsidR="00B13AC0" w:rsidRPr="000D58E6">
              <w:rPr>
                <w:rFonts w:ascii="Arial Narrow" w:hAnsi="Arial Narrow" w:cs="Arial"/>
                <w:sz w:val="20"/>
                <w:szCs w:val="20"/>
              </w:rPr>
              <w:t>1.1 wymagania formalne</w:t>
            </w:r>
          </w:p>
        </w:tc>
        <w:tc>
          <w:tcPr>
            <w:tcW w:w="3843"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533011">
            <w:pPr>
              <w:pStyle w:val="Akapitzlist"/>
              <w:numPr>
                <w:ilvl w:val="0"/>
                <w:numId w:val="26"/>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6"/>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6"/>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13AC0" w:rsidRPr="000D58E6" w:rsidRDefault="001F7705" w:rsidP="00FD239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FD2395" w:rsidRPr="000D58E6">
              <w:rPr>
                <w:rFonts w:ascii="Arial Narrow" w:hAnsi="Arial Narrow" w:cs="Arial"/>
                <w:sz w:val="20"/>
                <w:szCs w:val="20"/>
              </w:rPr>
              <w:t>ych przedmiotem kontraktowania;</w:t>
            </w:r>
          </w:p>
        </w:tc>
      </w:tr>
      <w:tr w:rsidR="00B13AC0" w:rsidRPr="000D58E6" w:rsidTr="00080847">
        <w:trPr>
          <w:trHeight w:val="255"/>
        </w:trPr>
        <w:tc>
          <w:tcPr>
            <w:tcW w:w="1157" w:type="pct"/>
            <w:tcBorders>
              <w:top w:val="nil"/>
              <w:left w:val="single" w:sz="4" w:space="0" w:color="auto"/>
              <w:bottom w:val="single" w:sz="4" w:space="0" w:color="auto"/>
              <w:right w:val="single" w:sz="4" w:space="0" w:color="auto"/>
            </w:tcBorders>
          </w:tcPr>
          <w:p w:rsidR="00B13AC0" w:rsidRPr="000D58E6" w:rsidRDefault="00692004" w:rsidP="001F6AD8">
            <w:pPr>
              <w:spacing w:line="240" w:lineRule="auto"/>
              <w:rPr>
                <w:rFonts w:ascii="Arial Narrow" w:hAnsi="Arial Narrow" w:cs="Arial"/>
                <w:sz w:val="20"/>
                <w:szCs w:val="20"/>
              </w:rPr>
            </w:pPr>
            <w:r w:rsidRPr="000D58E6">
              <w:rPr>
                <w:rFonts w:ascii="Arial Narrow" w:hAnsi="Arial Narrow" w:cs="Arial"/>
                <w:sz w:val="20"/>
                <w:szCs w:val="20"/>
              </w:rPr>
              <w:t>20.</w:t>
            </w:r>
            <w:r w:rsidR="00B13AC0" w:rsidRPr="000D58E6">
              <w:rPr>
                <w:rFonts w:ascii="Arial Narrow" w:hAnsi="Arial Narrow" w:cs="Arial"/>
                <w:sz w:val="20"/>
                <w:szCs w:val="20"/>
              </w:rPr>
              <w:t>1.2 lekarze</w:t>
            </w:r>
          </w:p>
        </w:tc>
        <w:tc>
          <w:tcPr>
            <w:tcW w:w="3843" w:type="pct"/>
            <w:tcBorders>
              <w:top w:val="nil"/>
              <w:left w:val="nil"/>
              <w:bottom w:val="single" w:sz="4" w:space="0" w:color="auto"/>
              <w:right w:val="single" w:sz="4" w:space="0" w:color="auto"/>
            </w:tcBorders>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t>
            </w:r>
            <w:r w:rsidR="00533011" w:rsidRPr="000D58E6">
              <w:rPr>
                <w:rFonts w:ascii="Arial Narrow" w:hAnsi="Arial Narrow" w:cs="Arial"/>
                <w:sz w:val="20"/>
                <w:szCs w:val="20"/>
              </w:rPr>
              <w:t xml:space="preserve">w dziedzinie </w:t>
            </w:r>
            <w:r w:rsidRPr="000D58E6">
              <w:rPr>
                <w:rFonts w:ascii="Arial Narrow" w:hAnsi="Arial Narrow" w:cs="Arial"/>
                <w:sz w:val="20"/>
                <w:szCs w:val="20"/>
              </w:rPr>
              <w:t xml:space="preserve">pediatrii </w:t>
            </w:r>
            <w:r w:rsidR="0025739F" w:rsidRPr="000D58E6">
              <w:rPr>
                <w:rFonts w:ascii="Arial Narrow" w:hAnsi="Arial Narrow" w:cs="Arial"/>
                <w:sz w:val="20"/>
                <w:szCs w:val="20"/>
              </w:rPr>
              <w:t xml:space="preserve">lub pediatrii metabolicznej, </w:t>
            </w:r>
            <w:r w:rsidRPr="000D58E6">
              <w:rPr>
                <w:rFonts w:ascii="Arial Narrow" w:hAnsi="Arial Narrow" w:cs="Arial"/>
                <w:sz w:val="20"/>
                <w:szCs w:val="20"/>
              </w:rPr>
              <w:t xml:space="preserve">lub </w:t>
            </w:r>
            <w:r w:rsidRPr="000D58E6">
              <w:rPr>
                <w:rFonts w:ascii="Arial Narrow" w:hAnsi="Arial Narrow"/>
                <w:sz w:val="20"/>
                <w:szCs w:val="20"/>
              </w:rPr>
              <w:t xml:space="preserve">neurologii dziecięcej </w:t>
            </w:r>
            <w:r w:rsidRPr="000D58E6">
              <w:rPr>
                <w:rFonts w:ascii="Arial Narrow" w:hAnsi="Arial Narrow" w:cs="Arial"/>
                <w:sz w:val="20"/>
                <w:szCs w:val="20"/>
              </w:rPr>
              <w:t>(łączny czas pracy – równoważnik 2 etatów)</w:t>
            </w:r>
            <w:r w:rsidR="00533011" w:rsidRPr="000D58E6">
              <w:rPr>
                <w:rFonts w:ascii="Arial Narrow" w:hAnsi="Arial Narrow" w:cs="Arial"/>
                <w:sz w:val="20"/>
                <w:szCs w:val="20"/>
              </w:rPr>
              <w:t>;</w:t>
            </w:r>
          </w:p>
          <w:p w:rsidR="00B13AC0" w:rsidRPr="000D58E6" w:rsidRDefault="00B13AC0" w:rsidP="00533011">
            <w:pPr>
              <w:spacing w:after="0" w:line="240" w:lineRule="auto"/>
              <w:rPr>
                <w:rFonts w:ascii="Arial Narrow" w:hAnsi="Arial Narrow" w:cs="Arial"/>
                <w:sz w:val="20"/>
                <w:szCs w:val="20"/>
              </w:rPr>
            </w:pPr>
            <w:r w:rsidRPr="000D58E6">
              <w:rPr>
                <w:rFonts w:ascii="Arial Narrow" w:hAnsi="Arial Narrow" w:cs="Arial"/>
                <w:sz w:val="20"/>
                <w:szCs w:val="20"/>
              </w:rPr>
              <w:t xml:space="preserve">2) dorośli – lekarze specjaliści </w:t>
            </w:r>
            <w:r w:rsidR="00533011"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wewnętrznych lub </w:t>
            </w:r>
            <w:r w:rsidRPr="000D58E6">
              <w:rPr>
                <w:rFonts w:ascii="Arial Narrow" w:hAnsi="Arial Narrow"/>
                <w:sz w:val="20"/>
                <w:szCs w:val="20"/>
              </w:rPr>
              <w:t>neurologii</w:t>
            </w:r>
            <w:r w:rsidR="001E7311" w:rsidRPr="000D58E6">
              <w:rPr>
                <w:rFonts w:ascii="Arial Narrow" w:hAnsi="Arial Narrow"/>
                <w:sz w:val="20"/>
                <w:szCs w:val="20"/>
              </w:rPr>
              <w:t>,</w:t>
            </w:r>
            <w:r w:rsidRPr="000D58E6">
              <w:rPr>
                <w:rFonts w:ascii="Arial Narrow" w:hAnsi="Arial Narrow"/>
                <w:sz w:val="20"/>
                <w:szCs w:val="20"/>
              </w:rPr>
              <w:t xml:space="preserve"> lub endokrynologii (łączny czas pracy – równoważnik 2 etatów)</w:t>
            </w:r>
          </w:p>
        </w:tc>
      </w:tr>
      <w:tr w:rsidR="00B13AC0" w:rsidRPr="000D58E6" w:rsidTr="00080847">
        <w:trPr>
          <w:trHeight w:val="255"/>
        </w:trPr>
        <w:tc>
          <w:tcPr>
            <w:tcW w:w="1157" w:type="pct"/>
            <w:tcBorders>
              <w:top w:val="nil"/>
              <w:left w:val="single" w:sz="4" w:space="0" w:color="auto"/>
              <w:bottom w:val="single" w:sz="4" w:space="0" w:color="auto"/>
              <w:right w:val="single" w:sz="4" w:space="0" w:color="auto"/>
            </w:tcBorders>
          </w:tcPr>
          <w:p w:rsidR="00B13AC0" w:rsidRPr="000D58E6" w:rsidRDefault="00692004" w:rsidP="001F6AD8">
            <w:pPr>
              <w:spacing w:line="240" w:lineRule="auto"/>
              <w:rPr>
                <w:rFonts w:ascii="Arial Narrow" w:hAnsi="Arial Narrow" w:cs="Arial"/>
                <w:sz w:val="20"/>
                <w:szCs w:val="20"/>
              </w:rPr>
            </w:pPr>
            <w:r w:rsidRPr="000D58E6">
              <w:rPr>
                <w:rFonts w:ascii="Arial Narrow" w:hAnsi="Arial Narrow" w:cs="Arial"/>
                <w:sz w:val="20"/>
                <w:szCs w:val="20"/>
              </w:rPr>
              <w:t>20.</w:t>
            </w:r>
            <w:r w:rsidR="00B13AC0" w:rsidRPr="000D58E6">
              <w:rPr>
                <w:rFonts w:ascii="Arial Narrow" w:hAnsi="Arial Narrow" w:cs="Arial"/>
                <w:sz w:val="20"/>
                <w:szCs w:val="20"/>
              </w:rPr>
              <w:t>1.3 pielęgniarki</w:t>
            </w:r>
          </w:p>
        </w:tc>
        <w:tc>
          <w:tcPr>
            <w:tcW w:w="3843" w:type="pct"/>
            <w:tcBorders>
              <w:top w:val="nil"/>
              <w:left w:val="nil"/>
              <w:bottom w:val="single" w:sz="4" w:space="0" w:color="auto"/>
              <w:right w:val="single" w:sz="4" w:space="0" w:color="auto"/>
            </w:tcBorders>
            <w:vAlign w:val="center"/>
          </w:tcPr>
          <w:p w:rsidR="00B13AC0" w:rsidRPr="000D58E6" w:rsidRDefault="00B13AC0" w:rsidP="00A56FBB">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B13AC0" w:rsidRPr="000D58E6" w:rsidTr="00080847">
        <w:trPr>
          <w:trHeight w:val="510"/>
        </w:trPr>
        <w:tc>
          <w:tcPr>
            <w:tcW w:w="1157" w:type="pct"/>
            <w:tcBorders>
              <w:top w:val="nil"/>
              <w:left w:val="single" w:sz="4" w:space="0" w:color="auto"/>
              <w:bottom w:val="single" w:sz="4" w:space="0" w:color="auto"/>
              <w:right w:val="single" w:sz="4" w:space="0" w:color="auto"/>
            </w:tcBorders>
          </w:tcPr>
          <w:p w:rsidR="00B13AC0" w:rsidRPr="000D58E6" w:rsidRDefault="00692004" w:rsidP="001F6AD8">
            <w:pPr>
              <w:spacing w:line="240" w:lineRule="auto"/>
              <w:rPr>
                <w:rFonts w:ascii="Arial Narrow" w:hAnsi="Arial Narrow" w:cs="Arial"/>
                <w:sz w:val="20"/>
                <w:szCs w:val="20"/>
              </w:rPr>
            </w:pPr>
            <w:r w:rsidRPr="000D58E6">
              <w:rPr>
                <w:rFonts w:ascii="Arial Narrow" w:hAnsi="Arial Narrow" w:cs="Arial"/>
                <w:sz w:val="20"/>
                <w:szCs w:val="20"/>
              </w:rPr>
              <w:t>20.</w:t>
            </w:r>
            <w:r w:rsidR="00B13AC0" w:rsidRPr="000D58E6">
              <w:rPr>
                <w:rFonts w:ascii="Arial Narrow" w:hAnsi="Arial Narrow" w:cs="Arial"/>
                <w:sz w:val="20"/>
                <w:szCs w:val="20"/>
              </w:rPr>
              <w:t>1.4 organizacja udzielania świadczeń</w:t>
            </w:r>
          </w:p>
        </w:tc>
        <w:tc>
          <w:tcPr>
            <w:tcW w:w="3843" w:type="pct"/>
            <w:tcBorders>
              <w:top w:val="nil"/>
              <w:left w:val="nil"/>
              <w:bottom w:val="single" w:sz="4" w:space="0" w:color="auto"/>
              <w:right w:val="single" w:sz="4" w:space="0" w:color="auto"/>
            </w:tcBorders>
          </w:tcPr>
          <w:p w:rsidR="007E64AC" w:rsidRPr="000D58E6" w:rsidRDefault="007E64AC" w:rsidP="00103319">
            <w:pPr>
              <w:spacing w:after="0" w:line="240" w:lineRule="auto"/>
              <w:rPr>
                <w:rFonts w:ascii="Arial Narrow" w:hAnsi="Arial Narrow"/>
                <w:sz w:val="20"/>
                <w:szCs w:val="20"/>
              </w:rPr>
            </w:pPr>
            <w:r w:rsidRPr="000D58E6">
              <w:rPr>
                <w:rFonts w:ascii="Arial Narrow" w:hAnsi="Arial Narrow" w:cs="Arial"/>
                <w:sz w:val="20"/>
                <w:szCs w:val="20"/>
              </w:rPr>
              <w:t xml:space="preserve">1) oddział (pediatryczny lub neurologiczny dla dzieci, lub endokrynologiczny dla dzieci, lub chorób metabolicznych dla dzieci, lub chorób wewnętrznych z możliwością udzielania świadczeń w zakresie chorób metabolicznych, lub neurologiczny, lub endokrynologiczny, lub chorób metabolicznych); </w:t>
            </w:r>
          </w:p>
          <w:p w:rsidR="00B13AC0" w:rsidRPr="000D58E6" w:rsidRDefault="00B13AC0" w:rsidP="00103319">
            <w:pPr>
              <w:spacing w:after="0" w:line="240" w:lineRule="auto"/>
              <w:rPr>
                <w:rFonts w:ascii="Arial Narrow" w:hAnsi="Arial Narrow"/>
                <w:sz w:val="20"/>
                <w:szCs w:val="20"/>
              </w:rPr>
            </w:pPr>
            <w:r w:rsidRPr="000D58E6">
              <w:rPr>
                <w:rFonts w:ascii="Arial Narrow" w:hAnsi="Arial Narrow"/>
                <w:sz w:val="20"/>
                <w:szCs w:val="20"/>
              </w:rPr>
              <w:t>2) dostęp do oddziału anestezjologii i intensywnej terapii</w:t>
            </w:r>
            <w:r w:rsidR="007E64AC" w:rsidRPr="000D58E6">
              <w:rPr>
                <w:rFonts w:ascii="Arial Narrow" w:hAnsi="Arial Narrow"/>
                <w:sz w:val="20"/>
                <w:szCs w:val="20"/>
              </w:rPr>
              <w:t>;</w:t>
            </w:r>
          </w:p>
          <w:p w:rsidR="00662CBD" w:rsidRPr="000D58E6" w:rsidRDefault="00662CBD" w:rsidP="00103319">
            <w:pPr>
              <w:spacing w:after="0" w:line="240" w:lineRule="auto"/>
              <w:rPr>
                <w:rFonts w:ascii="Arial Narrow" w:hAnsi="Arial Narrow"/>
                <w:sz w:val="20"/>
                <w:szCs w:val="20"/>
              </w:rPr>
            </w:pPr>
            <w:r w:rsidRPr="000D58E6">
              <w:rPr>
                <w:rFonts w:ascii="Arial Narrow" w:hAnsi="Arial Narrow"/>
                <w:sz w:val="20"/>
                <w:szCs w:val="20"/>
              </w:rPr>
              <w:t>3) dostęp do konsultacji lekarza specjalisty w dziedzinie</w:t>
            </w:r>
            <w:r w:rsidR="00505B08" w:rsidRPr="000D58E6">
              <w:rPr>
                <w:rFonts w:ascii="Arial Narrow" w:hAnsi="Arial Narrow"/>
                <w:sz w:val="20"/>
                <w:szCs w:val="20"/>
              </w:rPr>
              <w:t xml:space="preserve">: </w:t>
            </w:r>
            <w:r w:rsidR="00C54548" w:rsidRPr="000D58E6">
              <w:rPr>
                <w:rFonts w:ascii="Arial Narrow" w:hAnsi="Arial Narrow"/>
                <w:sz w:val="20"/>
                <w:szCs w:val="20"/>
              </w:rPr>
              <w:t>pediatrii metabolicznej</w:t>
            </w:r>
            <w:r w:rsidR="00505B08" w:rsidRPr="000D58E6">
              <w:rPr>
                <w:rFonts w:ascii="Arial Narrow" w:hAnsi="Arial Narrow"/>
                <w:sz w:val="20"/>
                <w:szCs w:val="20"/>
              </w:rPr>
              <w:t>,</w:t>
            </w:r>
            <w:r w:rsidRPr="000D58E6">
              <w:rPr>
                <w:rFonts w:ascii="Arial Narrow" w:hAnsi="Arial Narrow"/>
                <w:sz w:val="20"/>
                <w:szCs w:val="20"/>
              </w:rPr>
              <w:t xml:space="preserve"> </w:t>
            </w:r>
            <w:r w:rsidR="00C54548" w:rsidRPr="000D58E6">
              <w:rPr>
                <w:rFonts w:ascii="Arial Narrow" w:hAnsi="Arial Narrow"/>
                <w:sz w:val="20"/>
                <w:szCs w:val="20"/>
              </w:rPr>
              <w:t>otoryno</w:t>
            </w:r>
            <w:r w:rsidRPr="000D58E6">
              <w:rPr>
                <w:rFonts w:ascii="Arial Narrow" w:hAnsi="Arial Narrow"/>
                <w:sz w:val="20"/>
                <w:szCs w:val="20"/>
              </w:rPr>
              <w:t>laryngologii</w:t>
            </w:r>
            <w:r w:rsidR="00C54548" w:rsidRPr="000D58E6">
              <w:rPr>
                <w:rFonts w:ascii="Arial Narrow" w:hAnsi="Arial Narrow"/>
                <w:sz w:val="20"/>
                <w:szCs w:val="20"/>
              </w:rPr>
              <w:t xml:space="preserve"> lub otorynolaryngologii dziecięcej</w:t>
            </w:r>
            <w:r w:rsidRPr="000D58E6">
              <w:rPr>
                <w:rFonts w:ascii="Arial Narrow" w:hAnsi="Arial Narrow"/>
                <w:sz w:val="20"/>
                <w:szCs w:val="20"/>
              </w:rPr>
              <w:t xml:space="preserve">, </w:t>
            </w:r>
            <w:r w:rsidR="00505B08" w:rsidRPr="000D58E6">
              <w:rPr>
                <w:rFonts w:ascii="Arial Narrow" w:hAnsi="Arial Narrow"/>
                <w:sz w:val="20"/>
                <w:szCs w:val="20"/>
              </w:rPr>
              <w:t>kardiologii lub kardiologii dziecięcej, neurologii</w:t>
            </w:r>
            <w:r w:rsidR="00C54548" w:rsidRPr="000D58E6">
              <w:rPr>
                <w:rFonts w:ascii="Arial Narrow" w:hAnsi="Arial Narrow"/>
                <w:sz w:val="20"/>
                <w:szCs w:val="20"/>
              </w:rPr>
              <w:t xml:space="preserve"> lub neurologii dziecięcej</w:t>
            </w:r>
            <w:r w:rsidR="00505B08" w:rsidRPr="000D58E6">
              <w:rPr>
                <w:rFonts w:ascii="Arial Narrow" w:hAnsi="Arial Narrow"/>
                <w:sz w:val="20"/>
                <w:szCs w:val="20"/>
              </w:rPr>
              <w:t>, ortopedii</w:t>
            </w:r>
            <w:r w:rsidR="00C54548" w:rsidRPr="000D58E6">
              <w:rPr>
                <w:rFonts w:ascii="Arial Narrow" w:hAnsi="Arial Narrow"/>
                <w:sz w:val="20"/>
                <w:szCs w:val="20"/>
              </w:rPr>
              <w:t xml:space="preserve"> i traumatologii</w:t>
            </w:r>
            <w:r w:rsidR="005C4911" w:rsidRPr="000D58E6">
              <w:rPr>
                <w:rFonts w:ascii="Arial Narrow" w:hAnsi="Arial Narrow"/>
                <w:sz w:val="20"/>
                <w:szCs w:val="20"/>
              </w:rPr>
              <w:t xml:space="preserve"> narządu ruchu</w:t>
            </w:r>
            <w:r w:rsidR="00C54548" w:rsidRPr="000D58E6">
              <w:rPr>
                <w:rFonts w:ascii="Arial Narrow" w:hAnsi="Arial Narrow"/>
                <w:sz w:val="20"/>
                <w:szCs w:val="20"/>
              </w:rPr>
              <w:t>;</w:t>
            </w:r>
          </w:p>
          <w:p w:rsidR="00B13AC0" w:rsidRPr="000D58E6" w:rsidRDefault="00662CBD" w:rsidP="00662CBD">
            <w:pPr>
              <w:spacing w:after="0" w:line="240" w:lineRule="auto"/>
              <w:rPr>
                <w:rFonts w:ascii="Arial Narrow" w:hAnsi="Arial Narrow" w:cs="Arial"/>
                <w:sz w:val="20"/>
                <w:szCs w:val="20"/>
              </w:rPr>
            </w:pPr>
            <w:r w:rsidRPr="000D58E6">
              <w:rPr>
                <w:rFonts w:ascii="Arial Narrow" w:hAnsi="Arial Narrow" w:cs="Arial"/>
                <w:sz w:val="20"/>
                <w:szCs w:val="20"/>
              </w:rPr>
              <w:t>4</w:t>
            </w:r>
            <w:r w:rsidR="00B13AC0" w:rsidRPr="000D58E6">
              <w:rPr>
                <w:rFonts w:ascii="Arial Narrow" w:hAnsi="Arial Narrow" w:cs="Arial"/>
                <w:sz w:val="20"/>
                <w:szCs w:val="20"/>
              </w:rPr>
              <w:t>) dostęp do konsultacji psychologicznej</w:t>
            </w:r>
            <w:r w:rsidR="0025739F" w:rsidRPr="000D58E6">
              <w:rPr>
                <w:rFonts w:ascii="Arial Narrow" w:hAnsi="Arial Narrow" w:cs="Arial"/>
                <w:sz w:val="20"/>
                <w:szCs w:val="20"/>
              </w:rPr>
              <w:t>, fizjoterapeutycznej.</w:t>
            </w:r>
          </w:p>
        </w:tc>
      </w:tr>
      <w:tr w:rsidR="00B13AC0" w:rsidRPr="000D58E6" w:rsidTr="00080847">
        <w:trPr>
          <w:trHeight w:val="270"/>
        </w:trPr>
        <w:tc>
          <w:tcPr>
            <w:tcW w:w="1157" w:type="pct"/>
            <w:tcBorders>
              <w:top w:val="nil"/>
              <w:left w:val="single" w:sz="4" w:space="0" w:color="auto"/>
              <w:bottom w:val="single" w:sz="4" w:space="0" w:color="auto"/>
              <w:right w:val="single" w:sz="4" w:space="0" w:color="auto"/>
            </w:tcBorders>
          </w:tcPr>
          <w:p w:rsidR="00B13AC0" w:rsidRPr="000D58E6" w:rsidRDefault="00692004" w:rsidP="001F6AD8">
            <w:pPr>
              <w:spacing w:line="240" w:lineRule="auto"/>
              <w:rPr>
                <w:rFonts w:ascii="Arial Narrow" w:hAnsi="Arial Narrow" w:cs="Arial"/>
                <w:sz w:val="20"/>
                <w:szCs w:val="20"/>
              </w:rPr>
            </w:pPr>
            <w:r w:rsidRPr="000D58E6">
              <w:rPr>
                <w:rFonts w:ascii="Arial Narrow" w:hAnsi="Arial Narrow" w:cs="Arial"/>
                <w:sz w:val="20"/>
                <w:szCs w:val="20"/>
              </w:rPr>
              <w:t>20.</w:t>
            </w:r>
            <w:r w:rsidR="00B13AC0" w:rsidRPr="000D58E6">
              <w:rPr>
                <w:rFonts w:ascii="Arial Narrow" w:hAnsi="Arial Narrow" w:cs="Arial"/>
                <w:sz w:val="20"/>
                <w:szCs w:val="20"/>
              </w:rPr>
              <w:t>1.5 zapewnienie  realizacji badań</w:t>
            </w:r>
          </w:p>
        </w:tc>
        <w:tc>
          <w:tcPr>
            <w:tcW w:w="3843" w:type="pct"/>
            <w:tcBorders>
              <w:top w:val="nil"/>
              <w:left w:val="nil"/>
              <w:bottom w:val="single" w:sz="4" w:space="0" w:color="auto"/>
              <w:right w:val="single" w:sz="4" w:space="0" w:color="auto"/>
            </w:tcBorders>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USG</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REZONANS MAGNETYCZNY</w:t>
            </w:r>
            <w:r w:rsidRPr="000D58E6">
              <w:rPr>
                <w:rFonts w:ascii="Arial Narrow" w:hAnsi="Arial Narrow" w:cs="Arial"/>
                <w:sz w:val="20"/>
                <w:szCs w:val="20"/>
              </w:rPr>
              <w:br/>
              <w:t>RTG</w:t>
            </w:r>
            <w:r w:rsidRPr="000D58E6">
              <w:rPr>
                <w:rFonts w:ascii="Arial Narrow" w:hAnsi="Arial Narrow" w:cs="Arial"/>
                <w:sz w:val="20"/>
                <w:szCs w:val="20"/>
              </w:rPr>
              <w:br/>
              <w:t>EKG</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EMG</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ECHOKARDIOGRAFIA</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AUDIOMETRYCZNE</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SPIROMETRYCZNE</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OKULISTYCZNE Z OCENĄ W LAMPIE SZCZELINOWEJ</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enzymatyczne)</w:t>
            </w:r>
            <w:r w:rsidRPr="000D58E6">
              <w:rPr>
                <w:rFonts w:ascii="Arial Narrow" w:hAnsi="Arial Narrow" w:cs="Arial"/>
                <w:sz w:val="20"/>
                <w:szCs w:val="20"/>
              </w:rPr>
              <w:br/>
              <w:t>BADANIA GENETYCZNE</w:t>
            </w:r>
          </w:p>
        </w:tc>
      </w:tr>
      <w:tr w:rsidR="00B13AC0" w:rsidRPr="000D58E6" w:rsidTr="00080847">
        <w:trPr>
          <w:trHeight w:val="255"/>
        </w:trPr>
        <w:tc>
          <w:tcPr>
            <w:tcW w:w="1157" w:type="pct"/>
            <w:tcBorders>
              <w:top w:val="nil"/>
              <w:left w:val="single" w:sz="4" w:space="0" w:color="auto"/>
              <w:bottom w:val="single" w:sz="4" w:space="0" w:color="auto"/>
              <w:right w:val="single" w:sz="4" w:space="0" w:color="auto"/>
            </w:tcBorders>
            <w:shd w:val="clear" w:color="auto" w:fill="CCFFFF"/>
          </w:tcPr>
          <w:p w:rsidR="00B13AC0" w:rsidRPr="000D58E6" w:rsidRDefault="00692004" w:rsidP="001F6AD8">
            <w:pPr>
              <w:spacing w:line="240" w:lineRule="auto"/>
              <w:rPr>
                <w:rFonts w:ascii="Arial Narrow" w:hAnsi="Arial Narrow" w:cs="Arial"/>
                <w:b/>
                <w:bCs/>
                <w:sz w:val="20"/>
                <w:szCs w:val="20"/>
              </w:rPr>
            </w:pPr>
            <w:r w:rsidRPr="000D58E6">
              <w:rPr>
                <w:rFonts w:ascii="Arial Narrow" w:hAnsi="Arial Narrow" w:cs="Arial"/>
                <w:b/>
                <w:bCs/>
                <w:sz w:val="20"/>
                <w:szCs w:val="20"/>
              </w:rPr>
              <w:t>20.</w:t>
            </w:r>
            <w:r w:rsidR="00B13AC0" w:rsidRPr="000D58E6">
              <w:rPr>
                <w:rFonts w:ascii="Arial Narrow" w:hAnsi="Arial Narrow" w:cs="Arial"/>
                <w:b/>
                <w:bCs/>
                <w:sz w:val="20"/>
                <w:szCs w:val="20"/>
              </w:rPr>
              <w:t>2 WARUNKI DODATKOWO OCENIANE</w:t>
            </w:r>
          </w:p>
        </w:tc>
        <w:tc>
          <w:tcPr>
            <w:tcW w:w="3843" w:type="pct"/>
            <w:tcBorders>
              <w:top w:val="nil"/>
              <w:left w:val="nil"/>
              <w:bottom w:val="single" w:sz="4" w:space="0" w:color="auto"/>
              <w:right w:val="single" w:sz="4" w:space="0" w:color="auto"/>
            </w:tcBorders>
            <w:shd w:val="clear" w:color="auto" w:fill="CCFFFF"/>
          </w:tcPr>
          <w:p w:rsidR="00B13AC0" w:rsidRPr="000D58E6" w:rsidRDefault="00FD2395" w:rsidP="0010331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CC3731" w:rsidRPr="000D58E6" w:rsidRDefault="00CC3731"/>
    <w:tbl>
      <w:tblPr>
        <w:tblW w:w="5142" w:type="pct"/>
        <w:tblInd w:w="-470" w:type="dxa"/>
        <w:tblLayout w:type="fixed"/>
        <w:tblCellMar>
          <w:left w:w="70" w:type="dxa"/>
          <w:right w:w="70" w:type="dxa"/>
        </w:tblCellMar>
        <w:tblLook w:val="0000" w:firstRow="0" w:lastRow="0" w:firstColumn="0" w:lastColumn="0" w:noHBand="0" w:noVBand="0"/>
      </w:tblPr>
      <w:tblGrid>
        <w:gridCol w:w="1965"/>
        <w:gridCol w:w="7509"/>
      </w:tblGrid>
      <w:tr w:rsidR="008C7E6A" w:rsidRPr="000D58E6" w:rsidTr="00DF3B35">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8C7E6A" w:rsidRPr="000D58E6" w:rsidRDefault="008C7E6A" w:rsidP="00DF3B35">
            <w:pPr>
              <w:spacing w:line="240" w:lineRule="auto"/>
              <w:jc w:val="center"/>
              <w:rPr>
                <w:rFonts w:ascii="Arial Narrow" w:hAnsi="Arial Narrow" w:cs="Arial"/>
                <w:b/>
                <w:bCs/>
                <w:sz w:val="20"/>
                <w:szCs w:val="20"/>
              </w:rPr>
            </w:pPr>
            <w:r w:rsidRPr="000D58E6">
              <w:br w:type="page"/>
            </w:r>
            <w:r w:rsidRPr="000D58E6">
              <w:br w:type="page"/>
            </w:r>
            <w:r w:rsidRPr="000D58E6">
              <w:br w:type="page"/>
            </w:r>
            <w:r w:rsidRPr="000D58E6">
              <w:rPr>
                <w:rFonts w:ascii="Arial Narrow" w:hAnsi="Arial Narrow" w:cs="Arial"/>
                <w:b/>
                <w:bCs/>
                <w:sz w:val="20"/>
                <w:szCs w:val="20"/>
              </w:rPr>
              <w:t xml:space="preserve">21. LECZENIE MUKOPOLISACHARYDOZY TYPU II (ZESPÓŁ HUNTERA) </w:t>
            </w:r>
          </w:p>
        </w:tc>
      </w:tr>
      <w:tr w:rsidR="008C7E6A" w:rsidRPr="000D58E6" w:rsidTr="00DF3B35">
        <w:trPr>
          <w:trHeight w:val="255"/>
        </w:trPr>
        <w:tc>
          <w:tcPr>
            <w:tcW w:w="1037" w:type="pct"/>
            <w:tcBorders>
              <w:top w:val="nil"/>
              <w:left w:val="single" w:sz="4" w:space="0" w:color="auto"/>
              <w:bottom w:val="single" w:sz="4" w:space="0" w:color="auto"/>
              <w:right w:val="single" w:sz="4" w:space="0" w:color="auto"/>
            </w:tcBorders>
            <w:shd w:val="clear" w:color="auto" w:fill="CCFFFF"/>
          </w:tcPr>
          <w:p w:rsidR="008C7E6A" w:rsidRPr="000D58E6" w:rsidRDefault="008C7E6A" w:rsidP="00DF3B35">
            <w:pPr>
              <w:spacing w:after="0" w:line="240" w:lineRule="auto"/>
              <w:rPr>
                <w:rFonts w:ascii="Arial Narrow" w:hAnsi="Arial Narrow" w:cs="Arial"/>
                <w:b/>
                <w:bCs/>
                <w:sz w:val="20"/>
                <w:szCs w:val="20"/>
              </w:rPr>
            </w:pPr>
            <w:r w:rsidRPr="000D58E6">
              <w:rPr>
                <w:rFonts w:ascii="Arial Narrow" w:hAnsi="Arial Narrow" w:cs="Arial"/>
                <w:b/>
                <w:bCs/>
                <w:sz w:val="20"/>
                <w:szCs w:val="20"/>
              </w:rPr>
              <w:t>21.1 WARUNKI WYMAGANE</w:t>
            </w:r>
          </w:p>
        </w:tc>
        <w:tc>
          <w:tcPr>
            <w:tcW w:w="3963" w:type="pct"/>
            <w:tcBorders>
              <w:top w:val="nil"/>
              <w:left w:val="nil"/>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8C7E6A" w:rsidRPr="000D58E6" w:rsidTr="00DF3B35">
        <w:trPr>
          <w:trHeight w:val="255"/>
        </w:trPr>
        <w:tc>
          <w:tcPr>
            <w:tcW w:w="103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21.1.1 wymagania formalne</w:t>
            </w:r>
          </w:p>
        </w:tc>
        <w:tc>
          <w:tcPr>
            <w:tcW w:w="3963" w:type="pct"/>
            <w:tcBorders>
              <w:top w:val="nil"/>
              <w:left w:val="nil"/>
              <w:bottom w:val="single" w:sz="4" w:space="0" w:color="auto"/>
              <w:right w:val="single" w:sz="4" w:space="0" w:color="auto"/>
            </w:tcBorders>
          </w:tcPr>
          <w:p w:rsidR="008C7E6A" w:rsidRPr="000D58E6" w:rsidRDefault="008C7E6A"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C7E6A" w:rsidRPr="000D58E6" w:rsidRDefault="008C7E6A" w:rsidP="00BC6C4F">
            <w:pPr>
              <w:pStyle w:val="Akapitzlist"/>
              <w:numPr>
                <w:ilvl w:val="0"/>
                <w:numId w:val="27"/>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C7E6A" w:rsidRPr="000D58E6" w:rsidRDefault="008C7E6A" w:rsidP="00DF3B35">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8C7E6A" w:rsidRPr="000D58E6" w:rsidRDefault="008C7E6A" w:rsidP="00F022B8">
            <w:pPr>
              <w:pStyle w:val="Akapitzlist"/>
              <w:numPr>
                <w:ilvl w:val="0"/>
                <w:numId w:val="27"/>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8C7E6A" w:rsidRPr="000D58E6" w:rsidRDefault="008C7E6A" w:rsidP="00DF3B35">
            <w:pPr>
              <w:pStyle w:val="Akapitzlist"/>
              <w:numPr>
                <w:ilvl w:val="0"/>
                <w:numId w:val="27"/>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8C7E6A" w:rsidRPr="000D58E6" w:rsidRDefault="008C7E6A" w:rsidP="00DF3B3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8C7E6A" w:rsidRPr="000D58E6" w:rsidRDefault="008C7E6A" w:rsidP="00DF3B35">
            <w:pPr>
              <w:spacing w:after="0" w:line="240" w:lineRule="auto"/>
              <w:rPr>
                <w:rFonts w:ascii="Arial Narrow" w:hAnsi="Arial Narrow" w:cs="Arial"/>
                <w:sz w:val="20"/>
                <w:szCs w:val="20"/>
              </w:rPr>
            </w:pPr>
          </w:p>
        </w:tc>
      </w:tr>
      <w:tr w:rsidR="008C7E6A" w:rsidRPr="000D58E6" w:rsidTr="00DF3B35">
        <w:trPr>
          <w:trHeight w:val="255"/>
        </w:trPr>
        <w:tc>
          <w:tcPr>
            <w:tcW w:w="103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21.1.2 lekarze</w:t>
            </w:r>
          </w:p>
        </w:tc>
        <w:tc>
          <w:tcPr>
            <w:tcW w:w="3963" w:type="pct"/>
            <w:tcBorders>
              <w:top w:val="nil"/>
              <w:left w:val="nil"/>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t>
            </w:r>
            <w:r w:rsidR="00BC6C4F" w:rsidRPr="000D58E6">
              <w:rPr>
                <w:rFonts w:ascii="Arial Narrow" w:hAnsi="Arial Narrow" w:cs="Arial"/>
                <w:sz w:val="20"/>
                <w:szCs w:val="20"/>
              </w:rPr>
              <w:t xml:space="preserve">w dziedzinie </w:t>
            </w:r>
            <w:r w:rsidRPr="000D58E6">
              <w:rPr>
                <w:rFonts w:ascii="Arial Narrow" w:hAnsi="Arial Narrow" w:cs="Arial"/>
                <w:sz w:val="20"/>
                <w:szCs w:val="20"/>
              </w:rPr>
              <w:t xml:space="preserve">pediatrii lub </w:t>
            </w:r>
            <w:r w:rsidR="0025739F" w:rsidRPr="000D58E6">
              <w:rPr>
                <w:rFonts w:ascii="Arial Narrow" w:hAnsi="Arial Narrow" w:cs="Arial"/>
                <w:sz w:val="20"/>
                <w:szCs w:val="20"/>
              </w:rPr>
              <w:t xml:space="preserve">pediatrii metabolicznej, lub </w:t>
            </w:r>
            <w:r w:rsidRPr="000D58E6">
              <w:rPr>
                <w:rFonts w:ascii="Arial Narrow" w:hAnsi="Arial Narrow"/>
                <w:sz w:val="20"/>
                <w:szCs w:val="20"/>
              </w:rPr>
              <w:t xml:space="preserve">neurologii dziecięcej </w:t>
            </w:r>
            <w:r w:rsidRPr="000D58E6">
              <w:rPr>
                <w:rFonts w:ascii="Arial Narrow" w:hAnsi="Arial Narrow" w:cs="Arial"/>
                <w:sz w:val="20"/>
                <w:szCs w:val="20"/>
              </w:rPr>
              <w:t xml:space="preserve">(łączny czas pracy – równoważnik 2 etatów) </w:t>
            </w:r>
          </w:p>
          <w:p w:rsidR="008C7E6A" w:rsidRPr="000D58E6" w:rsidRDefault="008C7E6A" w:rsidP="00BC6C4F">
            <w:pPr>
              <w:spacing w:after="0" w:line="240" w:lineRule="auto"/>
              <w:rPr>
                <w:rFonts w:ascii="Arial Narrow" w:hAnsi="Arial Narrow" w:cs="Arial"/>
                <w:sz w:val="20"/>
                <w:szCs w:val="20"/>
              </w:rPr>
            </w:pPr>
            <w:r w:rsidRPr="000D58E6">
              <w:rPr>
                <w:rFonts w:ascii="Arial Narrow" w:hAnsi="Arial Narrow" w:cs="Arial"/>
                <w:sz w:val="20"/>
                <w:szCs w:val="20"/>
              </w:rPr>
              <w:t xml:space="preserve">2) dorośli – lekarze specjaliści </w:t>
            </w:r>
            <w:r w:rsidR="00BC6C4F"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wewnętrznych lub </w:t>
            </w:r>
            <w:r w:rsidRPr="000D58E6">
              <w:rPr>
                <w:rFonts w:ascii="Arial Narrow" w:hAnsi="Arial Narrow"/>
                <w:sz w:val="20"/>
                <w:szCs w:val="20"/>
              </w:rPr>
              <w:t>neurologii</w:t>
            </w:r>
            <w:r w:rsidR="001E7311" w:rsidRPr="000D58E6">
              <w:rPr>
                <w:rFonts w:ascii="Arial Narrow" w:hAnsi="Arial Narrow"/>
                <w:sz w:val="20"/>
                <w:szCs w:val="20"/>
              </w:rPr>
              <w:t>,</w:t>
            </w:r>
            <w:r w:rsidRPr="000D58E6">
              <w:rPr>
                <w:rFonts w:ascii="Arial Narrow" w:hAnsi="Arial Narrow"/>
                <w:sz w:val="20"/>
                <w:szCs w:val="20"/>
              </w:rPr>
              <w:t xml:space="preserve"> lub endokrynologii (łączny czas pracy – równoważnik 2 etatów)</w:t>
            </w:r>
          </w:p>
        </w:tc>
      </w:tr>
      <w:tr w:rsidR="008C7E6A" w:rsidRPr="000D58E6" w:rsidTr="00DF3B35">
        <w:trPr>
          <w:trHeight w:val="255"/>
        </w:trPr>
        <w:tc>
          <w:tcPr>
            <w:tcW w:w="103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21.1.3 pielęgniarki</w:t>
            </w:r>
          </w:p>
        </w:tc>
        <w:tc>
          <w:tcPr>
            <w:tcW w:w="3963" w:type="pct"/>
            <w:tcBorders>
              <w:top w:val="nil"/>
              <w:left w:val="nil"/>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8C7E6A" w:rsidRPr="000D58E6" w:rsidTr="00DF3B35">
        <w:trPr>
          <w:trHeight w:val="510"/>
        </w:trPr>
        <w:tc>
          <w:tcPr>
            <w:tcW w:w="103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21.1.4 organizacja udzielania świadczeń</w:t>
            </w:r>
          </w:p>
        </w:tc>
        <w:tc>
          <w:tcPr>
            <w:tcW w:w="3963" w:type="pct"/>
            <w:tcBorders>
              <w:top w:val="nil"/>
              <w:left w:val="nil"/>
              <w:bottom w:val="single" w:sz="4" w:space="0" w:color="auto"/>
              <w:right w:val="single" w:sz="4" w:space="0" w:color="auto"/>
            </w:tcBorders>
          </w:tcPr>
          <w:p w:rsidR="007E64AC" w:rsidRPr="000D58E6" w:rsidRDefault="007E64AC" w:rsidP="00DF3B35">
            <w:pPr>
              <w:spacing w:after="0" w:line="240" w:lineRule="auto"/>
              <w:rPr>
                <w:rFonts w:ascii="Arial Narrow" w:hAnsi="Arial Narrow"/>
                <w:sz w:val="20"/>
                <w:szCs w:val="20"/>
              </w:rPr>
            </w:pPr>
            <w:r w:rsidRPr="000D58E6">
              <w:rPr>
                <w:rFonts w:ascii="Arial Narrow" w:hAnsi="Arial Narrow" w:cs="Arial"/>
                <w:sz w:val="20"/>
                <w:szCs w:val="20"/>
              </w:rPr>
              <w:t xml:space="preserve">1) oddział (pediatryczny lub neurologiczny dla dzieci, lub endokrynologiczny dla dzieci, lub chorób metabolicznych dla dzieci, lub chorób wewnętrznych z możliwością udzielania świadczeń w zakresie chorób metabolicznych, lub neurologiczny, lub endokrynologiczny, lub chorób metabolicznych); </w:t>
            </w:r>
          </w:p>
          <w:p w:rsidR="008C7E6A" w:rsidRPr="000D58E6" w:rsidRDefault="008C7E6A" w:rsidP="00DF3B35">
            <w:pPr>
              <w:spacing w:after="0" w:line="240" w:lineRule="auto"/>
              <w:rPr>
                <w:rFonts w:ascii="Arial Narrow" w:hAnsi="Arial Narrow"/>
                <w:sz w:val="20"/>
                <w:szCs w:val="20"/>
              </w:rPr>
            </w:pPr>
            <w:r w:rsidRPr="000D58E6">
              <w:rPr>
                <w:rFonts w:ascii="Arial Narrow" w:hAnsi="Arial Narrow"/>
                <w:sz w:val="20"/>
                <w:szCs w:val="20"/>
              </w:rPr>
              <w:t>2) dostęp do oddziału anestezjologii i intensywnej terapii</w:t>
            </w:r>
            <w:r w:rsidR="007E64AC" w:rsidRPr="000D58E6">
              <w:rPr>
                <w:rFonts w:ascii="Arial Narrow" w:hAnsi="Arial Narrow"/>
                <w:sz w:val="20"/>
                <w:szCs w:val="20"/>
              </w:rPr>
              <w:t>;</w:t>
            </w:r>
          </w:p>
          <w:p w:rsidR="0098074D" w:rsidRPr="000D58E6" w:rsidRDefault="0098074D" w:rsidP="00DF3B35">
            <w:pPr>
              <w:spacing w:after="0" w:line="240" w:lineRule="auto"/>
              <w:rPr>
                <w:rFonts w:ascii="Arial Narrow" w:hAnsi="Arial Narrow"/>
                <w:sz w:val="20"/>
                <w:szCs w:val="20"/>
              </w:rPr>
            </w:pPr>
            <w:r w:rsidRPr="000D58E6">
              <w:rPr>
                <w:rFonts w:ascii="Arial Narrow" w:hAnsi="Arial Narrow"/>
                <w:sz w:val="20"/>
                <w:szCs w:val="20"/>
              </w:rPr>
              <w:t xml:space="preserve">3) dostęp do konsultacji lekarza specjalisty w dziedzinie: </w:t>
            </w:r>
            <w:r w:rsidR="00BC6C4F" w:rsidRPr="000D58E6">
              <w:rPr>
                <w:rFonts w:ascii="Arial Narrow" w:hAnsi="Arial Narrow"/>
                <w:sz w:val="20"/>
                <w:szCs w:val="20"/>
              </w:rPr>
              <w:t>pediatrii metabolicznej</w:t>
            </w:r>
            <w:r w:rsidR="00505B08" w:rsidRPr="000D58E6">
              <w:rPr>
                <w:rFonts w:ascii="Arial Narrow" w:hAnsi="Arial Narrow"/>
                <w:sz w:val="20"/>
                <w:szCs w:val="20"/>
              </w:rPr>
              <w:t>, chorób płuc</w:t>
            </w:r>
            <w:r w:rsidR="00BC6C4F" w:rsidRPr="000D58E6">
              <w:rPr>
                <w:rFonts w:ascii="Arial Narrow" w:hAnsi="Arial Narrow"/>
                <w:sz w:val="20"/>
                <w:szCs w:val="20"/>
              </w:rPr>
              <w:t xml:space="preserve"> lub chorób płuc dzieci</w:t>
            </w:r>
            <w:r w:rsidR="00505B08" w:rsidRPr="000D58E6">
              <w:rPr>
                <w:rFonts w:ascii="Arial Narrow" w:hAnsi="Arial Narrow"/>
                <w:sz w:val="20"/>
                <w:szCs w:val="20"/>
              </w:rPr>
              <w:t xml:space="preserve">, </w:t>
            </w:r>
            <w:r w:rsidRPr="000D58E6">
              <w:rPr>
                <w:rFonts w:ascii="Arial Narrow" w:hAnsi="Arial Narrow"/>
                <w:sz w:val="20"/>
                <w:szCs w:val="20"/>
              </w:rPr>
              <w:t>okulistyki</w:t>
            </w:r>
            <w:r w:rsidR="001E49A3" w:rsidRPr="000D58E6">
              <w:rPr>
                <w:rFonts w:ascii="Arial Narrow" w:hAnsi="Arial Narrow"/>
                <w:sz w:val="20"/>
                <w:szCs w:val="20"/>
              </w:rPr>
              <w:t>, rehabilitacji medycznej</w:t>
            </w:r>
            <w:r w:rsidR="006D051C">
              <w:rPr>
                <w:rFonts w:ascii="Arial Narrow" w:hAnsi="Arial Narrow"/>
                <w:sz w:val="20"/>
                <w:szCs w:val="20"/>
              </w:rPr>
              <w:t>, neurologii lub neurologii dziecięcej</w:t>
            </w:r>
            <w:r w:rsidR="001E49A3" w:rsidRPr="000D58E6">
              <w:rPr>
                <w:rFonts w:ascii="Arial Narrow" w:hAnsi="Arial Narrow"/>
                <w:sz w:val="20"/>
                <w:szCs w:val="20"/>
              </w:rPr>
              <w:t>;</w:t>
            </w:r>
          </w:p>
          <w:p w:rsidR="008C7E6A" w:rsidRPr="000D58E6" w:rsidRDefault="0098074D" w:rsidP="001E49A3">
            <w:pPr>
              <w:spacing w:after="0" w:line="240" w:lineRule="auto"/>
              <w:rPr>
                <w:rFonts w:ascii="Arial Narrow" w:hAnsi="Arial Narrow" w:cs="Arial"/>
                <w:sz w:val="20"/>
                <w:szCs w:val="20"/>
              </w:rPr>
            </w:pPr>
            <w:r w:rsidRPr="000D58E6">
              <w:rPr>
                <w:rFonts w:ascii="Arial Narrow" w:hAnsi="Arial Narrow" w:cs="Arial"/>
                <w:sz w:val="20"/>
                <w:szCs w:val="20"/>
              </w:rPr>
              <w:t>4</w:t>
            </w:r>
            <w:r w:rsidR="008C7E6A" w:rsidRPr="000D58E6">
              <w:rPr>
                <w:rFonts w:ascii="Arial Narrow" w:hAnsi="Arial Narrow" w:cs="Arial"/>
                <w:sz w:val="20"/>
                <w:szCs w:val="20"/>
              </w:rPr>
              <w:t>) dostęp do konsultacji: psychologicznej,</w:t>
            </w:r>
            <w:r w:rsidR="001E49A3" w:rsidRPr="000D58E6">
              <w:rPr>
                <w:rFonts w:ascii="Arial Narrow" w:hAnsi="Arial Narrow" w:cs="Arial"/>
                <w:sz w:val="20"/>
                <w:szCs w:val="20"/>
              </w:rPr>
              <w:t xml:space="preserve"> fizjoterapeutycznej</w:t>
            </w:r>
            <w:r w:rsidRPr="000D58E6">
              <w:rPr>
                <w:rFonts w:ascii="Arial Narrow" w:hAnsi="Arial Narrow" w:cs="Arial"/>
                <w:sz w:val="20"/>
                <w:szCs w:val="20"/>
              </w:rPr>
              <w:t>.</w:t>
            </w:r>
          </w:p>
        </w:tc>
      </w:tr>
      <w:tr w:rsidR="008C7E6A" w:rsidRPr="000D58E6" w:rsidTr="00DF3B35">
        <w:trPr>
          <w:trHeight w:val="1665"/>
        </w:trPr>
        <w:tc>
          <w:tcPr>
            <w:tcW w:w="103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21.1.5 zapewnienie  realizacji badań</w:t>
            </w:r>
          </w:p>
        </w:tc>
        <w:tc>
          <w:tcPr>
            <w:tcW w:w="3963" w:type="pct"/>
            <w:tcBorders>
              <w:top w:val="nil"/>
              <w:left w:val="nil"/>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p>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ECHOKARDIOGRAFIA</w:t>
            </w:r>
          </w:p>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EMG</w:t>
            </w:r>
          </w:p>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BADANIA SPIROMETRYCZNE</w:t>
            </w:r>
          </w:p>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BADANIA AUDIOMETRYCZNE</w:t>
            </w:r>
            <w:r w:rsidRPr="000D58E6">
              <w:rPr>
                <w:rFonts w:ascii="Arial Narrow" w:hAnsi="Arial Narrow" w:cs="Arial"/>
                <w:sz w:val="20"/>
                <w:szCs w:val="20"/>
              </w:rPr>
              <w:br/>
              <w:t>BADANIA LABORATORYJNE (biochemiczne, enzymatyczne)</w:t>
            </w:r>
            <w:r w:rsidRPr="000D58E6">
              <w:rPr>
                <w:rFonts w:ascii="Arial Narrow" w:hAnsi="Arial Narrow" w:cs="Arial"/>
                <w:sz w:val="20"/>
                <w:szCs w:val="20"/>
              </w:rPr>
              <w:br/>
              <w:t>BADANIA GENETYCZNE</w:t>
            </w:r>
          </w:p>
        </w:tc>
      </w:tr>
      <w:tr w:rsidR="008C7E6A" w:rsidRPr="000D58E6" w:rsidTr="00DF3B35">
        <w:trPr>
          <w:trHeight w:val="255"/>
        </w:trPr>
        <w:tc>
          <w:tcPr>
            <w:tcW w:w="1037" w:type="pct"/>
            <w:tcBorders>
              <w:top w:val="nil"/>
              <w:left w:val="single" w:sz="4" w:space="0" w:color="auto"/>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b/>
                <w:bCs/>
                <w:sz w:val="20"/>
                <w:szCs w:val="20"/>
              </w:rPr>
            </w:pPr>
            <w:r w:rsidRPr="000D58E6">
              <w:rPr>
                <w:rFonts w:ascii="Arial Narrow" w:hAnsi="Arial Narrow" w:cs="Arial"/>
                <w:b/>
                <w:bCs/>
                <w:sz w:val="20"/>
                <w:szCs w:val="20"/>
              </w:rPr>
              <w:t>21.2 WARUNKI DODATKOWO OCENIANE</w:t>
            </w:r>
          </w:p>
        </w:tc>
        <w:tc>
          <w:tcPr>
            <w:tcW w:w="3963" w:type="pct"/>
            <w:tcBorders>
              <w:top w:val="nil"/>
              <w:left w:val="nil"/>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8C7E6A" w:rsidRPr="000D58E6" w:rsidRDefault="008C7E6A">
      <w:pPr>
        <w:sectPr w:rsidR="008C7E6A" w:rsidRPr="000D58E6" w:rsidSect="00805EBC">
          <w:pgSz w:w="11906" w:h="16838"/>
          <w:pgMar w:top="1417" w:right="1417" w:bottom="1134" w:left="1417" w:header="708" w:footer="708" w:gutter="0"/>
          <w:cols w:space="708"/>
          <w:docGrid w:linePitch="360"/>
        </w:sectPr>
      </w:pPr>
    </w:p>
    <w:tbl>
      <w:tblPr>
        <w:tblpPr w:leftFromText="141" w:rightFromText="141" w:vertAnchor="text" w:horzAnchor="margin" w:tblpXSpec="center" w:tblpY="-18"/>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9"/>
        <w:gridCol w:w="7455"/>
      </w:tblGrid>
      <w:tr w:rsidR="00FF2B04" w:rsidRPr="000D58E6" w:rsidTr="00080847">
        <w:trPr>
          <w:trHeight w:val="255"/>
        </w:trPr>
        <w:tc>
          <w:tcPr>
            <w:tcW w:w="5000" w:type="pct"/>
            <w:gridSpan w:val="2"/>
            <w:shd w:val="clear" w:color="auto" w:fill="FFFF99"/>
          </w:tcPr>
          <w:p w:rsidR="00FF2B04" w:rsidRPr="000D58E6" w:rsidRDefault="00692004" w:rsidP="00561DAA">
            <w:pPr>
              <w:spacing w:line="240" w:lineRule="auto"/>
              <w:jc w:val="center"/>
              <w:rPr>
                <w:rFonts w:ascii="Arial Narrow" w:hAnsi="Arial Narrow" w:cs="Arial"/>
                <w:b/>
                <w:bCs/>
                <w:sz w:val="20"/>
                <w:szCs w:val="20"/>
              </w:rPr>
            </w:pPr>
            <w:r w:rsidRPr="000D58E6">
              <w:rPr>
                <w:rFonts w:ascii="Arial Narrow" w:hAnsi="Arial Narrow" w:cs="Arial"/>
                <w:b/>
                <w:bCs/>
                <w:sz w:val="20"/>
                <w:szCs w:val="20"/>
              </w:rPr>
              <w:t>22.</w:t>
            </w:r>
            <w:r w:rsidR="00FF2B04" w:rsidRPr="000D58E6">
              <w:rPr>
                <w:rFonts w:ascii="Arial Narrow" w:hAnsi="Arial Narrow" w:cs="Arial"/>
                <w:b/>
                <w:bCs/>
                <w:sz w:val="20"/>
                <w:szCs w:val="20"/>
              </w:rPr>
              <w:t xml:space="preserve"> LECZENIE MUKOPOLISACHARYDOZY TYPU VI (ZESPÓŁ MAROTEAUX-LAMY) </w:t>
            </w:r>
          </w:p>
        </w:tc>
      </w:tr>
      <w:tr w:rsidR="00FF2B04" w:rsidRPr="000D58E6" w:rsidTr="00080847">
        <w:trPr>
          <w:trHeight w:val="255"/>
        </w:trPr>
        <w:tc>
          <w:tcPr>
            <w:tcW w:w="1194" w:type="pct"/>
            <w:shd w:val="clear" w:color="auto" w:fill="CCFFFF"/>
          </w:tcPr>
          <w:p w:rsidR="00FF2B04" w:rsidRPr="000D58E6" w:rsidRDefault="00692004" w:rsidP="00FD2395">
            <w:pPr>
              <w:spacing w:after="120" w:line="240" w:lineRule="auto"/>
              <w:rPr>
                <w:rFonts w:ascii="Arial Narrow" w:hAnsi="Arial Narrow" w:cs="Arial"/>
                <w:b/>
                <w:bCs/>
                <w:sz w:val="20"/>
                <w:szCs w:val="20"/>
              </w:rPr>
            </w:pPr>
            <w:r w:rsidRPr="000D58E6">
              <w:rPr>
                <w:rFonts w:ascii="Arial Narrow" w:hAnsi="Arial Narrow" w:cs="Arial"/>
                <w:b/>
                <w:bCs/>
                <w:sz w:val="20"/>
                <w:szCs w:val="20"/>
              </w:rPr>
              <w:t>22.</w:t>
            </w:r>
            <w:r w:rsidR="00FF2B04" w:rsidRPr="000D58E6">
              <w:rPr>
                <w:rFonts w:ascii="Arial Narrow" w:hAnsi="Arial Narrow" w:cs="Arial"/>
                <w:b/>
                <w:bCs/>
                <w:sz w:val="20"/>
                <w:szCs w:val="20"/>
              </w:rPr>
              <w:t>1 WARUNKI WYMAGANE</w:t>
            </w:r>
          </w:p>
        </w:tc>
        <w:tc>
          <w:tcPr>
            <w:tcW w:w="3806" w:type="pct"/>
            <w:shd w:val="clear" w:color="auto" w:fill="CCFFFF"/>
          </w:tcPr>
          <w:p w:rsidR="00FF2B04" w:rsidRPr="000D58E6" w:rsidRDefault="00FF2B04" w:rsidP="00AE141F">
            <w:pPr>
              <w:spacing w:after="0" w:line="240" w:lineRule="auto"/>
              <w:rPr>
                <w:rFonts w:ascii="Arial Narrow" w:hAnsi="Arial Narrow" w:cs="Arial"/>
                <w:b/>
                <w:bCs/>
                <w:sz w:val="20"/>
                <w:szCs w:val="20"/>
              </w:rPr>
            </w:pPr>
            <w:r w:rsidRPr="000D58E6">
              <w:rPr>
                <w:rFonts w:ascii="Arial Narrow" w:hAnsi="Arial Narrow" w:cs="Arial"/>
                <w:b/>
                <w:bCs/>
                <w:sz w:val="20"/>
                <w:szCs w:val="20"/>
              </w:rPr>
              <w:t> </w:t>
            </w:r>
          </w:p>
        </w:tc>
      </w:tr>
      <w:tr w:rsidR="00FF2B04" w:rsidRPr="000D58E6" w:rsidTr="00080847">
        <w:trPr>
          <w:trHeight w:val="255"/>
        </w:trPr>
        <w:tc>
          <w:tcPr>
            <w:tcW w:w="1194" w:type="pct"/>
          </w:tcPr>
          <w:p w:rsidR="00FF2B04" w:rsidRPr="000D58E6" w:rsidRDefault="00692004" w:rsidP="00561DAA">
            <w:pPr>
              <w:spacing w:after="0" w:line="240" w:lineRule="auto"/>
              <w:rPr>
                <w:rFonts w:ascii="Arial Narrow" w:hAnsi="Arial Narrow" w:cs="Arial"/>
                <w:sz w:val="20"/>
                <w:szCs w:val="20"/>
              </w:rPr>
            </w:pPr>
            <w:r w:rsidRPr="000D58E6">
              <w:rPr>
                <w:rFonts w:ascii="Arial Narrow" w:hAnsi="Arial Narrow" w:cs="Arial"/>
                <w:sz w:val="20"/>
                <w:szCs w:val="20"/>
              </w:rPr>
              <w:t>22.</w:t>
            </w:r>
            <w:r w:rsidR="00FF2B04" w:rsidRPr="000D58E6">
              <w:rPr>
                <w:rFonts w:ascii="Arial Narrow" w:hAnsi="Arial Narrow" w:cs="Arial"/>
                <w:sz w:val="20"/>
                <w:szCs w:val="20"/>
              </w:rPr>
              <w:t>1.1 wymagania formalne</w:t>
            </w:r>
          </w:p>
        </w:tc>
        <w:tc>
          <w:tcPr>
            <w:tcW w:w="3806" w:type="pct"/>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CB14D3">
            <w:pPr>
              <w:pStyle w:val="Akapitzlist"/>
              <w:numPr>
                <w:ilvl w:val="0"/>
                <w:numId w:val="28"/>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8"/>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8"/>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FF2B04" w:rsidRPr="000D58E6" w:rsidRDefault="001F7705" w:rsidP="00FD239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FD2395" w:rsidRPr="000D58E6">
              <w:rPr>
                <w:rFonts w:ascii="Arial Narrow" w:hAnsi="Arial Narrow" w:cs="Arial"/>
                <w:sz w:val="20"/>
                <w:szCs w:val="20"/>
              </w:rPr>
              <w:t>ych przedmiotem kontraktowania;</w:t>
            </w:r>
          </w:p>
        </w:tc>
      </w:tr>
      <w:tr w:rsidR="00FF2B04" w:rsidRPr="000D58E6" w:rsidTr="00080847">
        <w:trPr>
          <w:trHeight w:val="255"/>
        </w:trPr>
        <w:tc>
          <w:tcPr>
            <w:tcW w:w="1194" w:type="pct"/>
          </w:tcPr>
          <w:p w:rsidR="00FF2B04" w:rsidRPr="000D58E6" w:rsidRDefault="00692004" w:rsidP="00561DAA">
            <w:pPr>
              <w:spacing w:after="0" w:line="240" w:lineRule="auto"/>
              <w:rPr>
                <w:rFonts w:ascii="Arial Narrow" w:hAnsi="Arial Narrow" w:cs="Arial"/>
                <w:sz w:val="20"/>
                <w:szCs w:val="20"/>
              </w:rPr>
            </w:pPr>
            <w:r w:rsidRPr="000D58E6">
              <w:rPr>
                <w:rFonts w:ascii="Arial Narrow" w:hAnsi="Arial Narrow" w:cs="Arial"/>
                <w:sz w:val="20"/>
                <w:szCs w:val="20"/>
              </w:rPr>
              <w:t>22.</w:t>
            </w:r>
            <w:r w:rsidR="00FF2B04" w:rsidRPr="000D58E6">
              <w:rPr>
                <w:rFonts w:ascii="Arial Narrow" w:hAnsi="Arial Narrow" w:cs="Arial"/>
                <w:sz w:val="20"/>
                <w:szCs w:val="20"/>
              </w:rPr>
              <w:t>1.2 lekarze</w:t>
            </w:r>
          </w:p>
        </w:tc>
        <w:tc>
          <w:tcPr>
            <w:tcW w:w="3806" w:type="pct"/>
          </w:tcPr>
          <w:p w:rsidR="00FF2B04" w:rsidRPr="000D58E6" w:rsidRDefault="00FF2B04" w:rsidP="0024779F">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t>
            </w:r>
            <w:r w:rsidR="00CB14D3" w:rsidRPr="000D58E6">
              <w:rPr>
                <w:rFonts w:ascii="Arial Narrow" w:hAnsi="Arial Narrow" w:cs="Arial"/>
                <w:sz w:val="20"/>
                <w:szCs w:val="20"/>
              </w:rPr>
              <w:t xml:space="preserve">w dziedzinie </w:t>
            </w:r>
            <w:r w:rsidRPr="000D58E6">
              <w:rPr>
                <w:rFonts w:ascii="Arial Narrow" w:hAnsi="Arial Narrow" w:cs="Arial"/>
                <w:sz w:val="20"/>
                <w:szCs w:val="20"/>
              </w:rPr>
              <w:t>pediatrii</w:t>
            </w:r>
            <w:r w:rsidR="0025739F" w:rsidRPr="000D58E6">
              <w:rPr>
                <w:rFonts w:ascii="Arial Narrow" w:hAnsi="Arial Narrow" w:cs="Arial"/>
                <w:sz w:val="20"/>
                <w:szCs w:val="20"/>
              </w:rPr>
              <w:t xml:space="preserve"> lub pediatrii metabolicznej,</w:t>
            </w:r>
            <w:r w:rsidRPr="000D58E6">
              <w:rPr>
                <w:rFonts w:ascii="Arial Narrow" w:hAnsi="Arial Narrow" w:cs="Arial"/>
                <w:sz w:val="20"/>
                <w:szCs w:val="20"/>
              </w:rPr>
              <w:t xml:space="preserve"> lub </w:t>
            </w:r>
            <w:r w:rsidRPr="000D58E6">
              <w:rPr>
                <w:rFonts w:ascii="Arial Narrow" w:hAnsi="Arial Narrow"/>
                <w:sz w:val="20"/>
                <w:szCs w:val="20"/>
              </w:rPr>
              <w:t xml:space="preserve">neurologii dziecięcej </w:t>
            </w:r>
            <w:r w:rsidRPr="000D58E6">
              <w:rPr>
                <w:rFonts w:ascii="Arial Narrow" w:hAnsi="Arial Narrow" w:cs="Arial"/>
                <w:sz w:val="20"/>
                <w:szCs w:val="20"/>
              </w:rPr>
              <w:t xml:space="preserve">(łączny czas pracy – równoważnik 2 etatów) </w:t>
            </w:r>
          </w:p>
          <w:p w:rsidR="00FF2B04" w:rsidRPr="000D58E6" w:rsidRDefault="00FF2B04" w:rsidP="00CB14D3">
            <w:pPr>
              <w:spacing w:after="0" w:line="240" w:lineRule="auto"/>
              <w:rPr>
                <w:rFonts w:ascii="Arial Narrow" w:hAnsi="Arial Narrow" w:cs="Arial"/>
                <w:sz w:val="20"/>
                <w:szCs w:val="20"/>
              </w:rPr>
            </w:pPr>
            <w:r w:rsidRPr="000D58E6">
              <w:rPr>
                <w:rFonts w:ascii="Arial Narrow" w:hAnsi="Arial Narrow" w:cs="Arial"/>
                <w:sz w:val="20"/>
                <w:szCs w:val="20"/>
              </w:rPr>
              <w:t xml:space="preserve">2) dorośli – lekarze specjaliści </w:t>
            </w:r>
            <w:r w:rsidR="00CB14D3"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wewnętrznych lub </w:t>
            </w:r>
            <w:r w:rsidRPr="000D58E6">
              <w:rPr>
                <w:rFonts w:ascii="Arial Narrow" w:hAnsi="Arial Narrow"/>
                <w:sz w:val="20"/>
                <w:szCs w:val="20"/>
              </w:rPr>
              <w:t>neurologii</w:t>
            </w:r>
            <w:r w:rsidR="00210773" w:rsidRPr="000D58E6">
              <w:rPr>
                <w:rFonts w:ascii="Arial Narrow" w:hAnsi="Arial Narrow"/>
                <w:sz w:val="20"/>
                <w:szCs w:val="20"/>
              </w:rPr>
              <w:t>,</w:t>
            </w:r>
            <w:r w:rsidRPr="000D58E6">
              <w:rPr>
                <w:rFonts w:ascii="Arial Narrow" w:hAnsi="Arial Narrow"/>
                <w:sz w:val="20"/>
                <w:szCs w:val="20"/>
              </w:rPr>
              <w:t xml:space="preserve"> lub endokrynologii (łączny czas pracy – równoważnik 2 etatów)</w:t>
            </w:r>
          </w:p>
        </w:tc>
      </w:tr>
      <w:tr w:rsidR="00FF2B04" w:rsidRPr="000D58E6" w:rsidTr="00080847">
        <w:trPr>
          <w:trHeight w:val="255"/>
        </w:trPr>
        <w:tc>
          <w:tcPr>
            <w:tcW w:w="1194" w:type="pct"/>
          </w:tcPr>
          <w:p w:rsidR="00FF2B04" w:rsidRPr="000D58E6" w:rsidRDefault="00692004" w:rsidP="00561DAA">
            <w:pPr>
              <w:spacing w:after="0" w:line="240" w:lineRule="auto"/>
              <w:rPr>
                <w:rFonts w:ascii="Arial Narrow" w:hAnsi="Arial Narrow" w:cs="Arial"/>
                <w:sz w:val="20"/>
                <w:szCs w:val="20"/>
              </w:rPr>
            </w:pPr>
            <w:r w:rsidRPr="000D58E6">
              <w:rPr>
                <w:rFonts w:ascii="Arial Narrow" w:hAnsi="Arial Narrow" w:cs="Arial"/>
                <w:sz w:val="20"/>
                <w:szCs w:val="20"/>
              </w:rPr>
              <w:t>22.</w:t>
            </w:r>
            <w:r w:rsidR="00FF2B04" w:rsidRPr="000D58E6">
              <w:rPr>
                <w:rFonts w:ascii="Arial Narrow" w:hAnsi="Arial Narrow" w:cs="Arial"/>
                <w:sz w:val="20"/>
                <w:szCs w:val="20"/>
              </w:rPr>
              <w:t>1.3 pielęgniarki</w:t>
            </w:r>
          </w:p>
        </w:tc>
        <w:tc>
          <w:tcPr>
            <w:tcW w:w="3806" w:type="pct"/>
          </w:tcPr>
          <w:p w:rsidR="00FF2B04" w:rsidRPr="000D58E6" w:rsidRDefault="00FF2B04" w:rsidP="0024779F">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FF2B04" w:rsidRPr="000D58E6" w:rsidTr="00080847">
        <w:trPr>
          <w:trHeight w:val="510"/>
        </w:trPr>
        <w:tc>
          <w:tcPr>
            <w:tcW w:w="1194" w:type="pct"/>
          </w:tcPr>
          <w:p w:rsidR="00FF2B04" w:rsidRPr="000D58E6" w:rsidRDefault="00692004" w:rsidP="00561DAA">
            <w:pPr>
              <w:spacing w:after="0" w:line="240" w:lineRule="auto"/>
              <w:rPr>
                <w:rFonts w:ascii="Arial Narrow" w:hAnsi="Arial Narrow" w:cs="Arial"/>
                <w:sz w:val="20"/>
                <w:szCs w:val="20"/>
              </w:rPr>
            </w:pPr>
            <w:r w:rsidRPr="000D58E6">
              <w:rPr>
                <w:rFonts w:ascii="Arial Narrow" w:hAnsi="Arial Narrow" w:cs="Arial"/>
                <w:sz w:val="20"/>
                <w:szCs w:val="20"/>
              </w:rPr>
              <w:t>22.</w:t>
            </w:r>
            <w:r w:rsidR="00FF2B04" w:rsidRPr="000D58E6">
              <w:rPr>
                <w:rFonts w:ascii="Arial Narrow" w:hAnsi="Arial Narrow" w:cs="Arial"/>
                <w:sz w:val="20"/>
                <w:szCs w:val="20"/>
              </w:rPr>
              <w:t>1.4 organizacja udzielania świadczeń</w:t>
            </w:r>
          </w:p>
        </w:tc>
        <w:tc>
          <w:tcPr>
            <w:tcW w:w="3806" w:type="pct"/>
          </w:tcPr>
          <w:p w:rsidR="0098074D" w:rsidRPr="000D58E6" w:rsidRDefault="007E64AC" w:rsidP="0024779F">
            <w:pPr>
              <w:spacing w:after="0" w:line="240" w:lineRule="auto"/>
              <w:rPr>
                <w:rFonts w:ascii="Arial Narrow" w:hAnsi="Arial Narrow" w:cs="Arial"/>
                <w:sz w:val="20"/>
                <w:szCs w:val="20"/>
              </w:rPr>
            </w:pPr>
            <w:r w:rsidRPr="000D58E6">
              <w:rPr>
                <w:rFonts w:ascii="Arial Narrow" w:hAnsi="Arial Narrow" w:cs="Arial"/>
                <w:sz w:val="20"/>
                <w:szCs w:val="20"/>
              </w:rPr>
              <w:t xml:space="preserve">1) oddział (pediatryczny lub neurologiczny dla dzieci, lub endokrynologiczny dla dzieci, lub chorób metabolicznych dla dzieci, lub chorób wewnętrznych z możliwością udzielania świadczeń w zakresie chorób metabolicznych, lub neurologiczny, lub endokrynologiczny, lub chorób metabolicznych); </w:t>
            </w:r>
          </w:p>
          <w:p w:rsidR="00FF2B04" w:rsidRPr="000D58E6" w:rsidRDefault="00FF2B04" w:rsidP="0024779F">
            <w:pPr>
              <w:spacing w:after="0" w:line="240" w:lineRule="auto"/>
              <w:rPr>
                <w:rFonts w:ascii="Arial Narrow" w:hAnsi="Arial Narrow"/>
                <w:sz w:val="20"/>
                <w:szCs w:val="20"/>
              </w:rPr>
            </w:pPr>
            <w:r w:rsidRPr="000D58E6">
              <w:rPr>
                <w:rFonts w:ascii="Arial Narrow" w:hAnsi="Arial Narrow"/>
                <w:sz w:val="20"/>
                <w:szCs w:val="20"/>
              </w:rPr>
              <w:t>2) dostęp do oddziału anestezjologii i intensywnej terapii</w:t>
            </w:r>
            <w:r w:rsidR="0098074D" w:rsidRPr="000D58E6">
              <w:rPr>
                <w:rFonts w:ascii="Arial Narrow" w:hAnsi="Arial Narrow"/>
                <w:sz w:val="20"/>
                <w:szCs w:val="20"/>
              </w:rPr>
              <w:t>;</w:t>
            </w:r>
          </w:p>
          <w:p w:rsidR="0098074D" w:rsidRPr="000D58E6" w:rsidRDefault="0098074D" w:rsidP="0024779F">
            <w:pPr>
              <w:spacing w:after="0" w:line="240" w:lineRule="auto"/>
              <w:rPr>
                <w:rFonts w:ascii="Arial Narrow" w:hAnsi="Arial Narrow"/>
                <w:sz w:val="20"/>
                <w:szCs w:val="20"/>
              </w:rPr>
            </w:pPr>
            <w:r w:rsidRPr="000D58E6">
              <w:rPr>
                <w:rFonts w:ascii="Arial Narrow" w:hAnsi="Arial Narrow"/>
                <w:sz w:val="20"/>
                <w:szCs w:val="20"/>
              </w:rPr>
              <w:t>3)</w:t>
            </w:r>
            <w:r w:rsidRPr="000D58E6">
              <w:t xml:space="preserve"> </w:t>
            </w:r>
            <w:r w:rsidRPr="000D58E6">
              <w:rPr>
                <w:rFonts w:ascii="Arial Narrow" w:hAnsi="Arial Narrow"/>
                <w:sz w:val="20"/>
                <w:szCs w:val="20"/>
              </w:rPr>
              <w:t xml:space="preserve">dostęp do konsultacji lekarza specjalisty w dziedzinie: </w:t>
            </w:r>
            <w:r w:rsidR="00CB14D3" w:rsidRPr="000D58E6">
              <w:rPr>
                <w:rFonts w:ascii="Arial Narrow" w:hAnsi="Arial Narrow"/>
                <w:sz w:val="20"/>
                <w:szCs w:val="20"/>
              </w:rPr>
              <w:t>pediatrii metabolicznej</w:t>
            </w:r>
            <w:r w:rsidR="00505B08" w:rsidRPr="000D58E6">
              <w:rPr>
                <w:rFonts w:ascii="Arial Narrow" w:hAnsi="Arial Narrow"/>
                <w:sz w:val="20"/>
                <w:szCs w:val="20"/>
              </w:rPr>
              <w:t>, chorób płuc</w:t>
            </w:r>
            <w:r w:rsidR="00CB14D3" w:rsidRPr="000D58E6">
              <w:rPr>
                <w:rFonts w:ascii="Arial Narrow" w:hAnsi="Arial Narrow"/>
                <w:sz w:val="20"/>
                <w:szCs w:val="20"/>
              </w:rPr>
              <w:t xml:space="preserve"> lub chorób płuc dzieci</w:t>
            </w:r>
            <w:r w:rsidR="00505B08" w:rsidRPr="000D58E6">
              <w:rPr>
                <w:rFonts w:ascii="Arial Narrow" w:hAnsi="Arial Narrow"/>
                <w:sz w:val="20"/>
                <w:szCs w:val="20"/>
              </w:rPr>
              <w:t xml:space="preserve">, kardiologii lub kardiologii dziecięcej, </w:t>
            </w:r>
            <w:r w:rsidR="00CB14D3" w:rsidRPr="000D58E6">
              <w:rPr>
                <w:rFonts w:ascii="Arial Narrow" w:hAnsi="Arial Narrow"/>
                <w:sz w:val="20"/>
                <w:szCs w:val="20"/>
              </w:rPr>
              <w:t>otoryno</w:t>
            </w:r>
            <w:r w:rsidRPr="000D58E6">
              <w:rPr>
                <w:rFonts w:ascii="Arial Narrow" w:hAnsi="Arial Narrow"/>
                <w:sz w:val="20"/>
                <w:szCs w:val="20"/>
              </w:rPr>
              <w:t>laryngologii</w:t>
            </w:r>
            <w:r w:rsidR="00CB14D3" w:rsidRPr="000D58E6">
              <w:rPr>
                <w:rFonts w:ascii="Arial Narrow" w:hAnsi="Arial Narrow"/>
                <w:sz w:val="20"/>
                <w:szCs w:val="20"/>
              </w:rPr>
              <w:t xml:space="preserve"> lub otorynolaryngologii dziecięcej</w:t>
            </w:r>
            <w:r w:rsidRPr="000D58E6">
              <w:rPr>
                <w:rFonts w:ascii="Arial Narrow" w:hAnsi="Arial Narrow"/>
                <w:sz w:val="20"/>
                <w:szCs w:val="20"/>
              </w:rPr>
              <w:t>, okulistyki, ortopedii</w:t>
            </w:r>
            <w:r w:rsidR="00CB14D3" w:rsidRPr="000D58E6">
              <w:rPr>
                <w:rFonts w:ascii="Arial Narrow" w:hAnsi="Arial Narrow"/>
                <w:sz w:val="20"/>
                <w:szCs w:val="20"/>
              </w:rPr>
              <w:t xml:space="preserve"> i traumatologii</w:t>
            </w:r>
            <w:r w:rsidR="005C4911" w:rsidRPr="000D58E6">
              <w:rPr>
                <w:rFonts w:ascii="Arial Narrow" w:hAnsi="Arial Narrow"/>
                <w:sz w:val="20"/>
                <w:szCs w:val="20"/>
              </w:rPr>
              <w:t xml:space="preserve"> narządu ruchu</w:t>
            </w:r>
            <w:r w:rsidRPr="000D58E6">
              <w:rPr>
                <w:rFonts w:ascii="Arial Narrow" w:hAnsi="Arial Narrow"/>
                <w:sz w:val="20"/>
                <w:szCs w:val="20"/>
              </w:rPr>
              <w:t>,</w:t>
            </w:r>
            <w:r w:rsidR="00505B08" w:rsidRPr="000D58E6">
              <w:rPr>
                <w:rFonts w:ascii="Arial Narrow" w:hAnsi="Arial Narrow"/>
                <w:sz w:val="20"/>
                <w:szCs w:val="20"/>
              </w:rPr>
              <w:t xml:space="preserve"> neurologii</w:t>
            </w:r>
            <w:r w:rsidR="00CB14D3" w:rsidRPr="000D58E6">
              <w:rPr>
                <w:rFonts w:ascii="Arial Narrow" w:hAnsi="Arial Narrow"/>
                <w:sz w:val="20"/>
                <w:szCs w:val="20"/>
              </w:rPr>
              <w:t xml:space="preserve"> lub neurologii dziecięcej</w:t>
            </w:r>
            <w:r w:rsidRPr="000D58E6">
              <w:rPr>
                <w:rFonts w:ascii="Arial Narrow" w:hAnsi="Arial Narrow"/>
                <w:sz w:val="20"/>
                <w:szCs w:val="20"/>
              </w:rPr>
              <w:t>;</w:t>
            </w:r>
          </w:p>
          <w:p w:rsidR="00FF2B04" w:rsidRPr="000D58E6" w:rsidRDefault="00505B08" w:rsidP="0098074D">
            <w:pPr>
              <w:spacing w:after="0" w:line="240" w:lineRule="auto"/>
              <w:rPr>
                <w:rFonts w:ascii="Arial Narrow" w:hAnsi="Arial Narrow" w:cs="Arial"/>
                <w:sz w:val="20"/>
                <w:szCs w:val="20"/>
              </w:rPr>
            </w:pPr>
            <w:r w:rsidRPr="000D58E6">
              <w:rPr>
                <w:rFonts w:ascii="Arial Narrow" w:hAnsi="Arial Narrow" w:cs="Arial"/>
                <w:sz w:val="20"/>
                <w:szCs w:val="20"/>
              </w:rPr>
              <w:t>4</w:t>
            </w:r>
            <w:r w:rsidR="00FF2B04" w:rsidRPr="000D58E6">
              <w:rPr>
                <w:rFonts w:ascii="Arial Narrow" w:hAnsi="Arial Narrow" w:cs="Arial"/>
                <w:sz w:val="20"/>
                <w:szCs w:val="20"/>
              </w:rPr>
              <w:t>) dostęp do konsultacji</w:t>
            </w:r>
            <w:r w:rsidR="0098074D" w:rsidRPr="000D58E6">
              <w:rPr>
                <w:rFonts w:ascii="Arial Narrow" w:hAnsi="Arial Narrow" w:cs="Arial"/>
                <w:sz w:val="20"/>
                <w:szCs w:val="20"/>
              </w:rPr>
              <w:t xml:space="preserve"> psychologicznej</w:t>
            </w:r>
            <w:r w:rsidR="0025739F" w:rsidRPr="000D58E6">
              <w:rPr>
                <w:rFonts w:ascii="Arial Narrow" w:hAnsi="Arial Narrow" w:cs="Arial"/>
                <w:sz w:val="20"/>
                <w:szCs w:val="20"/>
              </w:rPr>
              <w:t>, fizjoterapeutycznej.</w:t>
            </w:r>
          </w:p>
        </w:tc>
      </w:tr>
      <w:tr w:rsidR="00FF2B04" w:rsidRPr="000D58E6" w:rsidTr="00080847">
        <w:trPr>
          <w:trHeight w:val="1785"/>
        </w:trPr>
        <w:tc>
          <w:tcPr>
            <w:tcW w:w="1194" w:type="pct"/>
            <w:tcBorders>
              <w:bottom w:val="single" w:sz="4" w:space="0" w:color="auto"/>
            </w:tcBorders>
          </w:tcPr>
          <w:p w:rsidR="00FF2B04" w:rsidRPr="000D58E6" w:rsidRDefault="00692004" w:rsidP="00561DAA">
            <w:pPr>
              <w:spacing w:after="0" w:line="240" w:lineRule="auto"/>
              <w:rPr>
                <w:rFonts w:ascii="Arial Narrow" w:hAnsi="Arial Narrow" w:cs="Arial"/>
                <w:sz w:val="20"/>
                <w:szCs w:val="20"/>
              </w:rPr>
            </w:pPr>
            <w:r w:rsidRPr="000D58E6">
              <w:rPr>
                <w:rFonts w:ascii="Arial Narrow" w:hAnsi="Arial Narrow" w:cs="Arial"/>
                <w:sz w:val="20"/>
                <w:szCs w:val="20"/>
              </w:rPr>
              <w:t>22.</w:t>
            </w:r>
            <w:r w:rsidR="00FF2B04" w:rsidRPr="000D58E6">
              <w:rPr>
                <w:rFonts w:ascii="Arial Narrow" w:hAnsi="Arial Narrow" w:cs="Arial"/>
                <w:sz w:val="20"/>
                <w:szCs w:val="20"/>
              </w:rPr>
              <w:t>1.5 zapewnienie  realizacji badań</w:t>
            </w:r>
          </w:p>
        </w:tc>
        <w:tc>
          <w:tcPr>
            <w:tcW w:w="3806" w:type="pct"/>
            <w:tcBorders>
              <w:bottom w:val="single" w:sz="4" w:space="0" w:color="auto"/>
            </w:tcBorders>
          </w:tcPr>
          <w:p w:rsidR="00FF2B04" w:rsidRPr="000D58E6" w:rsidRDefault="00FF2B04" w:rsidP="0024779F">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p>
          <w:p w:rsidR="00FF2B04" w:rsidRPr="000D58E6" w:rsidRDefault="00FF2B04" w:rsidP="0024779F">
            <w:pPr>
              <w:spacing w:after="0" w:line="240" w:lineRule="auto"/>
              <w:rPr>
                <w:rFonts w:ascii="Arial Narrow" w:hAnsi="Arial Narrow" w:cs="Arial"/>
                <w:sz w:val="20"/>
                <w:szCs w:val="20"/>
              </w:rPr>
            </w:pPr>
            <w:r w:rsidRPr="000D58E6">
              <w:rPr>
                <w:rFonts w:ascii="Arial Narrow" w:hAnsi="Arial Narrow" w:cs="Arial"/>
                <w:sz w:val="20"/>
                <w:szCs w:val="20"/>
              </w:rPr>
              <w:t>EMG</w:t>
            </w:r>
          </w:p>
          <w:p w:rsidR="00FF2B04" w:rsidRPr="000D58E6" w:rsidRDefault="00FF2B04" w:rsidP="0024779F">
            <w:pPr>
              <w:spacing w:after="0" w:line="240" w:lineRule="auto"/>
              <w:rPr>
                <w:rFonts w:ascii="Arial Narrow" w:hAnsi="Arial Narrow" w:cs="Arial"/>
                <w:sz w:val="20"/>
                <w:szCs w:val="20"/>
              </w:rPr>
            </w:pPr>
            <w:r w:rsidRPr="000D58E6">
              <w:rPr>
                <w:rFonts w:ascii="Arial Narrow" w:hAnsi="Arial Narrow" w:cs="Arial"/>
                <w:sz w:val="20"/>
                <w:szCs w:val="20"/>
              </w:rPr>
              <w:t>ECHOKARDIOGRAFIA</w:t>
            </w:r>
          </w:p>
          <w:p w:rsidR="00FF2B04" w:rsidRPr="000D58E6" w:rsidRDefault="00FF2B04" w:rsidP="0024779F">
            <w:pPr>
              <w:spacing w:after="0" w:line="240" w:lineRule="auto"/>
              <w:rPr>
                <w:rFonts w:ascii="Arial Narrow" w:hAnsi="Arial Narrow" w:cs="Arial"/>
                <w:sz w:val="20"/>
                <w:szCs w:val="20"/>
              </w:rPr>
            </w:pPr>
            <w:r w:rsidRPr="000D58E6">
              <w:rPr>
                <w:rFonts w:ascii="Arial Narrow" w:hAnsi="Arial Narrow" w:cs="Arial"/>
                <w:sz w:val="20"/>
                <w:szCs w:val="20"/>
              </w:rPr>
              <w:t>SPIROMETR</w:t>
            </w:r>
          </w:p>
          <w:p w:rsidR="00FF2B04" w:rsidRPr="000D58E6" w:rsidRDefault="00FF2B04" w:rsidP="0024779F">
            <w:pPr>
              <w:spacing w:after="0" w:line="240" w:lineRule="auto"/>
              <w:rPr>
                <w:rFonts w:ascii="Arial Narrow" w:hAnsi="Arial Narrow" w:cs="Arial"/>
                <w:sz w:val="20"/>
                <w:szCs w:val="20"/>
              </w:rPr>
            </w:pPr>
            <w:r w:rsidRPr="000D58E6">
              <w:rPr>
                <w:rFonts w:ascii="Arial Narrow" w:hAnsi="Arial Narrow" w:cs="Arial"/>
                <w:sz w:val="20"/>
                <w:szCs w:val="20"/>
              </w:rPr>
              <w:t>BADANIE AUDIOMETRYCZNE</w:t>
            </w:r>
          </w:p>
          <w:p w:rsidR="00CB0C57" w:rsidRPr="000D58E6" w:rsidRDefault="00FF2B04" w:rsidP="0024779F">
            <w:pPr>
              <w:spacing w:after="0" w:line="240" w:lineRule="auto"/>
              <w:rPr>
                <w:rFonts w:ascii="Arial Narrow" w:hAnsi="Arial Narrow" w:cs="Arial"/>
                <w:sz w:val="20"/>
                <w:szCs w:val="20"/>
              </w:rPr>
            </w:pPr>
            <w:r w:rsidRPr="000D58E6">
              <w:rPr>
                <w:rFonts w:ascii="Arial Narrow" w:hAnsi="Arial Narrow" w:cs="Arial"/>
                <w:sz w:val="20"/>
                <w:szCs w:val="20"/>
              </w:rPr>
              <w:t>BADANIE OKULISTYCZNE Z OCENĄ W LAMPIE SZCZELINOWEJ</w:t>
            </w:r>
            <w:r w:rsidRPr="000D58E6">
              <w:rPr>
                <w:rFonts w:ascii="Arial Narrow" w:hAnsi="Arial Narrow" w:cs="Arial"/>
                <w:sz w:val="20"/>
                <w:szCs w:val="20"/>
              </w:rPr>
              <w:br/>
              <w:t>BADANIA LABORATORYJNE (biochemiczne, enzymatyczne)</w:t>
            </w:r>
            <w:r w:rsidRPr="000D58E6">
              <w:rPr>
                <w:rFonts w:ascii="Arial Narrow" w:hAnsi="Arial Narrow" w:cs="Arial"/>
                <w:sz w:val="20"/>
                <w:szCs w:val="20"/>
              </w:rPr>
              <w:br/>
              <w:t>BADANIE GENETYCZNE</w:t>
            </w:r>
          </w:p>
        </w:tc>
      </w:tr>
      <w:tr w:rsidR="00FF2B04" w:rsidRPr="000D58E6" w:rsidTr="00080847">
        <w:trPr>
          <w:trHeight w:val="838"/>
        </w:trPr>
        <w:tc>
          <w:tcPr>
            <w:tcW w:w="1194" w:type="pct"/>
            <w:shd w:val="clear" w:color="auto" w:fill="CCFFFF"/>
          </w:tcPr>
          <w:p w:rsidR="00FF2B04" w:rsidRPr="000D58E6" w:rsidRDefault="00692004" w:rsidP="00561DAA">
            <w:pPr>
              <w:spacing w:line="240" w:lineRule="auto"/>
              <w:rPr>
                <w:rFonts w:ascii="Arial Narrow" w:hAnsi="Arial Narrow" w:cs="Arial"/>
                <w:b/>
                <w:bCs/>
                <w:sz w:val="20"/>
                <w:szCs w:val="20"/>
              </w:rPr>
            </w:pPr>
            <w:r w:rsidRPr="000D58E6">
              <w:rPr>
                <w:rFonts w:ascii="Arial Narrow" w:hAnsi="Arial Narrow" w:cs="Arial"/>
                <w:b/>
                <w:bCs/>
                <w:sz w:val="20"/>
                <w:szCs w:val="20"/>
              </w:rPr>
              <w:t>22.</w:t>
            </w:r>
            <w:r w:rsidR="00FF2B04" w:rsidRPr="000D58E6">
              <w:rPr>
                <w:rFonts w:ascii="Arial Narrow" w:hAnsi="Arial Narrow" w:cs="Arial"/>
                <w:b/>
                <w:bCs/>
                <w:sz w:val="20"/>
                <w:szCs w:val="20"/>
              </w:rPr>
              <w:t>2 WARUNKI DODATKOWO OCENIANE</w:t>
            </w:r>
          </w:p>
        </w:tc>
        <w:tc>
          <w:tcPr>
            <w:tcW w:w="3806" w:type="pct"/>
            <w:shd w:val="clear" w:color="auto" w:fill="CCFFFF"/>
          </w:tcPr>
          <w:p w:rsidR="00FF2B04" w:rsidRPr="000D58E6" w:rsidRDefault="00801937" w:rsidP="00801937">
            <w:pPr>
              <w:spacing w:after="0" w:line="240" w:lineRule="auto"/>
              <w:rPr>
                <w:rFonts w:ascii="Arial Narrow" w:hAnsi="Arial Narrow" w:cs="Arial"/>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r w:rsidR="002A3780" w:rsidRPr="000D58E6">
              <w:rPr>
                <w:rFonts w:ascii="Arial Narrow" w:hAnsi="Arial Narrow" w:cs="Arial"/>
                <w:sz w:val="20"/>
                <w:szCs w:val="20"/>
              </w:rPr>
              <w:t xml:space="preserve"> </w:t>
            </w:r>
            <w:r w:rsidRPr="000D58E6">
              <w:rPr>
                <w:rFonts w:ascii="Arial Narrow" w:hAnsi="Arial Narrow" w:cs="Arial"/>
                <w:sz w:val="20"/>
                <w:szCs w:val="20"/>
              </w:rPr>
              <w:t>finansowanych ze środków publicznych.</w:t>
            </w:r>
            <w:r w:rsidR="00FD2395" w:rsidRPr="000D58E6">
              <w:rPr>
                <w:rFonts w:ascii="Arial Narrow" w:hAnsi="Arial Narrow" w:cs="Arial"/>
                <w:sz w:val="20"/>
                <w:szCs w:val="20"/>
              </w:rPr>
              <w:t xml:space="preserve">  3 ustawy o świadczeniach opieki zdrowotnej  finansowanych ze środków publicznych.</w:t>
            </w:r>
          </w:p>
        </w:tc>
      </w:tr>
    </w:tbl>
    <w:p w:rsidR="000E3E60" w:rsidRPr="000D58E6" w:rsidRDefault="000E3E60" w:rsidP="000E3E60">
      <w:pPr>
        <w:spacing w:after="0"/>
        <w:rPr>
          <w:vanish/>
        </w:rPr>
      </w:pPr>
    </w:p>
    <w:p w:rsidR="002570BA" w:rsidRPr="000D58E6" w:rsidRDefault="002570BA">
      <w:r w:rsidRPr="000D58E6">
        <w:br w:type="page"/>
      </w:r>
    </w:p>
    <w:tbl>
      <w:tblPr>
        <w:tblW w:w="5142"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5"/>
        <w:gridCol w:w="7509"/>
      </w:tblGrid>
      <w:tr w:rsidR="004D58F7" w:rsidRPr="000D58E6" w:rsidTr="004D58F7">
        <w:trPr>
          <w:trHeight w:val="285"/>
        </w:trPr>
        <w:tc>
          <w:tcPr>
            <w:tcW w:w="5000" w:type="pct"/>
            <w:gridSpan w:val="2"/>
            <w:shd w:val="clear" w:color="auto" w:fill="FFFF99"/>
          </w:tcPr>
          <w:p w:rsidR="004F043C" w:rsidRPr="000D58E6" w:rsidRDefault="00623547" w:rsidP="00321DAD">
            <w:pPr>
              <w:spacing w:after="0" w:line="240" w:lineRule="auto"/>
              <w:jc w:val="center"/>
              <w:rPr>
                <w:rFonts w:ascii="Arial Narrow" w:hAnsi="Arial Narrow" w:cs="Arial"/>
                <w:b/>
                <w:bCs/>
                <w:sz w:val="20"/>
                <w:szCs w:val="20"/>
              </w:rPr>
            </w:pPr>
            <w:r w:rsidRPr="000D58E6">
              <w:br w:type="page"/>
            </w:r>
            <w:r w:rsidR="00692004" w:rsidRPr="000D58E6">
              <w:rPr>
                <w:rFonts w:ascii="Arial Narrow" w:hAnsi="Arial Narrow" w:cs="Arial"/>
                <w:b/>
                <w:bCs/>
                <w:sz w:val="20"/>
                <w:szCs w:val="20"/>
              </w:rPr>
              <w:t>23.</w:t>
            </w:r>
            <w:r w:rsidR="004D58F7" w:rsidRPr="000D58E6">
              <w:rPr>
                <w:rFonts w:ascii="Arial Narrow" w:hAnsi="Arial Narrow" w:cs="Arial"/>
                <w:b/>
                <w:bCs/>
                <w:sz w:val="20"/>
                <w:szCs w:val="20"/>
              </w:rPr>
              <w:t xml:space="preserve"> LECZE</w:t>
            </w:r>
            <w:r w:rsidR="00EE3B04" w:rsidRPr="000D58E6">
              <w:rPr>
                <w:rFonts w:ascii="Arial Narrow" w:hAnsi="Arial Narrow" w:cs="Arial"/>
                <w:b/>
                <w:bCs/>
                <w:sz w:val="20"/>
                <w:szCs w:val="20"/>
              </w:rPr>
              <w:t>NIE PRZEWLEKŁYCH ZAKAŻEN PŁUC U Ś</w:t>
            </w:r>
            <w:r w:rsidR="00321DAD" w:rsidRPr="000D58E6">
              <w:rPr>
                <w:rFonts w:ascii="Arial Narrow" w:hAnsi="Arial Narrow" w:cs="Arial"/>
                <w:b/>
                <w:bCs/>
                <w:sz w:val="20"/>
                <w:szCs w:val="20"/>
              </w:rPr>
              <w:t xml:space="preserve">WIADCZENIOBIORCÓW </w:t>
            </w:r>
            <w:r w:rsidR="004D58F7" w:rsidRPr="000D58E6">
              <w:rPr>
                <w:rFonts w:ascii="Arial Narrow" w:hAnsi="Arial Narrow" w:cs="Arial"/>
                <w:b/>
                <w:bCs/>
                <w:sz w:val="20"/>
                <w:szCs w:val="20"/>
              </w:rPr>
              <w:t>Z MUKOWISCYDOZĄ</w:t>
            </w:r>
          </w:p>
        </w:tc>
      </w:tr>
      <w:tr w:rsidR="004D58F7" w:rsidRPr="000D58E6" w:rsidTr="004D58F7">
        <w:trPr>
          <w:trHeight w:val="255"/>
        </w:trPr>
        <w:tc>
          <w:tcPr>
            <w:tcW w:w="1037" w:type="pct"/>
            <w:shd w:val="clear" w:color="auto" w:fill="CCFFFF"/>
          </w:tcPr>
          <w:p w:rsidR="004D58F7" w:rsidRPr="000D58E6" w:rsidRDefault="00692004" w:rsidP="005A3C05">
            <w:pPr>
              <w:spacing w:after="0" w:line="240" w:lineRule="auto"/>
              <w:rPr>
                <w:rFonts w:ascii="Arial Narrow" w:hAnsi="Arial Narrow" w:cs="Arial"/>
                <w:b/>
                <w:bCs/>
                <w:sz w:val="20"/>
                <w:szCs w:val="20"/>
              </w:rPr>
            </w:pPr>
            <w:r w:rsidRPr="000D58E6">
              <w:rPr>
                <w:rFonts w:ascii="Arial Narrow" w:hAnsi="Arial Narrow" w:cs="Arial"/>
                <w:b/>
                <w:bCs/>
                <w:sz w:val="20"/>
                <w:szCs w:val="20"/>
              </w:rPr>
              <w:t>23.</w:t>
            </w:r>
            <w:r w:rsidR="004D58F7" w:rsidRPr="000D58E6">
              <w:rPr>
                <w:rFonts w:ascii="Arial Narrow" w:hAnsi="Arial Narrow" w:cs="Arial"/>
                <w:b/>
                <w:bCs/>
                <w:sz w:val="20"/>
                <w:szCs w:val="20"/>
              </w:rPr>
              <w:t>1 WARUNKI WYMAGANE</w:t>
            </w:r>
          </w:p>
        </w:tc>
        <w:tc>
          <w:tcPr>
            <w:tcW w:w="3963" w:type="pct"/>
            <w:shd w:val="clear" w:color="auto" w:fill="CCFFFF"/>
          </w:tcPr>
          <w:p w:rsidR="004D58F7" w:rsidRPr="000D58E6" w:rsidRDefault="004D58F7" w:rsidP="006254B0">
            <w:pPr>
              <w:spacing w:after="0" w:line="240" w:lineRule="auto"/>
              <w:rPr>
                <w:rFonts w:ascii="Arial Narrow" w:hAnsi="Arial Narrow" w:cs="Arial"/>
                <w:b/>
                <w:bCs/>
                <w:sz w:val="20"/>
                <w:szCs w:val="20"/>
              </w:rPr>
            </w:pPr>
            <w:r w:rsidRPr="000D58E6">
              <w:rPr>
                <w:rFonts w:ascii="Arial Narrow" w:hAnsi="Arial Narrow" w:cs="Arial"/>
                <w:b/>
                <w:bCs/>
                <w:sz w:val="20"/>
                <w:szCs w:val="20"/>
              </w:rPr>
              <w:t> </w:t>
            </w:r>
          </w:p>
        </w:tc>
      </w:tr>
      <w:tr w:rsidR="009434BD" w:rsidRPr="000D58E6" w:rsidTr="004D58F7">
        <w:trPr>
          <w:trHeight w:val="255"/>
        </w:trPr>
        <w:tc>
          <w:tcPr>
            <w:tcW w:w="1037" w:type="pct"/>
          </w:tcPr>
          <w:p w:rsidR="009434BD" w:rsidRPr="000D58E6" w:rsidRDefault="00692004" w:rsidP="005A3C05">
            <w:pPr>
              <w:spacing w:after="0" w:line="240" w:lineRule="auto"/>
              <w:rPr>
                <w:rFonts w:ascii="Arial Narrow" w:hAnsi="Arial Narrow" w:cs="Arial"/>
                <w:sz w:val="20"/>
                <w:szCs w:val="20"/>
              </w:rPr>
            </w:pPr>
            <w:r w:rsidRPr="000D58E6">
              <w:rPr>
                <w:rFonts w:ascii="Arial Narrow" w:hAnsi="Arial Narrow" w:cs="Arial"/>
                <w:sz w:val="20"/>
                <w:szCs w:val="20"/>
              </w:rPr>
              <w:t>23.</w:t>
            </w:r>
            <w:r w:rsidR="009434BD" w:rsidRPr="000D58E6">
              <w:rPr>
                <w:rFonts w:ascii="Arial Narrow" w:hAnsi="Arial Narrow" w:cs="Arial"/>
                <w:sz w:val="20"/>
                <w:szCs w:val="20"/>
              </w:rPr>
              <w:t>1.1 wymagania formalne</w:t>
            </w:r>
          </w:p>
        </w:tc>
        <w:tc>
          <w:tcPr>
            <w:tcW w:w="3963" w:type="pct"/>
          </w:tcPr>
          <w:p w:rsidR="001F7705" w:rsidRPr="000D58E6" w:rsidRDefault="001F7705" w:rsidP="006254B0">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23553F">
            <w:pPr>
              <w:pStyle w:val="Akapitzlist"/>
              <w:numPr>
                <w:ilvl w:val="0"/>
                <w:numId w:val="29"/>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9"/>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 </w:t>
            </w:r>
            <w:r w:rsidR="002C1E93" w:rsidRPr="000D58E6">
              <w:rPr>
                <w:rFonts w:ascii="Arial Narrow" w:hAnsi="Arial Narrow" w:cs="Arial"/>
                <w:bCs/>
                <w:sz w:val="20"/>
                <w:szCs w:val="20"/>
              </w:rPr>
              <w:t>s</w:t>
            </w:r>
            <w:r w:rsidRPr="000D58E6">
              <w:rPr>
                <w:rFonts w:ascii="Arial Narrow" w:hAnsi="Arial Narrow" w:cs="Arial"/>
                <w:sz w:val="20"/>
                <w:szCs w:val="20"/>
              </w:rPr>
              <w:t>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 xml:space="preserve">tzn. kod charakteryzujący specjalność komórki wskazanej  poniżej w punkcie organizacja udzielania świadczeń </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9"/>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9434BD" w:rsidRPr="000D58E6" w:rsidRDefault="001F7705" w:rsidP="006254B0">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1D5F95" w:rsidRPr="000D58E6" w:rsidTr="004D58F7">
        <w:trPr>
          <w:trHeight w:val="255"/>
        </w:trPr>
        <w:tc>
          <w:tcPr>
            <w:tcW w:w="1037" w:type="pct"/>
          </w:tcPr>
          <w:p w:rsidR="001D5F95" w:rsidRPr="000D58E6" w:rsidRDefault="00692004" w:rsidP="005A3C05">
            <w:pPr>
              <w:spacing w:after="0" w:line="240" w:lineRule="auto"/>
              <w:rPr>
                <w:rFonts w:ascii="Arial Narrow" w:hAnsi="Arial Narrow" w:cs="Arial"/>
                <w:sz w:val="20"/>
                <w:szCs w:val="20"/>
              </w:rPr>
            </w:pPr>
            <w:r w:rsidRPr="000D58E6">
              <w:rPr>
                <w:rFonts w:ascii="Arial Narrow" w:hAnsi="Arial Narrow" w:cs="Arial"/>
                <w:sz w:val="20"/>
                <w:szCs w:val="20"/>
              </w:rPr>
              <w:t>23.</w:t>
            </w:r>
            <w:r w:rsidR="001D5F95" w:rsidRPr="000D58E6">
              <w:rPr>
                <w:rFonts w:ascii="Arial Narrow" w:hAnsi="Arial Narrow" w:cs="Arial"/>
                <w:sz w:val="20"/>
                <w:szCs w:val="20"/>
              </w:rPr>
              <w:t>1.</w:t>
            </w:r>
            <w:r w:rsidR="00012BDE" w:rsidRPr="000D58E6">
              <w:rPr>
                <w:rFonts w:ascii="Arial Narrow" w:hAnsi="Arial Narrow" w:cs="Arial"/>
                <w:sz w:val="20"/>
                <w:szCs w:val="20"/>
              </w:rPr>
              <w:t>2</w:t>
            </w:r>
            <w:r w:rsidR="001D5F95" w:rsidRPr="000D58E6">
              <w:rPr>
                <w:rFonts w:ascii="Arial Narrow" w:hAnsi="Arial Narrow" w:cs="Arial"/>
                <w:sz w:val="20"/>
                <w:szCs w:val="20"/>
              </w:rPr>
              <w:t xml:space="preserve"> lekarze</w:t>
            </w:r>
          </w:p>
        </w:tc>
        <w:tc>
          <w:tcPr>
            <w:tcW w:w="3963" w:type="pct"/>
          </w:tcPr>
          <w:p w:rsidR="001D5F95" w:rsidRPr="000D58E6" w:rsidRDefault="001D5F95" w:rsidP="00E872BC">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7C2BC8" w:rsidRPr="000D58E6">
              <w:rPr>
                <w:rFonts w:ascii="Arial Narrow" w:hAnsi="Arial Narrow" w:cs="Arial"/>
                <w:sz w:val="20"/>
                <w:szCs w:val="20"/>
              </w:rPr>
              <w:t xml:space="preserve">w dziedzinie </w:t>
            </w:r>
            <w:r w:rsidRPr="000D58E6">
              <w:rPr>
                <w:rFonts w:ascii="Arial Narrow" w:hAnsi="Arial Narrow" w:cs="Arial"/>
                <w:sz w:val="20"/>
                <w:szCs w:val="20"/>
              </w:rPr>
              <w:t>chorób płuc</w:t>
            </w:r>
            <w:r w:rsidR="003F5576">
              <w:rPr>
                <w:rFonts w:ascii="Arial Narrow" w:hAnsi="Arial Narrow" w:cs="Arial"/>
                <w:sz w:val="20"/>
                <w:szCs w:val="20"/>
              </w:rPr>
              <w:t xml:space="preserve"> lub chorób płuc dzieci,</w:t>
            </w:r>
            <w:r w:rsidRPr="000D58E6">
              <w:rPr>
                <w:rFonts w:ascii="Arial Narrow" w:hAnsi="Arial Narrow" w:cs="Arial"/>
                <w:sz w:val="20"/>
                <w:szCs w:val="20"/>
              </w:rPr>
              <w:t xml:space="preserve"> lub pediatrii posiadający </w:t>
            </w:r>
            <w:r w:rsidR="007C2BC8" w:rsidRPr="000D58E6">
              <w:rPr>
                <w:rFonts w:ascii="Arial Narrow" w:hAnsi="Arial Narrow" w:cs="Arial"/>
                <w:sz w:val="20"/>
                <w:szCs w:val="20"/>
              </w:rPr>
              <w:t xml:space="preserve">co najmniej 2 letnie </w:t>
            </w:r>
            <w:r w:rsidRPr="000D58E6">
              <w:rPr>
                <w:rFonts w:ascii="Arial Narrow" w:hAnsi="Arial Narrow" w:cs="Arial"/>
                <w:sz w:val="20"/>
                <w:szCs w:val="20"/>
              </w:rPr>
              <w:t>doświadczenie w leczeniu chorych na mukowiscydozę (łączny czas pracy – równoważnik 2 etatów)</w:t>
            </w:r>
          </w:p>
        </w:tc>
      </w:tr>
      <w:tr w:rsidR="001D5F95" w:rsidRPr="000D58E6" w:rsidTr="004D58F7">
        <w:trPr>
          <w:trHeight w:val="255"/>
        </w:trPr>
        <w:tc>
          <w:tcPr>
            <w:tcW w:w="1037" w:type="pct"/>
          </w:tcPr>
          <w:p w:rsidR="001D5F95" w:rsidRPr="000D58E6" w:rsidRDefault="00692004" w:rsidP="005A3C05">
            <w:pPr>
              <w:spacing w:after="0" w:line="240" w:lineRule="auto"/>
              <w:rPr>
                <w:rFonts w:ascii="Arial Narrow" w:hAnsi="Arial Narrow" w:cs="Arial"/>
                <w:sz w:val="20"/>
                <w:szCs w:val="20"/>
              </w:rPr>
            </w:pPr>
            <w:r w:rsidRPr="000D58E6">
              <w:rPr>
                <w:rFonts w:ascii="Arial Narrow" w:hAnsi="Arial Narrow" w:cs="Arial"/>
                <w:sz w:val="20"/>
                <w:szCs w:val="20"/>
              </w:rPr>
              <w:t>23.</w:t>
            </w:r>
            <w:r w:rsidR="001D5F95" w:rsidRPr="000D58E6">
              <w:rPr>
                <w:rFonts w:ascii="Arial Narrow" w:hAnsi="Arial Narrow" w:cs="Arial"/>
                <w:sz w:val="20"/>
                <w:szCs w:val="20"/>
              </w:rPr>
              <w:t>1.</w:t>
            </w:r>
            <w:r w:rsidR="00012BDE" w:rsidRPr="000D58E6">
              <w:rPr>
                <w:rFonts w:ascii="Arial Narrow" w:hAnsi="Arial Narrow" w:cs="Arial"/>
                <w:sz w:val="20"/>
                <w:szCs w:val="20"/>
              </w:rPr>
              <w:t>3</w:t>
            </w:r>
            <w:r w:rsidR="001D5F95" w:rsidRPr="000D58E6">
              <w:rPr>
                <w:rFonts w:ascii="Arial Narrow" w:hAnsi="Arial Narrow" w:cs="Arial"/>
                <w:sz w:val="20"/>
                <w:szCs w:val="20"/>
              </w:rPr>
              <w:t xml:space="preserve"> pielęgniarki</w:t>
            </w:r>
          </w:p>
        </w:tc>
        <w:tc>
          <w:tcPr>
            <w:tcW w:w="3963" w:type="pct"/>
          </w:tcPr>
          <w:p w:rsidR="001D5F95" w:rsidRPr="000D58E6" w:rsidRDefault="001D5F95" w:rsidP="00AE332C">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w:t>
            </w:r>
            <w:r w:rsidR="00196A1B" w:rsidRPr="000D58E6">
              <w:rPr>
                <w:rFonts w:ascii="Arial Narrow" w:hAnsi="Arial Narrow" w:cs="Arial"/>
                <w:sz w:val="20"/>
                <w:szCs w:val="20"/>
              </w:rPr>
              <w:t>przeszkolone w zakresie fizjoterapii chorych na mukowiscydozę (łączny czas pracy – równoważnik 2 etatów)</w:t>
            </w:r>
          </w:p>
        </w:tc>
      </w:tr>
      <w:tr w:rsidR="001D5F95" w:rsidRPr="000D58E6" w:rsidTr="004D58F7">
        <w:trPr>
          <w:trHeight w:val="510"/>
        </w:trPr>
        <w:tc>
          <w:tcPr>
            <w:tcW w:w="1037" w:type="pct"/>
          </w:tcPr>
          <w:p w:rsidR="001D5F95" w:rsidRPr="000D58E6" w:rsidRDefault="00692004" w:rsidP="005A3C05">
            <w:pPr>
              <w:spacing w:after="0" w:line="240" w:lineRule="auto"/>
              <w:rPr>
                <w:rFonts w:ascii="Arial Narrow" w:hAnsi="Arial Narrow" w:cs="Arial"/>
                <w:sz w:val="20"/>
                <w:szCs w:val="20"/>
              </w:rPr>
            </w:pPr>
            <w:r w:rsidRPr="000D58E6">
              <w:rPr>
                <w:rFonts w:ascii="Arial Narrow" w:hAnsi="Arial Narrow" w:cs="Arial"/>
                <w:sz w:val="20"/>
                <w:szCs w:val="20"/>
              </w:rPr>
              <w:t>23.</w:t>
            </w:r>
            <w:r w:rsidR="001D5F95" w:rsidRPr="000D58E6">
              <w:rPr>
                <w:rFonts w:ascii="Arial Narrow" w:hAnsi="Arial Narrow" w:cs="Arial"/>
                <w:sz w:val="20"/>
                <w:szCs w:val="20"/>
              </w:rPr>
              <w:t>1.</w:t>
            </w:r>
            <w:r w:rsidR="00012BDE" w:rsidRPr="000D58E6">
              <w:rPr>
                <w:rFonts w:ascii="Arial Narrow" w:hAnsi="Arial Narrow" w:cs="Arial"/>
                <w:sz w:val="20"/>
                <w:szCs w:val="20"/>
              </w:rPr>
              <w:t>4</w:t>
            </w:r>
            <w:r w:rsidR="001D5F95" w:rsidRPr="000D58E6">
              <w:rPr>
                <w:rFonts w:ascii="Arial Narrow" w:hAnsi="Arial Narrow" w:cs="Arial"/>
                <w:sz w:val="20"/>
                <w:szCs w:val="20"/>
              </w:rPr>
              <w:t xml:space="preserve"> organizacja udzielania świadczeń</w:t>
            </w:r>
          </w:p>
        </w:tc>
        <w:tc>
          <w:tcPr>
            <w:tcW w:w="3963" w:type="pct"/>
          </w:tcPr>
          <w:p w:rsidR="00694FEF" w:rsidRPr="000D58E6" w:rsidRDefault="001D5F95" w:rsidP="00CA4B6E">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694FEF" w:rsidRPr="000D58E6">
              <w:rPr>
                <w:rFonts w:ascii="Arial Narrow" w:hAnsi="Arial Narrow" w:cs="Arial"/>
                <w:sz w:val="20"/>
                <w:szCs w:val="20"/>
              </w:rPr>
              <w:t>(</w:t>
            </w:r>
            <w:r w:rsidRPr="000D58E6">
              <w:rPr>
                <w:rFonts w:ascii="Arial Narrow" w:hAnsi="Arial Narrow" w:cs="Arial"/>
                <w:sz w:val="20"/>
                <w:szCs w:val="20"/>
              </w:rPr>
              <w:t>pediatryczny lub chorób płuc</w:t>
            </w:r>
            <w:r w:rsidR="00694FEF" w:rsidRPr="000D58E6">
              <w:rPr>
                <w:rFonts w:ascii="Arial Narrow" w:hAnsi="Arial Narrow" w:cs="Arial"/>
                <w:sz w:val="20"/>
                <w:szCs w:val="20"/>
              </w:rPr>
              <w:t>,</w:t>
            </w:r>
            <w:r w:rsidRPr="000D58E6">
              <w:rPr>
                <w:rFonts w:ascii="Arial Narrow" w:hAnsi="Arial Narrow" w:cs="Arial"/>
                <w:sz w:val="20"/>
                <w:szCs w:val="20"/>
              </w:rPr>
              <w:t xml:space="preserve"> lub chorób płuc dla dzieci</w:t>
            </w:r>
            <w:r w:rsidR="00FA6A2D" w:rsidRPr="000D58E6">
              <w:rPr>
                <w:rFonts w:ascii="Arial Narrow" w:hAnsi="Arial Narrow" w:cs="Arial"/>
                <w:sz w:val="20"/>
                <w:szCs w:val="20"/>
              </w:rPr>
              <w:t>, lub gruźlicy i chorób płuc, lub gruźlicy i chorób płuc dla dzieci</w:t>
            </w:r>
            <w:r w:rsidR="00694FEF" w:rsidRPr="000D58E6">
              <w:rPr>
                <w:rFonts w:ascii="Arial Narrow" w:hAnsi="Arial Narrow" w:cs="Arial"/>
                <w:sz w:val="20"/>
                <w:szCs w:val="20"/>
              </w:rPr>
              <w:t>)</w:t>
            </w:r>
          </w:p>
          <w:p w:rsidR="00694FEF" w:rsidRPr="000D58E6" w:rsidRDefault="00694FEF" w:rsidP="00694FEF">
            <w:pPr>
              <w:spacing w:after="0" w:line="240" w:lineRule="auto"/>
              <w:rPr>
                <w:rFonts w:ascii="Arial Narrow" w:hAnsi="Arial Narrow" w:cs="Arial"/>
                <w:sz w:val="20"/>
                <w:szCs w:val="20"/>
              </w:rPr>
            </w:pPr>
            <w:r w:rsidRPr="000D58E6">
              <w:rPr>
                <w:rFonts w:ascii="Arial Narrow" w:hAnsi="Arial Narrow" w:cs="Arial"/>
                <w:sz w:val="20"/>
                <w:szCs w:val="20"/>
              </w:rPr>
              <w:t>albo</w:t>
            </w:r>
          </w:p>
          <w:p w:rsidR="00801937" w:rsidRPr="000D58E6" w:rsidRDefault="00801937" w:rsidP="00694FEF">
            <w:pPr>
              <w:spacing w:after="0" w:line="240" w:lineRule="auto"/>
              <w:rPr>
                <w:rFonts w:ascii="Arial Narrow" w:hAnsi="Arial Narrow" w:cs="Arial"/>
                <w:sz w:val="20"/>
                <w:szCs w:val="20"/>
              </w:rPr>
            </w:pPr>
            <w:r w:rsidRPr="000D58E6">
              <w:rPr>
                <w:rFonts w:ascii="Arial Narrow" w:hAnsi="Arial Narrow" w:cs="Arial"/>
                <w:sz w:val="20"/>
                <w:szCs w:val="20"/>
              </w:rPr>
              <w:t>oddział (pediatryczny lub chorób płuc, lub chorób płuc dla dzieci</w:t>
            </w:r>
            <w:r w:rsidR="00FA6A2D" w:rsidRPr="000D58E6">
              <w:rPr>
                <w:rFonts w:ascii="Arial Narrow" w:hAnsi="Arial Narrow" w:cs="Arial"/>
                <w:sz w:val="20"/>
                <w:szCs w:val="20"/>
              </w:rPr>
              <w:t>, lub gruźlicy i chorób płuc, lub gruźlicy i chorób płuc dla dzieci</w:t>
            </w:r>
            <w:r w:rsidRPr="000D58E6">
              <w:rPr>
                <w:rFonts w:ascii="Arial Narrow" w:hAnsi="Arial Narrow" w:cs="Arial"/>
                <w:sz w:val="20"/>
                <w:szCs w:val="20"/>
              </w:rPr>
              <w:t>) z poradnią (leczenia mukowiscydozy lub leczenia mukowiscydozy dla dzieci, lub pediatryczną, lub chorób płuc, lub chorób płuc dla dzieci)</w:t>
            </w:r>
          </w:p>
          <w:p w:rsidR="00BB3778" w:rsidRPr="000D58E6" w:rsidRDefault="00BB3778" w:rsidP="00694FEF">
            <w:pPr>
              <w:spacing w:after="0" w:line="240" w:lineRule="auto"/>
              <w:rPr>
                <w:rFonts w:ascii="Arial Narrow" w:hAnsi="Arial Narrow" w:cs="Arial"/>
                <w:sz w:val="20"/>
                <w:szCs w:val="20"/>
              </w:rPr>
            </w:pPr>
            <w:r w:rsidRPr="000D58E6">
              <w:rPr>
                <w:rFonts w:ascii="Arial Narrow" w:hAnsi="Arial Narrow" w:cs="Arial"/>
                <w:sz w:val="20"/>
                <w:szCs w:val="20"/>
              </w:rPr>
              <w:t>albo</w:t>
            </w:r>
          </w:p>
          <w:p w:rsidR="001D5F95" w:rsidRPr="000D58E6" w:rsidRDefault="001D5F95" w:rsidP="00694FEF">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694FEF" w:rsidRPr="000D58E6">
              <w:rPr>
                <w:rFonts w:ascii="Arial Narrow" w:hAnsi="Arial Narrow" w:cs="Arial"/>
                <w:sz w:val="20"/>
                <w:szCs w:val="20"/>
              </w:rPr>
              <w:t>(</w:t>
            </w:r>
            <w:r w:rsidRPr="000D58E6">
              <w:rPr>
                <w:rFonts w:ascii="Arial Narrow" w:hAnsi="Arial Narrow" w:cs="Arial"/>
                <w:sz w:val="20"/>
                <w:szCs w:val="20"/>
              </w:rPr>
              <w:t>leczenia mukowiscydozy</w:t>
            </w:r>
            <w:r w:rsidR="00694FEF" w:rsidRPr="000D58E6">
              <w:rPr>
                <w:rFonts w:ascii="Arial Narrow" w:hAnsi="Arial Narrow" w:cs="Arial"/>
                <w:sz w:val="20"/>
                <w:szCs w:val="20"/>
              </w:rPr>
              <w:t xml:space="preserve"> lub leczenia mukowiscydozy dla dzieci, lub </w:t>
            </w:r>
            <w:r w:rsidRPr="000D58E6">
              <w:rPr>
                <w:rFonts w:ascii="Arial Narrow" w:hAnsi="Arial Narrow" w:cs="Arial"/>
                <w:sz w:val="20"/>
                <w:szCs w:val="20"/>
              </w:rPr>
              <w:t>pediatryczna</w:t>
            </w:r>
            <w:r w:rsidR="00694FEF" w:rsidRPr="000D58E6">
              <w:rPr>
                <w:rFonts w:ascii="Arial Narrow" w:hAnsi="Arial Narrow" w:cs="Arial"/>
                <w:sz w:val="20"/>
                <w:szCs w:val="20"/>
              </w:rPr>
              <w:t xml:space="preserve">, lub </w:t>
            </w:r>
            <w:r w:rsidRPr="000D58E6">
              <w:rPr>
                <w:rFonts w:ascii="Arial Narrow" w:hAnsi="Arial Narrow" w:cs="Arial"/>
                <w:sz w:val="20"/>
                <w:szCs w:val="20"/>
              </w:rPr>
              <w:t>chorób płuc</w:t>
            </w:r>
            <w:r w:rsidR="00694FEF" w:rsidRPr="000D58E6">
              <w:rPr>
                <w:rFonts w:ascii="Arial Narrow" w:hAnsi="Arial Narrow" w:cs="Arial"/>
                <w:sz w:val="20"/>
                <w:szCs w:val="20"/>
              </w:rPr>
              <w:t>, lub</w:t>
            </w:r>
            <w:r w:rsidRPr="000D58E6">
              <w:rPr>
                <w:rFonts w:ascii="Arial Narrow" w:hAnsi="Arial Narrow" w:cs="Arial"/>
                <w:sz w:val="20"/>
                <w:szCs w:val="20"/>
              </w:rPr>
              <w:t xml:space="preserve"> chorób płuc dla dzieci</w:t>
            </w:r>
            <w:r w:rsidR="00694FEF" w:rsidRPr="000D58E6">
              <w:rPr>
                <w:rFonts w:ascii="Arial Narrow" w:hAnsi="Arial Narrow" w:cs="Arial"/>
                <w:sz w:val="20"/>
                <w:szCs w:val="20"/>
              </w:rPr>
              <w:t>)</w:t>
            </w:r>
          </w:p>
        </w:tc>
      </w:tr>
      <w:tr w:rsidR="004D58F7" w:rsidRPr="000D58E6" w:rsidTr="00B663BB">
        <w:trPr>
          <w:trHeight w:val="1189"/>
        </w:trPr>
        <w:tc>
          <w:tcPr>
            <w:tcW w:w="1037" w:type="pct"/>
          </w:tcPr>
          <w:p w:rsidR="004D58F7" w:rsidRPr="000D58E6" w:rsidRDefault="00692004" w:rsidP="005A3C05">
            <w:pPr>
              <w:spacing w:after="0" w:line="240" w:lineRule="auto"/>
              <w:rPr>
                <w:rFonts w:ascii="Arial Narrow" w:hAnsi="Arial Narrow" w:cs="Arial"/>
                <w:sz w:val="20"/>
                <w:szCs w:val="20"/>
              </w:rPr>
            </w:pPr>
            <w:r w:rsidRPr="000D58E6">
              <w:rPr>
                <w:rFonts w:ascii="Arial Narrow" w:hAnsi="Arial Narrow" w:cs="Arial"/>
                <w:sz w:val="20"/>
                <w:szCs w:val="20"/>
              </w:rPr>
              <w:t>23.</w:t>
            </w:r>
            <w:r w:rsidR="004D58F7" w:rsidRPr="000D58E6">
              <w:rPr>
                <w:rFonts w:ascii="Arial Narrow" w:hAnsi="Arial Narrow" w:cs="Arial"/>
                <w:sz w:val="20"/>
                <w:szCs w:val="20"/>
              </w:rPr>
              <w:t>1.</w:t>
            </w:r>
            <w:r w:rsidR="00012BDE" w:rsidRPr="000D58E6">
              <w:rPr>
                <w:rFonts w:ascii="Arial Narrow" w:hAnsi="Arial Narrow" w:cs="Arial"/>
                <w:sz w:val="20"/>
                <w:szCs w:val="20"/>
              </w:rPr>
              <w:t>5</w:t>
            </w:r>
            <w:r w:rsidR="004D58F7" w:rsidRPr="000D58E6">
              <w:rPr>
                <w:rFonts w:ascii="Arial Narrow" w:hAnsi="Arial Narrow" w:cs="Arial"/>
                <w:sz w:val="20"/>
                <w:szCs w:val="20"/>
              </w:rPr>
              <w:t xml:space="preserve"> zapewnienie  realizacji badań</w:t>
            </w:r>
          </w:p>
        </w:tc>
        <w:tc>
          <w:tcPr>
            <w:tcW w:w="3963" w:type="pct"/>
          </w:tcPr>
          <w:p w:rsidR="004D58F7" w:rsidRPr="000D58E6" w:rsidRDefault="004D58F7" w:rsidP="004D58F7">
            <w:pPr>
              <w:spacing w:after="0" w:line="240" w:lineRule="auto"/>
              <w:rPr>
                <w:rFonts w:ascii="Arial Narrow" w:hAnsi="Arial Narrow" w:cs="Arial"/>
                <w:sz w:val="20"/>
                <w:szCs w:val="20"/>
              </w:rPr>
            </w:pPr>
            <w:r w:rsidRPr="000D58E6">
              <w:rPr>
                <w:rFonts w:ascii="Arial Narrow" w:hAnsi="Arial Narrow" w:cs="Arial"/>
                <w:sz w:val="20"/>
                <w:szCs w:val="20"/>
              </w:rPr>
              <w:t>SPIROMETRIA</w:t>
            </w:r>
          </w:p>
          <w:p w:rsidR="004D58F7" w:rsidRPr="000D58E6" w:rsidRDefault="004D58F7" w:rsidP="004D58F7">
            <w:pPr>
              <w:spacing w:after="0" w:line="240" w:lineRule="auto"/>
              <w:rPr>
                <w:rFonts w:ascii="Arial Narrow" w:hAnsi="Arial Narrow" w:cs="Arial"/>
                <w:sz w:val="20"/>
                <w:szCs w:val="20"/>
              </w:rPr>
            </w:pPr>
            <w:r w:rsidRPr="000D58E6">
              <w:rPr>
                <w:rFonts w:ascii="Arial Narrow" w:hAnsi="Arial Narrow" w:cs="Arial"/>
                <w:sz w:val="20"/>
                <w:szCs w:val="20"/>
              </w:rPr>
              <w:t>RTG</w:t>
            </w:r>
          </w:p>
          <w:p w:rsidR="004D58F7" w:rsidRPr="000D58E6" w:rsidRDefault="004D58F7" w:rsidP="004D58F7">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w:t>
            </w:r>
          </w:p>
          <w:p w:rsidR="004D58F7" w:rsidRPr="000D58E6" w:rsidRDefault="004D58F7" w:rsidP="004D58F7">
            <w:pPr>
              <w:spacing w:after="0" w:line="240" w:lineRule="auto"/>
              <w:rPr>
                <w:rFonts w:ascii="Arial Narrow" w:hAnsi="Arial Narrow" w:cs="Arial"/>
                <w:sz w:val="20"/>
                <w:szCs w:val="20"/>
              </w:rPr>
            </w:pPr>
            <w:r w:rsidRPr="000D58E6">
              <w:rPr>
                <w:rFonts w:ascii="Arial Narrow" w:hAnsi="Arial Narrow" w:cs="Arial"/>
                <w:sz w:val="20"/>
                <w:szCs w:val="20"/>
              </w:rPr>
              <w:t xml:space="preserve">BADANIE BAKTERIOLOGICZNE </w:t>
            </w:r>
          </w:p>
          <w:p w:rsidR="004D58F7" w:rsidRPr="000D58E6" w:rsidRDefault="004D58F7" w:rsidP="004D58F7">
            <w:pPr>
              <w:spacing w:after="0" w:line="240" w:lineRule="auto"/>
              <w:rPr>
                <w:rFonts w:ascii="Arial Narrow" w:hAnsi="Arial Narrow" w:cs="Arial"/>
                <w:sz w:val="20"/>
                <w:szCs w:val="20"/>
              </w:rPr>
            </w:pPr>
            <w:r w:rsidRPr="000D58E6">
              <w:rPr>
                <w:rFonts w:ascii="Arial Narrow" w:hAnsi="Arial Narrow" w:cs="Arial"/>
                <w:sz w:val="20"/>
                <w:szCs w:val="20"/>
              </w:rPr>
              <w:t>AUDIOGRAM</w:t>
            </w:r>
          </w:p>
        </w:tc>
      </w:tr>
      <w:tr w:rsidR="004D58F7" w:rsidRPr="000D58E6" w:rsidTr="004D58F7">
        <w:trPr>
          <w:trHeight w:val="255"/>
        </w:trPr>
        <w:tc>
          <w:tcPr>
            <w:tcW w:w="1037" w:type="pct"/>
            <w:shd w:val="clear" w:color="auto" w:fill="CCFFFF"/>
          </w:tcPr>
          <w:p w:rsidR="004D58F7" w:rsidRPr="000D58E6" w:rsidRDefault="00692004" w:rsidP="005A3C05">
            <w:pPr>
              <w:spacing w:after="0" w:line="240" w:lineRule="auto"/>
              <w:rPr>
                <w:rFonts w:ascii="Arial Narrow" w:hAnsi="Arial Narrow" w:cs="Arial"/>
                <w:b/>
                <w:bCs/>
                <w:sz w:val="20"/>
                <w:szCs w:val="20"/>
              </w:rPr>
            </w:pPr>
            <w:r w:rsidRPr="000D58E6">
              <w:rPr>
                <w:rFonts w:ascii="Arial Narrow" w:hAnsi="Arial Narrow" w:cs="Arial"/>
                <w:b/>
                <w:bCs/>
                <w:sz w:val="20"/>
                <w:szCs w:val="20"/>
              </w:rPr>
              <w:t>23.</w:t>
            </w:r>
            <w:r w:rsidR="004D58F7" w:rsidRPr="000D58E6">
              <w:rPr>
                <w:rFonts w:ascii="Arial Narrow" w:hAnsi="Arial Narrow" w:cs="Arial"/>
                <w:b/>
                <w:bCs/>
                <w:sz w:val="20"/>
                <w:szCs w:val="20"/>
              </w:rPr>
              <w:t>2 WARUNKI DODATKOWO OCENIANE</w:t>
            </w:r>
          </w:p>
        </w:tc>
        <w:tc>
          <w:tcPr>
            <w:tcW w:w="3963" w:type="pct"/>
            <w:shd w:val="clear" w:color="auto" w:fill="CCFFFF"/>
          </w:tcPr>
          <w:p w:rsidR="004D58F7" w:rsidRPr="000D58E6" w:rsidRDefault="00FD2395" w:rsidP="004D58F7">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FF2B04" w:rsidRPr="000D58E6" w:rsidRDefault="00FF2B04">
      <w:pPr>
        <w:sectPr w:rsidR="00FF2B04" w:rsidRPr="000D58E6" w:rsidSect="00805EBC">
          <w:pgSz w:w="11906" w:h="16838"/>
          <w:pgMar w:top="1417" w:right="1417" w:bottom="1134" w:left="1417" w:header="708" w:footer="708" w:gutter="0"/>
          <w:cols w:space="708"/>
          <w:docGrid w:linePitch="360"/>
        </w:sectPr>
      </w:pP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13231E" w:rsidRPr="000D58E6" w:rsidTr="00CB0783">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13231E" w:rsidRPr="000D58E6" w:rsidRDefault="00692004" w:rsidP="008B726B">
            <w:pPr>
              <w:spacing w:line="240" w:lineRule="auto"/>
              <w:jc w:val="center"/>
              <w:rPr>
                <w:rFonts w:ascii="Arial Narrow" w:hAnsi="Arial Narrow" w:cs="Arial"/>
                <w:b/>
                <w:bCs/>
                <w:sz w:val="20"/>
                <w:szCs w:val="20"/>
              </w:rPr>
            </w:pPr>
            <w:r w:rsidRPr="000D58E6">
              <w:rPr>
                <w:rFonts w:ascii="Arial Narrow" w:hAnsi="Arial Narrow" w:cs="Arial"/>
                <w:b/>
                <w:bCs/>
                <w:sz w:val="20"/>
                <w:szCs w:val="20"/>
              </w:rPr>
              <w:t>24.</w:t>
            </w:r>
            <w:r w:rsidR="0013231E" w:rsidRPr="000D58E6">
              <w:rPr>
                <w:rFonts w:ascii="Arial Narrow" w:hAnsi="Arial Narrow" w:cs="Arial"/>
                <w:b/>
                <w:bCs/>
                <w:sz w:val="20"/>
                <w:szCs w:val="20"/>
              </w:rPr>
              <w:t xml:space="preserve"> LECZENIE DYSTONII OGNISKOWYCH I POŁOWICZEGO KURCZU TWARZY</w:t>
            </w:r>
            <w:r w:rsidR="003A76B8" w:rsidRPr="000D58E6">
              <w:rPr>
                <w:rFonts w:ascii="Arial Narrow" w:hAnsi="Arial Narrow" w:cs="Arial"/>
                <w:b/>
                <w:bCs/>
                <w:sz w:val="20"/>
                <w:szCs w:val="20"/>
              </w:rPr>
              <w:t xml:space="preserve"> </w:t>
            </w:r>
          </w:p>
        </w:tc>
      </w:tr>
      <w:tr w:rsidR="0013231E"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13231E" w:rsidRPr="000D58E6" w:rsidRDefault="00692004" w:rsidP="008B726B">
            <w:pPr>
              <w:spacing w:line="240" w:lineRule="auto"/>
              <w:rPr>
                <w:rFonts w:ascii="Arial Narrow" w:hAnsi="Arial Narrow" w:cs="Arial"/>
                <w:b/>
                <w:bCs/>
                <w:sz w:val="20"/>
                <w:szCs w:val="20"/>
              </w:rPr>
            </w:pPr>
            <w:r w:rsidRPr="000D58E6">
              <w:rPr>
                <w:rFonts w:ascii="Arial Narrow" w:hAnsi="Arial Narrow" w:cs="Arial"/>
                <w:b/>
                <w:bCs/>
                <w:sz w:val="20"/>
                <w:szCs w:val="20"/>
              </w:rPr>
              <w:t>24.</w:t>
            </w:r>
            <w:r w:rsidR="0013231E"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13231E" w:rsidRPr="000D58E6" w:rsidRDefault="0013231E"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3A76B8" w:rsidRPr="000D58E6" w:rsidTr="00CB0783">
        <w:trPr>
          <w:trHeight w:val="765"/>
        </w:trPr>
        <w:tc>
          <w:tcPr>
            <w:tcW w:w="1219" w:type="pct"/>
            <w:tcBorders>
              <w:top w:val="nil"/>
              <w:left w:val="single" w:sz="4" w:space="0" w:color="auto"/>
              <w:bottom w:val="single" w:sz="4" w:space="0" w:color="auto"/>
              <w:right w:val="single" w:sz="4" w:space="0" w:color="auto"/>
            </w:tcBorders>
          </w:tcPr>
          <w:p w:rsidR="003A76B8" w:rsidRPr="000D58E6" w:rsidRDefault="00692004" w:rsidP="008B726B">
            <w:pPr>
              <w:spacing w:after="0" w:line="240" w:lineRule="auto"/>
              <w:rPr>
                <w:rFonts w:ascii="Arial Narrow" w:hAnsi="Arial Narrow" w:cs="Arial"/>
                <w:sz w:val="20"/>
                <w:szCs w:val="20"/>
              </w:rPr>
            </w:pPr>
            <w:r w:rsidRPr="000D58E6">
              <w:rPr>
                <w:rFonts w:ascii="Arial Narrow" w:hAnsi="Arial Narrow" w:cs="Arial"/>
                <w:sz w:val="20"/>
                <w:szCs w:val="20"/>
              </w:rPr>
              <w:t>24.</w:t>
            </w:r>
            <w:r w:rsidR="003A76B8"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0D5A67" w:rsidRPr="000D58E6" w:rsidRDefault="000D5A67" w:rsidP="00603DBB">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0D5A67" w:rsidP="001A23E4">
            <w:pPr>
              <w:pStyle w:val="Akapitzlist"/>
              <w:numPr>
                <w:ilvl w:val="0"/>
                <w:numId w:val="49"/>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3A76B8" w:rsidRPr="000D58E6" w:rsidRDefault="003A76B8" w:rsidP="00F022B8">
            <w:pPr>
              <w:pStyle w:val="Akapitzlist"/>
              <w:numPr>
                <w:ilvl w:val="0"/>
                <w:numId w:val="49"/>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3A76B8" w:rsidRPr="000D58E6" w:rsidRDefault="001B2FB5" w:rsidP="001B2FB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xml:space="preserve">- </w:t>
            </w:r>
            <w:r w:rsidR="003A76B8" w:rsidRPr="000D58E6">
              <w:rPr>
                <w:rFonts w:ascii="Arial Narrow" w:hAnsi="Arial Narrow" w:cs="Arial"/>
                <w:sz w:val="20"/>
                <w:szCs w:val="20"/>
              </w:rPr>
              <w:t>wpis w rejestrze: dział III, rubryka 8, część VIII kodu resortowego - kod parzysty (dotyczy zakresów specjalności dla dorosłych),</w:t>
            </w:r>
          </w:p>
          <w:p w:rsidR="003A76B8" w:rsidRPr="000D58E6" w:rsidRDefault="001B2FB5" w:rsidP="001B2FB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xml:space="preserve">- </w:t>
            </w:r>
            <w:r w:rsidR="003A76B8" w:rsidRPr="000D58E6">
              <w:rPr>
                <w:rFonts w:ascii="Arial Narrow" w:hAnsi="Arial Narrow" w:cs="Arial"/>
                <w:sz w:val="20"/>
                <w:szCs w:val="20"/>
              </w:rPr>
              <w:t>wpis w rejestrze: dział III, rubryka 8, część VIII kodu resortowego - kod nieparzysty (dotyczy zakresów specjalności dziecięcych),</w:t>
            </w:r>
          </w:p>
          <w:p w:rsidR="003A76B8" w:rsidRPr="000D58E6" w:rsidRDefault="003A76B8" w:rsidP="0023553F">
            <w:pPr>
              <w:pStyle w:val="Akapitzlist"/>
              <w:numPr>
                <w:ilvl w:val="0"/>
                <w:numId w:val="49"/>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3A76B8" w:rsidRPr="000D58E6" w:rsidRDefault="003A76B8" w:rsidP="001A23E4">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r w:rsidR="00CF1B08" w:rsidRPr="000D58E6">
              <w:rPr>
                <w:rFonts w:ascii="Arial Narrow" w:hAnsi="Arial Narrow" w:cs="Arial"/>
                <w:sz w:val="20"/>
                <w:szCs w:val="20"/>
              </w:rPr>
              <w:t>;</w:t>
            </w:r>
          </w:p>
        </w:tc>
      </w:tr>
      <w:tr w:rsidR="003A76B8" w:rsidRPr="000D58E6" w:rsidTr="00CB0783">
        <w:trPr>
          <w:trHeight w:val="765"/>
        </w:trPr>
        <w:tc>
          <w:tcPr>
            <w:tcW w:w="1219" w:type="pct"/>
            <w:tcBorders>
              <w:top w:val="nil"/>
              <w:left w:val="single" w:sz="4" w:space="0" w:color="auto"/>
              <w:bottom w:val="single" w:sz="4" w:space="0" w:color="auto"/>
              <w:right w:val="single" w:sz="4" w:space="0" w:color="auto"/>
            </w:tcBorders>
          </w:tcPr>
          <w:p w:rsidR="003A76B8" w:rsidRPr="000D58E6" w:rsidRDefault="00692004" w:rsidP="008B726B">
            <w:pPr>
              <w:spacing w:after="0" w:line="240" w:lineRule="auto"/>
              <w:rPr>
                <w:rFonts w:ascii="Arial Narrow" w:hAnsi="Arial Narrow" w:cs="Arial"/>
                <w:sz w:val="20"/>
                <w:szCs w:val="20"/>
              </w:rPr>
            </w:pPr>
            <w:r w:rsidRPr="000D58E6">
              <w:rPr>
                <w:rFonts w:ascii="Arial Narrow" w:hAnsi="Arial Narrow" w:cs="Arial"/>
                <w:sz w:val="20"/>
                <w:szCs w:val="20"/>
              </w:rPr>
              <w:t>24.</w:t>
            </w:r>
            <w:r w:rsidR="003A76B8" w:rsidRPr="000D58E6">
              <w:rPr>
                <w:rFonts w:ascii="Arial Narrow" w:hAnsi="Arial Narrow" w:cs="Arial"/>
                <w:sz w:val="20"/>
                <w:szCs w:val="20"/>
              </w:rPr>
              <w:t>1.</w:t>
            </w:r>
            <w:r w:rsidR="00012BDE" w:rsidRPr="000D58E6">
              <w:rPr>
                <w:rFonts w:ascii="Arial Narrow" w:hAnsi="Arial Narrow" w:cs="Arial"/>
                <w:sz w:val="20"/>
                <w:szCs w:val="20"/>
              </w:rPr>
              <w:t>2</w:t>
            </w:r>
            <w:r w:rsidR="003A76B8" w:rsidRPr="000D58E6">
              <w:rPr>
                <w:rFonts w:ascii="Arial Narrow" w:hAnsi="Arial Narrow" w:cs="Arial"/>
                <w:sz w:val="20"/>
                <w:szCs w:val="20"/>
              </w:rPr>
              <w:t xml:space="preserve"> lekarze</w:t>
            </w:r>
          </w:p>
        </w:tc>
        <w:tc>
          <w:tcPr>
            <w:tcW w:w="3781" w:type="pct"/>
            <w:tcBorders>
              <w:top w:val="nil"/>
              <w:left w:val="nil"/>
              <w:bottom w:val="single" w:sz="4" w:space="0" w:color="auto"/>
              <w:right w:val="single" w:sz="4" w:space="0" w:color="auto"/>
            </w:tcBorders>
          </w:tcPr>
          <w:p w:rsidR="003A76B8" w:rsidRPr="000D58E6" w:rsidRDefault="003A76B8" w:rsidP="007C2BC8">
            <w:pPr>
              <w:spacing w:after="0" w:line="240" w:lineRule="auto"/>
              <w:jc w:val="both"/>
              <w:rPr>
                <w:rFonts w:ascii="Arial Narrow" w:hAnsi="Arial Narrow" w:cs="Arial"/>
                <w:sz w:val="20"/>
                <w:szCs w:val="20"/>
              </w:rPr>
            </w:pPr>
            <w:r w:rsidRPr="000D58E6">
              <w:rPr>
                <w:rFonts w:ascii="Arial Narrow" w:hAnsi="Arial Narrow" w:cs="Arial"/>
                <w:sz w:val="20"/>
                <w:szCs w:val="20"/>
              </w:rPr>
              <w:t>lekarze specjaliści w dziedzinie neurologii</w:t>
            </w:r>
            <w:r w:rsidR="00591B3F" w:rsidRPr="000D58E6">
              <w:rPr>
                <w:rFonts w:ascii="Arial Narrow" w:hAnsi="Arial Narrow" w:cs="Arial"/>
                <w:sz w:val="20"/>
                <w:szCs w:val="20"/>
              </w:rPr>
              <w:t xml:space="preserve"> lub neurologii dziecięcej</w:t>
            </w:r>
            <w:r w:rsidR="007C2BC8" w:rsidRPr="000D58E6">
              <w:rPr>
                <w:rFonts w:ascii="Arial Narrow" w:hAnsi="Arial Narrow" w:cs="Arial"/>
                <w:sz w:val="20"/>
                <w:szCs w:val="20"/>
              </w:rPr>
              <w:t>,</w:t>
            </w:r>
            <w:r w:rsidRPr="000D58E6">
              <w:rPr>
                <w:rFonts w:ascii="Arial Narrow" w:hAnsi="Arial Narrow" w:cs="Arial"/>
                <w:sz w:val="20"/>
                <w:szCs w:val="20"/>
              </w:rPr>
              <w:t xml:space="preserve"> lub rehabilitacji medycznej lub ortopedii i traumatologii</w:t>
            </w:r>
            <w:r w:rsidR="005C4911" w:rsidRPr="000D58E6">
              <w:rPr>
                <w:rFonts w:ascii="Arial Narrow" w:hAnsi="Arial Narrow" w:cs="Arial"/>
                <w:sz w:val="20"/>
                <w:szCs w:val="20"/>
              </w:rPr>
              <w:t xml:space="preserve"> narządu ruchu</w:t>
            </w:r>
            <w:r w:rsidRPr="000D58E6">
              <w:rPr>
                <w:rFonts w:ascii="Arial Narrow" w:hAnsi="Arial Narrow" w:cs="Arial"/>
                <w:sz w:val="20"/>
                <w:szCs w:val="20"/>
              </w:rPr>
              <w:t xml:space="preserve">, z co najmniej rocznym doświadczeniem w prowadzeniu leczenia </w:t>
            </w:r>
            <w:r w:rsidR="007C2BC8" w:rsidRPr="000D58E6">
              <w:rPr>
                <w:rFonts w:ascii="Arial Narrow" w:hAnsi="Arial Narrow" w:cs="Arial"/>
                <w:sz w:val="20"/>
                <w:szCs w:val="20"/>
              </w:rPr>
              <w:t>toksyną botulinową</w:t>
            </w:r>
            <w:r w:rsidRPr="000D58E6">
              <w:rPr>
                <w:rFonts w:ascii="Arial Narrow" w:hAnsi="Arial Narrow" w:cs="Arial"/>
                <w:sz w:val="20"/>
                <w:szCs w:val="20"/>
              </w:rPr>
              <w:t>, potwierdzonym pisemnie przez konsultanta wojewódzkiego w dziedzinie neurologii (łączny czas pracy – równoważnik 2 etatów);</w:t>
            </w:r>
          </w:p>
        </w:tc>
      </w:tr>
      <w:tr w:rsidR="003A76B8" w:rsidRPr="000D58E6" w:rsidTr="00CB0783">
        <w:trPr>
          <w:trHeight w:val="255"/>
        </w:trPr>
        <w:tc>
          <w:tcPr>
            <w:tcW w:w="1219" w:type="pct"/>
            <w:tcBorders>
              <w:top w:val="nil"/>
              <w:left w:val="single" w:sz="4" w:space="0" w:color="auto"/>
              <w:bottom w:val="single" w:sz="4" w:space="0" w:color="auto"/>
              <w:right w:val="single" w:sz="4" w:space="0" w:color="auto"/>
            </w:tcBorders>
          </w:tcPr>
          <w:p w:rsidR="003A76B8" w:rsidRPr="000D58E6" w:rsidRDefault="00692004" w:rsidP="008B726B">
            <w:pPr>
              <w:spacing w:after="0" w:line="240" w:lineRule="auto"/>
              <w:rPr>
                <w:rFonts w:ascii="Arial Narrow" w:hAnsi="Arial Narrow" w:cs="Arial"/>
                <w:sz w:val="20"/>
                <w:szCs w:val="20"/>
              </w:rPr>
            </w:pPr>
            <w:r w:rsidRPr="000D58E6">
              <w:rPr>
                <w:rFonts w:ascii="Arial Narrow" w:hAnsi="Arial Narrow" w:cs="Arial"/>
                <w:sz w:val="20"/>
                <w:szCs w:val="20"/>
              </w:rPr>
              <w:t>24.</w:t>
            </w:r>
            <w:r w:rsidR="003A76B8" w:rsidRPr="000D58E6">
              <w:rPr>
                <w:rFonts w:ascii="Arial Narrow" w:hAnsi="Arial Narrow" w:cs="Arial"/>
                <w:sz w:val="20"/>
                <w:szCs w:val="20"/>
              </w:rPr>
              <w:t>1.</w:t>
            </w:r>
            <w:r w:rsidR="00012BDE" w:rsidRPr="000D58E6">
              <w:rPr>
                <w:rFonts w:ascii="Arial Narrow" w:hAnsi="Arial Narrow" w:cs="Arial"/>
                <w:sz w:val="20"/>
                <w:szCs w:val="20"/>
              </w:rPr>
              <w:t>3</w:t>
            </w:r>
            <w:r w:rsidR="003A76B8" w:rsidRPr="000D58E6">
              <w:rPr>
                <w:rFonts w:ascii="Arial Narrow" w:hAnsi="Arial Narrow" w:cs="Arial"/>
                <w:sz w:val="20"/>
                <w:szCs w:val="20"/>
              </w:rPr>
              <w:t xml:space="preserve"> pielęgniarki</w:t>
            </w:r>
          </w:p>
        </w:tc>
        <w:tc>
          <w:tcPr>
            <w:tcW w:w="3781" w:type="pct"/>
            <w:tcBorders>
              <w:top w:val="nil"/>
              <w:left w:val="nil"/>
              <w:bottom w:val="single" w:sz="4" w:space="0" w:color="auto"/>
              <w:right w:val="single" w:sz="4" w:space="0" w:color="auto"/>
            </w:tcBorders>
          </w:tcPr>
          <w:p w:rsidR="003A76B8" w:rsidRPr="000D58E6" w:rsidRDefault="003A76B8" w:rsidP="00474D99">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1 etatu);</w:t>
            </w:r>
          </w:p>
        </w:tc>
      </w:tr>
      <w:tr w:rsidR="003A76B8" w:rsidRPr="000D58E6" w:rsidTr="00CB0783">
        <w:trPr>
          <w:trHeight w:val="510"/>
        </w:trPr>
        <w:tc>
          <w:tcPr>
            <w:tcW w:w="1219" w:type="pct"/>
            <w:tcBorders>
              <w:top w:val="nil"/>
              <w:left w:val="single" w:sz="4" w:space="0" w:color="auto"/>
              <w:bottom w:val="single" w:sz="4" w:space="0" w:color="auto"/>
              <w:right w:val="single" w:sz="4" w:space="0" w:color="auto"/>
            </w:tcBorders>
          </w:tcPr>
          <w:p w:rsidR="003A76B8" w:rsidRPr="000D58E6" w:rsidRDefault="00692004" w:rsidP="008B726B">
            <w:pPr>
              <w:spacing w:after="0" w:line="240" w:lineRule="auto"/>
              <w:rPr>
                <w:rFonts w:ascii="Arial Narrow" w:hAnsi="Arial Narrow" w:cs="Arial"/>
                <w:sz w:val="20"/>
                <w:szCs w:val="20"/>
              </w:rPr>
            </w:pPr>
            <w:r w:rsidRPr="000D58E6">
              <w:rPr>
                <w:rFonts w:ascii="Arial Narrow" w:hAnsi="Arial Narrow" w:cs="Arial"/>
                <w:sz w:val="20"/>
                <w:szCs w:val="20"/>
              </w:rPr>
              <w:t>24.</w:t>
            </w:r>
            <w:r w:rsidR="003A76B8" w:rsidRPr="000D58E6">
              <w:rPr>
                <w:rFonts w:ascii="Arial Narrow" w:hAnsi="Arial Narrow" w:cs="Arial"/>
                <w:sz w:val="20"/>
                <w:szCs w:val="20"/>
              </w:rPr>
              <w:t>1.</w:t>
            </w:r>
            <w:r w:rsidR="00012BDE" w:rsidRPr="000D58E6">
              <w:rPr>
                <w:rFonts w:ascii="Arial Narrow" w:hAnsi="Arial Narrow" w:cs="Arial"/>
                <w:sz w:val="20"/>
                <w:szCs w:val="20"/>
              </w:rPr>
              <w:t>4</w:t>
            </w:r>
            <w:r w:rsidR="003A76B8" w:rsidRPr="000D58E6">
              <w:rPr>
                <w:rFonts w:ascii="Arial Narrow" w:hAnsi="Arial Narrow" w:cs="Arial"/>
                <w:sz w:val="20"/>
                <w:szCs w:val="20"/>
              </w:rPr>
              <w:t xml:space="preserve"> organizacja udzielania świadczeń</w:t>
            </w:r>
          </w:p>
        </w:tc>
        <w:tc>
          <w:tcPr>
            <w:tcW w:w="3781" w:type="pct"/>
            <w:tcBorders>
              <w:top w:val="nil"/>
              <w:left w:val="nil"/>
              <w:bottom w:val="single" w:sz="4" w:space="0" w:color="auto"/>
              <w:right w:val="single" w:sz="4" w:space="0" w:color="auto"/>
            </w:tcBorders>
          </w:tcPr>
          <w:p w:rsidR="00BF10AB" w:rsidRPr="000D58E6" w:rsidRDefault="003A76B8" w:rsidP="00BF10AB">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oddział </w:t>
            </w:r>
            <w:r w:rsidR="00BF10AB" w:rsidRPr="000D58E6">
              <w:rPr>
                <w:rFonts w:ascii="Arial Narrow" w:hAnsi="Arial Narrow" w:cs="Arial"/>
                <w:sz w:val="20"/>
                <w:szCs w:val="20"/>
              </w:rPr>
              <w:t>(</w:t>
            </w:r>
            <w:r w:rsidRPr="000D58E6">
              <w:rPr>
                <w:rFonts w:ascii="Arial Narrow" w:hAnsi="Arial Narrow" w:cs="Arial"/>
                <w:sz w:val="20"/>
                <w:szCs w:val="20"/>
              </w:rPr>
              <w:t>neurologiczny</w:t>
            </w:r>
            <w:r w:rsidR="00BF10AB" w:rsidRPr="000D58E6">
              <w:rPr>
                <w:rFonts w:ascii="Arial Narrow" w:hAnsi="Arial Narrow" w:cs="Arial"/>
                <w:sz w:val="20"/>
                <w:szCs w:val="20"/>
              </w:rPr>
              <w:t xml:space="preserve"> lub</w:t>
            </w:r>
            <w:r w:rsidR="00591B3F" w:rsidRPr="000D58E6">
              <w:rPr>
                <w:rFonts w:ascii="Arial Narrow" w:hAnsi="Arial Narrow" w:cs="Arial"/>
                <w:sz w:val="20"/>
                <w:szCs w:val="20"/>
              </w:rPr>
              <w:t xml:space="preserve"> neurologiczny dla dzieci</w:t>
            </w:r>
            <w:r w:rsidR="00BF10AB" w:rsidRPr="000D58E6">
              <w:rPr>
                <w:rFonts w:ascii="Arial Narrow" w:hAnsi="Arial Narrow" w:cs="Arial"/>
                <w:sz w:val="20"/>
                <w:szCs w:val="20"/>
              </w:rPr>
              <w:t>, lub</w:t>
            </w:r>
            <w:r w:rsidRPr="000D58E6">
              <w:rPr>
                <w:rFonts w:ascii="Arial Narrow" w:hAnsi="Arial Narrow" w:cs="Arial"/>
                <w:sz w:val="20"/>
                <w:szCs w:val="20"/>
              </w:rPr>
              <w:t xml:space="preserve"> rehabilitacji narządu ruchu</w:t>
            </w:r>
            <w:r w:rsidR="00BF10AB" w:rsidRPr="000D58E6">
              <w:rPr>
                <w:rFonts w:ascii="Arial Narrow" w:hAnsi="Arial Narrow" w:cs="Arial"/>
                <w:sz w:val="20"/>
                <w:szCs w:val="20"/>
              </w:rPr>
              <w:t>,</w:t>
            </w:r>
            <w:r w:rsidRPr="000D58E6">
              <w:rPr>
                <w:rFonts w:ascii="Arial Narrow" w:hAnsi="Arial Narrow" w:cs="Arial"/>
                <w:sz w:val="20"/>
                <w:szCs w:val="20"/>
              </w:rPr>
              <w:t xml:space="preserve"> </w:t>
            </w:r>
            <w:r w:rsidR="00BF10AB" w:rsidRPr="000D58E6">
              <w:rPr>
                <w:rFonts w:ascii="Arial Narrow" w:hAnsi="Arial Narrow" w:cs="Arial"/>
                <w:sz w:val="20"/>
                <w:szCs w:val="20"/>
              </w:rPr>
              <w:t>lub</w:t>
            </w:r>
            <w:r w:rsidR="00591B3F" w:rsidRPr="000D58E6">
              <w:rPr>
                <w:rFonts w:ascii="Arial Narrow" w:hAnsi="Arial Narrow" w:cs="Arial"/>
                <w:sz w:val="20"/>
                <w:szCs w:val="20"/>
              </w:rPr>
              <w:t xml:space="preserve"> rehabilitacji narządu ruchu dla dzieci</w:t>
            </w:r>
            <w:r w:rsidR="00BF10AB" w:rsidRPr="000D58E6">
              <w:rPr>
                <w:rFonts w:ascii="Arial Narrow" w:hAnsi="Arial Narrow" w:cs="Arial"/>
                <w:sz w:val="20"/>
                <w:szCs w:val="20"/>
              </w:rPr>
              <w:t>,</w:t>
            </w:r>
            <w:r w:rsidR="00591B3F" w:rsidRPr="000D58E6">
              <w:rPr>
                <w:rFonts w:ascii="Arial Narrow" w:hAnsi="Arial Narrow" w:cs="Arial"/>
                <w:sz w:val="20"/>
                <w:szCs w:val="20"/>
              </w:rPr>
              <w:t xml:space="preserve"> </w:t>
            </w:r>
            <w:r w:rsidR="00BF10AB" w:rsidRPr="000D58E6">
              <w:rPr>
                <w:rFonts w:ascii="Arial Narrow" w:hAnsi="Arial Narrow" w:cs="Arial"/>
                <w:sz w:val="20"/>
                <w:szCs w:val="20"/>
              </w:rPr>
              <w:t>lub</w:t>
            </w:r>
            <w:r w:rsidRPr="000D58E6">
              <w:rPr>
                <w:rFonts w:ascii="Arial Narrow" w:hAnsi="Arial Narrow" w:cs="Arial"/>
                <w:sz w:val="20"/>
                <w:szCs w:val="20"/>
              </w:rPr>
              <w:t xml:space="preserve"> rehabilitacji neurologicznej</w:t>
            </w:r>
            <w:r w:rsidR="00BF10AB" w:rsidRPr="000D58E6">
              <w:rPr>
                <w:rFonts w:ascii="Arial Narrow" w:hAnsi="Arial Narrow" w:cs="Arial"/>
                <w:sz w:val="20"/>
                <w:szCs w:val="20"/>
              </w:rPr>
              <w:t>,</w:t>
            </w:r>
            <w:r w:rsidRPr="000D58E6">
              <w:rPr>
                <w:rFonts w:ascii="Arial Narrow" w:hAnsi="Arial Narrow" w:cs="Arial"/>
                <w:sz w:val="20"/>
                <w:szCs w:val="20"/>
              </w:rPr>
              <w:t xml:space="preserve"> </w:t>
            </w:r>
            <w:r w:rsidR="00BF10AB" w:rsidRPr="000D58E6">
              <w:rPr>
                <w:rFonts w:ascii="Arial Narrow" w:hAnsi="Arial Narrow" w:cs="Arial"/>
                <w:sz w:val="20"/>
                <w:szCs w:val="20"/>
              </w:rPr>
              <w:t>lub</w:t>
            </w:r>
            <w:r w:rsidR="00591B3F" w:rsidRPr="000D58E6">
              <w:rPr>
                <w:rFonts w:ascii="Arial Narrow" w:hAnsi="Arial Narrow" w:cs="Arial"/>
                <w:sz w:val="20"/>
                <w:szCs w:val="20"/>
              </w:rPr>
              <w:t xml:space="preserve"> rehabilitacji neurologicznej dla dzieci</w:t>
            </w:r>
            <w:r w:rsidR="00BF10AB" w:rsidRPr="000D58E6">
              <w:rPr>
                <w:rFonts w:ascii="Arial Narrow" w:hAnsi="Arial Narrow" w:cs="Arial"/>
                <w:sz w:val="20"/>
                <w:szCs w:val="20"/>
              </w:rPr>
              <w:t>,</w:t>
            </w:r>
            <w:r w:rsidR="00591B3F" w:rsidRPr="000D58E6">
              <w:rPr>
                <w:rFonts w:ascii="Arial Narrow" w:hAnsi="Arial Narrow" w:cs="Arial"/>
                <w:sz w:val="20"/>
                <w:szCs w:val="20"/>
              </w:rPr>
              <w:t xml:space="preserve"> </w:t>
            </w:r>
            <w:r w:rsidR="00BF10AB" w:rsidRPr="000D58E6">
              <w:rPr>
                <w:rFonts w:ascii="Arial Narrow" w:hAnsi="Arial Narrow" w:cs="Arial"/>
                <w:sz w:val="20"/>
                <w:szCs w:val="20"/>
              </w:rPr>
              <w:t>lub</w:t>
            </w:r>
            <w:r w:rsidRPr="000D58E6">
              <w:rPr>
                <w:rFonts w:ascii="Arial Narrow" w:hAnsi="Arial Narrow" w:cs="Arial"/>
                <w:sz w:val="20"/>
                <w:szCs w:val="20"/>
              </w:rPr>
              <w:t xml:space="preserve"> rehabilitacyjny</w:t>
            </w:r>
            <w:r w:rsidR="00BF10AB" w:rsidRPr="000D58E6">
              <w:rPr>
                <w:rFonts w:ascii="Arial Narrow" w:hAnsi="Arial Narrow" w:cs="Arial"/>
                <w:sz w:val="20"/>
                <w:szCs w:val="20"/>
              </w:rPr>
              <w:t>,</w:t>
            </w:r>
            <w:r w:rsidR="00591B3F" w:rsidRPr="000D58E6">
              <w:rPr>
                <w:rFonts w:ascii="Arial Narrow" w:hAnsi="Arial Narrow" w:cs="Arial"/>
                <w:sz w:val="20"/>
                <w:szCs w:val="20"/>
              </w:rPr>
              <w:t xml:space="preserve"> </w:t>
            </w:r>
            <w:r w:rsidR="00BF10AB" w:rsidRPr="000D58E6">
              <w:rPr>
                <w:rFonts w:ascii="Arial Narrow" w:hAnsi="Arial Narrow" w:cs="Arial"/>
                <w:sz w:val="20"/>
                <w:szCs w:val="20"/>
              </w:rPr>
              <w:t>lub</w:t>
            </w:r>
            <w:r w:rsidR="00591B3F" w:rsidRPr="000D58E6">
              <w:rPr>
                <w:rFonts w:ascii="Arial Narrow" w:hAnsi="Arial Narrow" w:cs="Arial"/>
                <w:sz w:val="20"/>
                <w:szCs w:val="20"/>
              </w:rPr>
              <w:t xml:space="preserve"> rehabilitacyjny dla dzieci</w:t>
            </w:r>
            <w:r w:rsidR="00BF10AB" w:rsidRPr="000D58E6">
              <w:rPr>
                <w:rFonts w:ascii="Arial Narrow" w:hAnsi="Arial Narrow" w:cs="Arial"/>
                <w:sz w:val="20"/>
                <w:szCs w:val="20"/>
              </w:rPr>
              <w:t>, lub leczenia jednego dnia</w:t>
            </w:r>
            <w:r w:rsidR="00C13567" w:rsidRPr="000D58E6">
              <w:rPr>
                <w:rFonts w:ascii="Arial Narrow" w:hAnsi="Arial Narrow" w:cs="Arial"/>
                <w:sz w:val="20"/>
                <w:szCs w:val="20"/>
              </w:rPr>
              <w:t xml:space="preserve"> o profilu </w:t>
            </w:r>
            <w:r w:rsidR="00DE119A" w:rsidRPr="000D58E6">
              <w:rPr>
                <w:rFonts w:ascii="Arial Narrow" w:hAnsi="Arial Narrow" w:cs="Arial"/>
                <w:sz w:val="20"/>
                <w:szCs w:val="20"/>
              </w:rPr>
              <w:t>neurologii, lub leczenia jednego dnia o profilu neurologii dziecięcej, lub leczenia jednego dnia o profilu rehabilitacji medycznej</w:t>
            </w:r>
            <w:r w:rsidR="00BF10AB" w:rsidRPr="000D58E6">
              <w:rPr>
                <w:rFonts w:ascii="Arial Narrow" w:hAnsi="Arial Narrow" w:cs="Arial"/>
                <w:sz w:val="20"/>
                <w:szCs w:val="20"/>
              </w:rPr>
              <w:t>)</w:t>
            </w:r>
          </w:p>
          <w:p w:rsidR="001A23E4" w:rsidRPr="000D58E6" w:rsidRDefault="001A23E4" w:rsidP="00BF10AB">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1A23E4" w:rsidRPr="000D58E6" w:rsidRDefault="001A23E4" w:rsidP="00BF10AB">
            <w:pPr>
              <w:spacing w:after="0" w:line="240" w:lineRule="auto"/>
              <w:jc w:val="both"/>
              <w:rPr>
                <w:rFonts w:ascii="Arial Narrow" w:hAnsi="Arial Narrow" w:cs="Arial"/>
                <w:sz w:val="20"/>
                <w:szCs w:val="20"/>
              </w:rPr>
            </w:pPr>
            <w:r w:rsidRPr="000D58E6">
              <w:rPr>
                <w:rFonts w:ascii="Arial Narrow" w:hAnsi="Arial Narrow" w:cs="Arial"/>
                <w:sz w:val="20"/>
                <w:szCs w:val="20"/>
              </w:rPr>
              <w:t>oddział (neurologiczny lub neurologiczny dla dzieci, lub rehabilitacji narządu ruchu, lub rehabilitacji narządu ruchu dla dzieci, lub rehabilitacji neurologicznej, lub rehabilitacji neurologicznej dla dzieci, lub rehabilitacyjny, lub rehabilitacyjny dla dzieci, lub leczenia jednego dnia</w:t>
            </w:r>
            <w:r w:rsidR="00DE119A" w:rsidRPr="000D58E6">
              <w:rPr>
                <w:rFonts w:ascii="Arial Narrow" w:hAnsi="Arial Narrow" w:cs="Arial"/>
                <w:sz w:val="20"/>
                <w:szCs w:val="20"/>
              </w:rPr>
              <w:t xml:space="preserve"> o profilu neurologii, lub leczenia jednego dnia o profilu neurologii dziecięcej, lub leczenia jednego dnia o profilu rehabilitacji medycznej</w:t>
            </w:r>
            <w:r w:rsidRPr="000D58E6">
              <w:rPr>
                <w:rFonts w:ascii="Arial Narrow" w:hAnsi="Arial Narrow" w:cs="Arial"/>
                <w:sz w:val="20"/>
                <w:szCs w:val="20"/>
              </w:rPr>
              <w:t>)  z poradnią  (neurologiczną lub neurologiczną dla dzieci, lub rehabilitacji narządu ruchu, lub rehabilitacji narządu ruchu dla dzieci, lub rehabilitacji neurologicznej, lub rehabilitacji neurologicznej dla dzieci, lub  rehabilitacyjną, lub rehabilitacyjną dla dzieci)</w:t>
            </w:r>
          </w:p>
          <w:p w:rsidR="00BF10AB" w:rsidRPr="000D58E6" w:rsidRDefault="00BF10AB" w:rsidP="00BF10AB">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3A76B8" w:rsidRPr="000D58E6" w:rsidRDefault="003A76B8" w:rsidP="00BF10AB">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poradnia </w:t>
            </w:r>
            <w:r w:rsidR="00BF10AB" w:rsidRPr="000D58E6">
              <w:rPr>
                <w:rFonts w:ascii="Arial Narrow" w:hAnsi="Arial Narrow" w:cs="Arial"/>
                <w:sz w:val="20"/>
                <w:szCs w:val="20"/>
              </w:rPr>
              <w:t>(</w:t>
            </w:r>
            <w:r w:rsidRPr="000D58E6">
              <w:rPr>
                <w:rFonts w:ascii="Arial Narrow" w:hAnsi="Arial Narrow" w:cs="Arial"/>
                <w:sz w:val="20"/>
                <w:szCs w:val="20"/>
              </w:rPr>
              <w:t xml:space="preserve">neurologiczna </w:t>
            </w:r>
            <w:r w:rsidR="00BF10AB" w:rsidRPr="000D58E6">
              <w:rPr>
                <w:rFonts w:ascii="Arial Narrow" w:hAnsi="Arial Narrow" w:cs="Arial"/>
                <w:sz w:val="20"/>
                <w:szCs w:val="20"/>
              </w:rPr>
              <w:t>lub</w:t>
            </w:r>
            <w:r w:rsidR="00591B3F" w:rsidRPr="000D58E6">
              <w:rPr>
                <w:rFonts w:ascii="Arial Narrow" w:hAnsi="Arial Narrow" w:cs="Arial"/>
                <w:sz w:val="20"/>
                <w:szCs w:val="20"/>
              </w:rPr>
              <w:t xml:space="preserve"> neurologiczna dla dzieci</w:t>
            </w:r>
            <w:r w:rsidR="00BF10AB" w:rsidRPr="000D58E6">
              <w:rPr>
                <w:rFonts w:ascii="Arial Narrow" w:hAnsi="Arial Narrow" w:cs="Arial"/>
                <w:sz w:val="20"/>
                <w:szCs w:val="20"/>
              </w:rPr>
              <w:t>,</w:t>
            </w:r>
            <w:r w:rsidR="00591B3F" w:rsidRPr="000D58E6">
              <w:rPr>
                <w:rFonts w:ascii="Arial Narrow" w:hAnsi="Arial Narrow" w:cs="Arial"/>
                <w:sz w:val="20"/>
                <w:szCs w:val="20"/>
              </w:rPr>
              <w:t xml:space="preserve"> </w:t>
            </w:r>
            <w:r w:rsidR="00BF10AB" w:rsidRPr="000D58E6">
              <w:rPr>
                <w:rFonts w:ascii="Arial Narrow" w:hAnsi="Arial Narrow" w:cs="Arial"/>
                <w:sz w:val="20"/>
                <w:szCs w:val="20"/>
              </w:rPr>
              <w:t>lub</w:t>
            </w:r>
            <w:r w:rsidR="00591B3F" w:rsidRPr="000D58E6">
              <w:rPr>
                <w:rFonts w:ascii="Arial Narrow" w:hAnsi="Arial Narrow" w:cs="Arial"/>
                <w:sz w:val="20"/>
                <w:szCs w:val="20"/>
              </w:rPr>
              <w:t xml:space="preserve"> rehabilitacji narządu ruchu</w:t>
            </w:r>
            <w:r w:rsidR="00BF10AB" w:rsidRPr="000D58E6">
              <w:rPr>
                <w:rFonts w:ascii="Arial Narrow" w:hAnsi="Arial Narrow" w:cs="Arial"/>
                <w:sz w:val="20"/>
                <w:szCs w:val="20"/>
              </w:rPr>
              <w:t>,</w:t>
            </w:r>
            <w:r w:rsidR="00591B3F" w:rsidRPr="000D58E6">
              <w:rPr>
                <w:rFonts w:ascii="Arial Narrow" w:hAnsi="Arial Narrow" w:cs="Arial"/>
                <w:sz w:val="20"/>
                <w:szCs w:val="20"/>
              </w:rPr>
              <w:t xml:space="preserve"> </w:t>
            </w:r>
            <w:r w:rsidR="00BF10AB" w:rsidRPr="000D58E6">
              <w:rPr>
                <w:rFonts w:ascii="Arial Narrow" w:hAnsi="Arial Narrow" w:cs="Arial"/>
                <w:sz w:val="20"/>
                <w:szCs w:val="20"/>
              </w:rPr>
              <w:t>lub</w:t>
            </w:r>
            <w:r w:rsidR="00591B3F" w:rsidRPr="000D58E6">
              <w:rPr>
                <w:rFonts w:ascii="Arial Narrow" w:hAnsi="Arial Narrow" w:cs="Arial"/>
                <w:sz w:val="20"/>
                <w:szCs w:val="20"/>
              </w:rPr>
              <w:t xml:space="preserve"> rehabilitacji narządu ruchu dla dzieci</w:t>
            </w:r>
            <w:r w:rsidR="00BF10AB" w:rsidRPr="000D58E6">
              <w:rPr>
                <w:rFonts w:ascii="Arial Narrow" w:hAnsi="Arial Narrow" w:cs="Arial"/>
                <w:sz w:val="20"/>
                <w:szCs w:val="20"/>
              </w:rPr>
              <w:t>,</w:t>
            </w:r>
            <w:r w:rsidR="00591B3F" w:rsidRPr="000D58E6">
              <w:rPr>
                <w:rFonts w:ascii="Arial Narrow" w:hAnsi="Arial Narrow" w:cs="Arial"/>
                <w:sz w:val="20"/>
                <w:szCs w:val="20"/>
              </w:rPr>
              <w:t xml:space="preserve"> </w:t>
            </w:r>
            <w:r w:rsidR="00BF10AB" w:rsidRPr="000D58E6">
              <w:rPr>
                <w:rFonts w:ascii="Arial Narrow" w:hAnsi="Arial Narrow" w:cs="Arial"/>
                <w:sz w:val="20"/>
                <w:szCs w:val="20"/>
              </w:rPr>
              <w:t>lub</w:t>
            </w:r>
            <w:r w:rsidRPr="000D58E6">
              <w:rPr>
                <w:rFonts w:ascii="Arial Narrow" w:hAnsi="Arial Narrow" w:cs="Arial"/>
                <w:sz w:val="20"/>
                <w:szCs w:val="20"/>
              </w:rPr>
              <w:t xml:space="preserve"> rehabilitacji neurologicznej</w:t>
            </w:r>
            <w:r w:rsidR="00BF10AB" w:rsidRPr="000D58E6">
              <w:rPr>
                <w:rFonts w:ascii="Arial Narrow" w:hAnsi="Arial Narrow" w:cs="Arial"/>
                <w:sz w:val="20"/>
                <w:szCs w:val="20"/>
              </w:rPr>
              <w:t>,</w:t>
            </w:r>
            <w:r w:rsidRPr="000D58E6">
              <w:rPr>
                <w:rFonts w:ascii="Arial Narrow" w:hAnsi="Arial Narrow" w:cs="Arial"/>
                <w:sz w:val="20"/>
                <w:szCs w:val="20"/>
              </w:rPr>
              <w:t xml:space="preserve"> </w:t>
            </w:r>
            <w:r w:rsidR="00BF10AB" w:rsidRPr="000D58E6">
              <w:rPr>
                <w:rFonts w:ascii="Arial Narrow" w:hAnsi="Arial Narrow" w:cs="Arial"/>
                <w:sz w:val="20"/>
                <w:szCs w:val="20"/>
              </w:rPr>
              <w:t>lub</w:t>
            </w:r>
            <w:r w:rsidR="00591B3F" w:rsidRPr="000D58E6">
              <w:rPr>
                <w:rFonts w:ascii="Arial Narrow" w:hAnsi="Arial Narrow" w:cs="Arial"/>
                <w:sz w:val="20"/>
                <w:szCs w:val="20"/>
              </w:rPr>
              <w:t xml:space="preserve"> rehabilitacji neurologicznej dla dzieci</w:t>
            </w:r>
            <w:r w:rsidR="00BF10AB" w:rsidRPr="000D58E6">
              <w:rPr>
                <w:rFonts w:ascii="Arial Narrow" w:hAnsi="Arial Narrow" w:cs="Arial"/>
                <w:sz w:val="20"/>
                <w:szCs w:val="20"/>
              </w:rPr>
              <w:t>,</w:t>
            </w:r>
            <w:r w:rsidR="00591B3F" w:rsidRPr="000D58E6">
              <w:rPr>
                <w:rFonts w:ascii="Arial Narrow" w:hAnsi="Arial Narrow" w:cs="Arial"/>
                <w:sz w:val="20"/>
                <w:szCs w:val="20"/>
              </w:rPr>
              <w:t xml:space="preserve"> </w:t>
            </w:r>
            <w:r w:rsidR="00BF10AB" w:rsidRPr="000D58E6">
              <w:rPr>
                <w:rFonts w:ascii="Arial Narrow" w:hAnsi="Arial Narrow" w:cs="Arial"/>
                <w:sz w:val="20"/>
                <w:szCs w:val="20"/>
              </w:rPr>
              <w:t>lub</w:t>
            </w:r>
            <w:r w:rsidRPr="000D58E6">
              <w:rPr>
                <w:rFonts w:ascii="Arial Narrow" w:hAnsi="Arial Narrow" w:cs="Arial"/>
                <w:sz w:val="20"/>
                <w:szCs w:val="20"/>
              </w:rPr>
              <w:t xml:space="preserve">  rehabilitacyjna</w:t>
            </w:r>
            <w:r w:rsidR="00BF10AB" w:rsidRPr="000D58E6">
              <w:rPr>
                <w:rFonts w:ascii="Arial Narrow" w:hAnsi="Arial Narrow" w:cs="Arial"/>
                <w:sz w:val="20"/>
                <w:szCs w:val="20"/>
              </w:rPr>
              <w:t>,</w:t>
            </w:r>
            <w:r w:rsidR="00591B3F" w:rsidRPr="000D58E6">
              <w:rPr>
                <w:rFonts w:ascii="Arial Narrow" w:hAnsi="Arial Narrow" w:cs="Arial"/>
                <w:sz w:val="20"/>
                <w:szCs w:val="20"/>
              </w:rPr>
              <w:t xml:space="preserve"> </w:t>
            </w:r>
            <w:r w:rsidR="00BF10AB" w:rsidRPr="000D58E6">
              <w:rPr>
                <w:rFonts w:ascii="Arial Narrow" w:hAnsi="Arial Narrow" w:cs="Arial"/>
                <w:sz w:val="20"/>
                <w:szCs w:val="20"/>
              </w:rPr>
              <w:t>lub</w:t>
            </w:r>
            <w:r w:rsidR="00591B3F" w:rsidRPr="000D58E6">
              <w:rPr>
                <w:rFonts w:ascii="Arial Narrow" w:hAnsi="Arial Narrow" w:cs="Arial"/>
                <w:sz w:val="20"/>
                <w:szCs w:val="20"/>
              </w:rPr>
              <w:t xml:space="preserve"> rehabilitacyjna dla dzieci</w:t>
            </w:r>
            <w:r w:rsidR="00BF10AB" w:rsidRPr="000D58E6">
              <w:rPr>
                <w:rFonts w:ascii="Arial Narrow" w:hAnsi="Arial Narrow" w:cs="Arial"/>
                <w:sz w:val="20"/>
                <w:szCs w:val="20"/>
              </w:rPr>
              <w:t>)</w:t>
            </w:r>
          </w:p>
        </w:tc>
      </w:tr>
      <w:tr w:rsidR="003A76B8" w:rsidRPr="000D58E6" w:rsidTr="00080847">
        <w:trPr>
          <w:trHeight w:val="629"/>
        </w:trPr>
        <w:tc>
          <w:tcPr>
            <w:tcW w:w="1219" w:type="pct"/>
            <w:tcBorders>
              <w:top w:val="nil"/>
              <w:left w:val="single" w:sz="4" w:space="0" w:color="auto"/>
              <w:bottom w:val="single" w:sz="4" w:space="0" w:color="auto"/>
              <w:right w:val="single" w:sz="4" w:space="0" w:color="auto"/>
            </w:tcBorders>
          </w:tcPr>
          <w:p w:rsidR="003A76B8" w:rsidRPr="000D58E6" w:rsidRDefault="00692004" w:rsidP="008B726B">
            <w:pPr>
              <w:spacing w:after="0" w:line="240" w:lineRule="auto"/>
              <w:rPr>
                <w:rFonts w:ascii="Arial Narrow" w:hAnsi="Arial Narrow" w:cs="Arial"/>
                <w:sz w:val="20"/>
                <w:szCs w:val="20"/>
              </w:rPr>
            </w:pPr>
            <w:r w:rsidRPr="000D58E6">
              <w:rPr>
                <w:rFonts w:ascii="Arial Narrow" w:hAnsi="Arial Narrow" w:cs="Arial"/>
                <w:sz w:val="20"/>
                <w:szCs w:val="20"/>
              </w:rPr>
              <w:t>24.</w:t>
            </w:r>
            <w:r w:rsidR="003A76B8" w:rsidRPr="000D58E6">
              <w:rPr>
                <w:rFonts w:ascii="Arial Narrow" w:hAnsi="Arial Narrow" w:cs="Arial"/>
                <w:sz w:val="20"/>
                <w:szCs w:val="20"/>
              </w:rPr>
              <w:t>1.</w:t>
            </w:r>
            <w:r w:rsidR="00012BDE" w:rsidRPr="000D58E6">
              <w:rPr>
                <w:rFonts w:ascii="Arial Narrow" w:hAnsi="Arial Narrow" w:cs="Arial"/>
                <w:sz w:val="20"/>
                <w:szCs w:val="20"/>
              </w:rPr>
              <w:t>5</w:t>
            </w:r>
            <w:r w:rsidR="003A76B8" w:rsidRPr="000D58E6">
              <w:rPr>
                <w:rFonts w:ascii="Arial Narrow" w:hAnsi="Arial Narrow" w:cs="Arial"/>
                <w:sz w:val="20"/>
                <w:szCs w:val="20"/>
              </w:rPr>
              <w:t xml:space="preserve"> zapewnienie  realizacji badań</w:t>
            </w:r>
          </w:p>
        </w:tc>
        <w:tc>
          <w:tcPr>
            <w:tcW w:w="3781" w:type="pct"/>
            <w:tcBorders>
              <w:top w:val="nil"/>
              <w:left w:val="nil"/>
              <w:bottom w:val="single" w:sz="4" w:space="0" w:color="auto"/>
              <w:right w:val="single" w:sz="4" w:space="0" w:color="auto"/>
            </w:tcBorders>
          </w:tcPr>
          <w:p w:rsidR="003A76B8" w:rsidRPr="000D58E6" w:rsidRDefault="003A76B8">
            <w:pPr>
              <w:spacing w:after="0" w:line="240" w:lineRule="auto"/>
              <w:rPr>
                <w:rFonts w:ascii="Arial Narrow" w:hAnsi="Arial Narrow" w:cs="Arial"/>
                <w:sz w:val="20"/>
                <w:szCs w:val="20"/>
              </w:rPr>
            </w:pPr>
            <w:r w:rsidRPr="000D58E6">
              <w:rPr>
                <w:rFonts w:ascii="Arial Narrow" w:hAnsi="Arial Narrow" w:cs="Arial"/>
                <w:sz w:val="20"/>
                <w:szCs w:val="20"/>
              </w:rPr>
              <w:t>TK lub MR</w:t>
            </w:r>
            <w:r w:rsidR="00DB49FB" w:rsidRPr="000D58E6">
              <w:rPr>
                <w:rFonts w:ascii="Arial Narrow" w:hAnsi="Arial Narrow" w:cs="Arial"/>
                <w:sz w:val="20"/>
                <w:szCs w:val="20"/>
              </w:rPr>
              <w:t xml:space="preserve">, </w:t>
            </w:r>
            <w:r w:rsidRPr="000D58E6">
              <w:rPr>
                <w:rFonts w:ascii="Arial Narrow" w:hAnsi="Arial Narrow" w:cs="Arial"/>
                <w:sz w:val="20"/>
                <w:szCs w:val="20"/>
              </w:rPr>
              <w:t>EMG</w:t>
            </w:r>
            <w:r w:rsidR="00DB49FB" w:rsidRPr="000D58E6">
              <w:rPr>
                <w:rFonts w:ascii="Arial Narrow" w:hAnsi="Arial Narrow" w:cs="Arial"/>
                <w:sz w:val="20"/>
                <w:szCs w:val="20"/>
              </w:rPr>
              <w:t xml:space="preserve">, </w:t>
            </w:r>
            <w:r w:rsidRPr="000D58E6">
              <w:rPr>
                <w:rFonts w:ascii="Arial Narrow" w:hAnsi="Arial Narrow" w:cs="Arial"/>
                <w:sz w:val="20"/>
                <w:szCs w:val="20"/>
              </w:rPr>
              <w:t>RTG</w:t>
            </w:r>
            <w:r w:rsidR="00DB49FB" w:rsidRPr="000D58E6">
              <w:rPr>
                <w:rFonts w:ascii="Arial Narrow" w:hAnsi="Arial Narrow" w:cs="Arial"/>
                <w:sz w:val="20"/>
                <w:szCs w:val="20"/>
              </w:rPr>
              <w:t xml:space="preserve">, </w:t>
            </w:r>
            <w:r w:rsidRPr="000D58E6">
              <w:rPr>
                <w:rFonts w:ascii="Arial Narrow" w:hAnsi="Arial Narrow" w:cs="Arial"/>
                <w:sz w:val="20"/>
                <w:szCs w:val="20"/>
              </w:rPr>
              <w:t>USG</w:t>
            </w:r>
            <w:r w:rsidRPr="000D58E6">
              <w:rPr>
                <w:rFonts w:ascii="Arial Narrow" w:hAnsi="Arial Narrow" w:cs="Arial"/>
                <w:sz w:val="20"/>
                <w:szCs w:val="20"/>
              </w:rPr>
              <w:br/>
              <w:t>BADANIA LABORATORYJNE (biochemiczne, hormonalne, morfologia krwi z rozmazem)</w:t>
            </w:r>
          </w:p>
        </w:tc>
      </w:tr>
      <w:tr w:rsidR="003A76B8"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3A76B8" w:rsidRPr="000D58E6" w:rsidRDefault="00692004" w:rsidP="008B726B">
            <w:pPr>
              <w:spacing w:line="240" w:lineRule="auto"/>
              <w:rPr>
                <w:rFonts w:ascii="Arial Narrow" w:hAnsi="Arial Narrow" w:cs="Arial"/>
                <w:b/>
                <w:bCs/>
                <w:sz w:val="20"/>
                <w:szCs w:val="20"/>
              </w:rPr>
            </w:pPr>
            <w:r w:rsidRPr="000D58E6">
              <w:rPr>
                <w:rFonts w:ascii="Arial Narrow" w:hAnsi="Arial Narrow" w:cs="Arial"/>
                <w:b/>
                <w:bCs/>
                <w:sz w:val="20"/>
                <w:szCs w:val="20"/>
              </w:rPr>
              <w:t>24.</w:t>
            </w:r>
            <w:r w:rsidR="003A76B8"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3A76B8" w:rsidRPr="000D58E6" w:rsidRDefault="00FD2395" w:rsidP="00474D9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r w:rsidR="0013231E" w:rsidRPr="000D58E6" w:rsidTr="00CB0783">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13231E" w:rsidRPr="000D58E6" w:rsidRDefault="0013231E" w:rsidP="00C85DD2">
            <w:pPr>
              <w:spacing w:line="240" w:lineRule="auto"/>
              <w:jc w:val="center"/>
              <w:rPr>
                <w:rFonts w:ascii="Arial Narrow" w:hAnsi="Arial Narrow" w:cs="Arial"/>
                <w:b/>
                <w:bCs/>
                <w:sz w:val="20"/>
                <w:szCs w:val="20"/>
              </w:rPr>
            </w:pPr>
            <w:r w:rsidRPr="000D58E6">
              <w:br w:type="page"/>
            </w:r>
            <w:r w:rsidR="00692004" w:rsidRPr="000D58E6">
              <w:rPr>
                <w:rFonts w:ascii="Arial Narrow" w:hAnsi="Arial Narrow" w:cs="Arial"/>
                <w:b/>
                <w:bCs/>
                <w:sz w:val="20"/>
                <w:szCs w:val="20"/>
              </w:rPr>
              <w:t>25.</w:t>
            </w:r>
            <w:r w:rsidRPr="000D58E6">
              <w:rPr>
                <w:rFonts w:ascii="Arial Narrow" w:hAnsi="Arial Narrow" w:cs="Arial"/>
                <w:b/>
                <w:bCs/>
                <w:sz w:val="20"/>
                <w:szCs w:val="20"/>
              </w:rPr>
              <w:t xml:space="preserve"> LECZENIE STWARDNIENIA ROZSIANEGO </w:t>
            </w:r>
          </w:p>
        </w:tc>
      </w:tr>
      <w:tr w:rsidR="0013231E"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13231E" w:rsidRPr="000D58E6" w:rsidRDefault="00692004" w:rsidP="00C85DD2">
            <w:pPr>
              <w:spacing w:line="240" w:lineRule="auto"/>
              <w:rPr>
                <w:rFonts w:ascii="Arial Narrow" w:hAnsi="Arial Narrow" w:cs="Arial"/>
                <w:b/>
                <w:bCs/>
                <w:sz w:val="20"/>
                <w:szCs w:val="20"/>
              </w:rPr>
            </w:pPr>
            <w:r w:rsidRPr="000D58E6">
              <w:rPr>
                <w:rFonts w:ascii="Arial Narrow" w:hAnsi="Arial Narrow" w:cs="Arial"/>
                <w:b/>
                <w:bCs/>
                <w:sz w:val="20"/>
                <w:szCs w:val="20"/>
              </w:rPr>
              <w:t>25.</w:t>
            </w:r>
            <w:r w:rsidR="0013231E"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13231E" w:rsidRPr="000D58E6" w:rsidRDefault="0013231E"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3A76B8" w:rsidRPr="000D58E6" w:rsidTr="00CB0783">
        <w:trPr>
          <w:trHeight w:val="255"/>
        </w:trPr>
        <w:tc>
          <w:tcPr>
            <w:tcW w:w="1219" w:type="pct"/>
            <w:tcBorders>
              <w:top w:val="nil"/>
              <w:left w:val="single" w:sz="4" w:space="0" w:color="auto"/>
              <w:bottom w:val="single" w:sz="4" w:space="0" w:color="auto"/>
              <w:right w:val="single" w:sz="4" w:space="0" w:color="auto"/>
            </w:tcBorders>
          </w:tcPr>
          <w:p w:rsidR="003A76B8" w:rsidRPr="000D58E6" w:rsidRDefault="00692004" w:rsidP="00C85DD2">
            <w:pPr>
              <w:spacing w:after="0" w:line="240" w:lineRule="auto"/>
              <w:rPr>
                <w:rFonts w:ascii="Arial Narrow" w:hAnsi="Arial Narrow" w:cs="Arial"/>
                <w:sz w:val="20"/>
                <w:szCs w:val="20"/>
              </w:rPr>
            </w:pPr>
            <w:r w:rsidRPr="000D58E6">
              <w:rPr>
                <w:rFonts w:ascii="Arial Narrow" w:hAnsi="Arial Narrow" w:cs="Arial"/>
                <w:sz w:val="20"/>
                <w:szCs w:val="20"/>
              </w:rPr>
              <w:t>25.</w:t>
            </w:r>
            <w:r w:rsidR="003A76B8"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DE55F7">
            <w:pPr>
              <w:pStyle w:val="Akapitzlist"/>
              <w:numPr>
                <w:ilvl w:val="0"/>
                <w:numId w:val="30"/>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793CB2">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30"/>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30"/>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3A76B8" w:rsidRPr="000D58E6" w:rsidRDefault="003A76B8" w:rsidP="00474D99">
            <w:pPr>
              <w:spacing w:after="0" w:line="240" w:lineRule="auto"/>
              <w:ind w:left="712"/>
              <w:rPr>
                <w:rFonts w:ascii="Arial Narrow" w:hAnsi="Arial Narrow" w:cs="Arial"/>
                <w:sz w:val="20"/>
                <w:szCs w:val="20"/>
              </w:rPr>
            </w:pPr>
          </w:p>
        </w:tc>
      </w:tr>
      <w:tr w:rsidR="003A76B8" w:rsidRPr="000D58E6" w:rsidTr="00CB0783">
        <w:trPr>
          <w:trHeight w:val="255"/>
        </w:trPr>
        <w:tc>
          <w:tcPr>
            <w:tcW w:w="1219" w:type="pct"/>
            <w:tcBorders>
              <w:top w:val="nil"/>
              <w:left w:val="single" w:sz="4" w:space="0" w:color="auto"/>
              <w:bottom w:val="single" w:sz="4" w:space="0" w:color="auto"/>
              <w:right w:val="single" w:sz="4" w:space="0" w:color="auto"/>
            </w:tcBorders>
          </w:tcPr>
          <w:p w:rsidR="003A76B8" w:rsidRPr="000D58E6" w:rsidRDefault="00692004" w:rsidP="00C85DD2">
            <w:pPr>
              <w:spacing w:after="0" w:line="240" w:lineRule="auto"/>
              <w:rPr>
                <w:rFonts w:ascii="Arial Narrow" w:hAnsi="Arial Narrow" w:cs="Arial"/>
                <w:sz w:val="20"/>
                <w:szCs w:val="20"/>
              </w:rPr>
            </w:pPr>
            <w:r w:rsidRPr="000D58E6">
              <w:rPr>
                <w:rFonts w:ascii="Arial Narrow" w:hAnsi="Arial Narrow" w:cs="Arial"/>
                <w:sz w:val="20"/>
                <w:szCs w:val="20"/>
              </w:rPr>
              <w:t>25.</w:t>
            </w:r>
            <w:r w:rsidR="003A76B8" w:rsidRPr="000D58E6">
              <w:rPr>
                <w:rFonts w:ascii="Arial Narrow" w:hAnsi="Arial Narrow" w:cs="Arial"/>
                <w:sz w:val="20"/>
                <w:szCs w:val="20"/>
              </w:rPr>
              <w:t>1.</w:t>
            </w:r>
            <w:r w:rsidR="00012BDE" w:rsidRPr="000D58E6">
              <w:rPr>
                <w:rFonts w:ascii="Arial Narrow" w:hAnsi="Arial Narrow" w:cs="Arial"/>
                <w:sz w:val="20"/>
                <w:szCs w:val="20"/>
              </w:rPr>
              <w:t>2</w:t>
            </w:r>
            <w:r w:rsidR="003A76B8" w:rsidRPr="000D58E6">
              <w:rPr>
                <w:rFonts w:ascii="Arial Narrow" w:hAnsi="Arial Narrow" w:cs="Arial"/>
                <w:sz w:val="20"/>
                <w:szCs w:val="20"/>
              </w:rPr>
              <w:t xml:space="preserve"> lekarze</w:t>
            </w:r>
          </w:p>
        </w:tc>
        <w:tc>
          <w:tcPr>
            <w:tcW w:w="3781" w:type="pct"/>
            <w:tcBorders>
              <w:top w:val="nil"/>
              <w:left w:val="nil"/>
              <w:bottom w:val="single" w:sz="4" w:space="0" w:color="auto"/>
              <w:right w:val="single" w:sz="4" w:space="0" w:color="auto"/>
            </w:tcBorders>
          </w:tcPr>
          <w:p w:rsidR="003A76B8" w:rsidRPr="000D58E6" w:rsidRDefault="003A76B8" w:rsidP="00793CB2">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793CB2" w:rsidRPr="000D58E6">
              <w:rPr>
                <w:rFonts w:ascii="Arial Narrow" w:hAnsi="Arial Narrow" w:cs="Arial"/>
                <w:sz w:val="20"/>
                <w:szCs w:val="20"/>
              </w:rPr>
              <w:t xml:space="preserve">w dziedzinie neurologii lub </w:t>
            </w:r>
            <w:r w:rsidRPr="000D58E6">
              <w:rPr>
                <w:rFonts w:ascii="Arial Narrow" w:hAnsi="Arial Narrow" w:cs="Arial"/>
                <w:sz w:val="20"/>
                <w:szCs w:val="20"/>
              </w:rPr>
              <w:t>neurologii dziecięcej (łączny czas pracy – równoważnik 2 etatów);</w:t>
            </w:r>
          </w:p>
        </w:tc>
      </w:tr>
      <w:tr w:rsidR="003A76B8" w:rsidRPr="000D58E6" w:rsidTr="00CB0783">
        <w:trPr>
          <w:trHeight w:val="255"/>
        </w:trPr>
        <w:tc>
          <w:tcPr>
            <w:tcW w:w="1219" w:type="pct"/>
            <w:tcBorders>
              <w:top w:val="nil"/>
              <w:left w:val="single" w:sz="4" w:space="0" w:color="auto"/>
              <w:bottom w:val="single" w:sz="4" w:space="0" w:color="auto"/>
              <w:right w:val="single" w:sz="4" w:space="0" w:color="auto"/>
            </w:tcBorders>
          </w:tcPr>
          <w:p w:rsidR="003A76B8" w:rsidRPr="000D58E6" w:rsidRDefault="00692004" w:rsidP="00C85DD2">
            <w:pPr>
              <w:spacing w:after="0" w:line="240" w:lineRule="auto"/>
              <w:rPr>
                <w:rFonts w:ascii="Arial Narrow" w:hAnsi="Arial Narrow" w:cs="Arial"/>
                <w:sz w:val="20"/>
                <w:szCs w:val="20"/>
              </w:rPr>
            </w:pPr>
            <w:r w:rsidRPr="000D58E6">
              <w:rPr>
                <w:rFonts w:ascii="Arial Narrow" w:hAnsi="Arial Narrow" w:cs="Arial"/>
                <w:sz w:val="20"/>
                <w:szCs w:val="20"/>
              </w:rPr>
              <w:t>25.</w:t>
            </w:r>
            <w:r w:rsidR="003A76B8" w:rsidRPr="000D58E6">
              <w:rPr>
                <w:rFonts w:ascii="Arial Narrow" w:hAnsi="Arial Narrow" w:cs="Arial"/>
                <w:sz w:val="20"/>
                <w:szCs w:val="20"/>
              </w:rPr>
              <w:t>1.</w:t>
            </w:r>
            <w:r w:rsidR="00012BDE" w:rsidRPr="000D58E6">
              <w:rPr>
                <w:rFonts w:ascii="Arial Narrow" w:hAnsi="Arial Narrow" w:cs="Arial"/>
                <w:sz w:val="20"/>
                <w:szCs w:val="20"/>
              </w:rPr>
              <w:t>3</w:t>
            </w:r>
            <w:r w:rsidR="003A76B8" w:rsidRPr="000D58E6">
              <w:rPr>
                <w:rFonts w:ascii="Arial Narrow" w:hAnsi="Arial Narrow" w:cs="Arial"/>
                <w:sz w:val="20"/>
                <w:szCs w:val="20"/>
              </w:rPr>
              <w:t xml:space="preserve"> pielęgniarki</w:t>
            </w:r>
          </w:p>
        </w:tc>
        <w:tc>
          <w:tcPr>
            <w:tcW w:w="3781" w:type="pct"/>
            <w:tcBorders>
              <w:top w:val="nil"/>
              <w:left w:val="nil"/>
              <w:bottom w:val="single" w:sz="4" w:space="0" w:color="auto"/>
              <w:right w:val="single" w:sz="4" w:space="0" w:color="auto"/>
            </w:tcBorders>
          </w:tcPr>
          <w:p w:rsidR="003A76B8" w:rsidRPr="000D58E6" w:rsidRDefault="003A76B8" w:rsidP="00474D99">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1 etatu);</w:t>
            </w:r>
          </w:p>
        </w:tc>
      </w:tr>
      <w:tr w:rsidR="003A76B8" w:rsidRPr="000D58E6" w:rsidTr="00CB0783">
        <w:trPr>
          <w:trHeight w:val="510"/>
        </w:trPr>
        <w:tc>
          <w:tcPr>
            <w:tcW w:w="1219" w:type="pct"/>
            <w:tcBorders>
              <w:top w:val="nil"/>
              <w:left w:val="single" w:sz="4" w:space="0" w:color="auto"/>
              <w:bottom w:val="single" w:sz="4" w:space="0" w:color="auto"/>
              <w:right w:val="single" w:sz="4" w:space="0" w:color="auto"/>
            </w:tcBorders>
          </w:tcPr>
          <w:p w:rsidR="003A76B8" w:rsidRPr="000D58E6" w:rsidRDefault="00692004" w:rsidP="00C85DD2">
            <w:pPr>
              <w:spacing w:after="0" w:line="240" w:lineRule="auto"/>
              <w:rPr>
                <w:rFonts w:ascii="Arial Narrow" w:hAnsi="Arial Narrow" w:cs="Arial"/>
                <w:sz w:val="20"/>
                <w:szCs w:val="20"/>
              </w:rPr>
            </w:pPr>
            <w:r w:rsidRPr="000D58E6">
              <w:rPr>
                <w:rFonts w:ascii="Arial Narrow" w:hAnsi="Arial Narrow" w:cs="Arial"/>
                <w:sz w:val="20"/>
                <w:szCs w:val="20"/>
              </w:rPr>
              <w:t>25.</w:t>
            </w:r>
            <w:r w:rsidR="003A76B8" w:rsidRPr="000D58E6">
              <w:rPr>
                <w:rFonts w:ascii="Arial Narrow" w:hAnsi="Arial Narrow" w:cs="Arial"/>
                <w:sz w:val="20"/>
                <w:szCs w:val="20"/>
              </w:rPr>
              <w:t>1.</w:t>
            </w:r>
            <w:r w:rsidR="00012BDE" w:rsidRPr="000D58E6">
              <w:rPr>
                <w:rFonts w:ascii="Arial Narrow" w:hAnsi="Arial Narrow" w:cs="Arial"/>
                <w:sz w:val="20"/>
                <w:szCs w:val="20"/>
              </w:rPr>
              <w:t>4</w:t>
            </w:r>
            <w:r w:rsidR="003A76B8" w:rsidRPr="000D58E6">
              <w:rPr>
                <w:rFonts w:ascii="Arial Narrow" w:hAnsi="Arial Narrow" w:cs="Arial"/>
                <w:sz w:val="20"/>
                <w:szCs w:val="20"/>
              </w:rPr>
              <w:t xml:space="preserve"> organizacja udzielania świadczeń</w:t>
            </w:r>
          </w:p>
        </w:tc>
        <w:tc>
          <w:tcPr>
            <w:tcW w:w="3781" w:type="pct"/>
            <w:tcBorders>
              <w:top w:val="nil"/>
              <w:left w:val="nil"/>
              <w:bottom w:val="single" w:sz="4" w:space="0" w:color="auto"/>
              <w:right w:val="single" w:sz="4" w:space="0" w:color="auto"/>
            </w:tcBorders>
          </w:tcPr>
          <w:p w:rsidR="00A01FBF" w:rsidRPr="000D58E6" w:rsidRDefault="00793CB2" w:rsidP="00080847">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1) </w:t>
            </w:r>
            <w:r w:rsidR="003A76B8" w:rsidRPr="000D58E6">
              <w:rPr>
                <w:rFonts w:ascii="Arial Narrow" w:hAnsi="Arial Narrow" w:cs="Arial"/>
                <w:sz w:val="20"/>
                <w:szCs w:val="20"/>
              </w:rPr>
              <w:t xml:space="preserve">oddział </w:t>
            </w:r>
            <w:r w:rsidR="00903B0D" w:rsidRPr="000D58E6">
              <w:rPr>
                <w:rFonts w:ascii="Arial Narrow" w:hAnsi="Arial Narrow" w:cs="Arial"/>
                <w:sz w:val="20"/>
                <w:szCs w:val="20"/>
              </w:rPr>
              <w:t>(</w:t>
            </w:r>
            <w:r w:rsidR="006D228A" w:rsidRPr="000D58E6">
              <w:rPr>
                <w:rFonts w:ascii="Arial Narrow" w:hAnsi="Arial Narrow" w:cs="Arial"/>
                <w:sz w:val="20"/>
                <w:szCs w:val="20"/>
              </w:rPr>
              <w:t xml:space="preserve">neurologiczny lub neurologiczny dla dzieci, lub </w:t>
            </w:r>
            <w:r w:rsidR="003A76B8" w:rsidRPr="000D58E6">
              <w:rPr>
                <w:rFonts w:ascii="Arial Narrow" w:hAnsi="Arial Narrow" w:cs="Arial"/>
                <w:sz w:val="20"/>
                <w:szCs w:val="20"/>
              </w:rPr>
              <w:t>leczenia jednego dnia</w:t>
            </w:r>
            <w:r w:rsidR="0094662D" w:rsidRPr="000D58E6">
              <w:rPr>
                <w:rFonts w:ascii="Arial Narrow" w:hAnsi="Arial Narrow" w:cs="Arial"/>
                <w:sz w:val="20"/>
                <w:szCs w:val="20"/>
              </w:rPr>
              <w:t xml:space="preserve"> o profilu neurologii</w:t>
            </w:r>
            <w:r w:rsidR="006D228A" w:rsidRPr="000D58E6">
              <w:rPr>
                <w:rFonts w:ascii="Arial Narrow" w:hAnsi="Arial Narrow" w:cs="Arial"/>
                <w:sz w:val="20"/>
                <w:szCs w:val="20"/>
              </w:rPr>
              <w:t>,</w:t>
            </w:r>
            <w:r w:rsidR="003A76B8" w:rsidRPr="000D58E6">
              <w:rPr>
                <w:rFonts w:ascii="Arial Narrow" w:hAnsi="Arial Narrow" w:cs="Arial"/>
                <w:sz w:val="20"/>
                <w:szCs w:val="20"/>
              </w:rPr>
              <w:t xml:space="preserve"> lub </w:t>
            </w:r>
            <w:r w:rsidR="006D228A" w:rsidRPr="000D58E6">
              <w:rPr>
                <w:rFonts w:ascii="Arial Narrow" w:hAnsi="Arial Narrow" w:cs="Arial"/>
                <w:sz w:val="20"/>
                <w:szCs w:val="20"/>
              </w:rPr>
              <w:t xml:space="preserve">leczenia jednego dnia </w:t>
            </w:r>
            <w:r w:rsidR="0094662D" w:rsidRPr="000D58E6">
              <w:rPr>
                <w:rFonts w:ascii="Arial Narrow" w:hAnsi="Arial Narrow" w:cs="Arial"/>
                <w:sz w:val="20"/>
                <w:szCs w:val="20"/>
              </w:rPr>
              <w:t>o profilu neurologii</w:t>
            </w:r>
            <w:r w:rsidR="009B0DA0" w:rsidRPr="000D58E6">
              <w:rPr>
                <w:rFonts w:ascii="Arial Narrow" w:hAnsi="Arial Narrow" w:cs="Arial"/>
                <w:sz w:val="20"/>
                <w:szCs w:val="20"/>
              </w:rPr>
              <w:t xml:space="preserve"> dziecięcej</w:t>
            </w:r>
            <w:r w:rsidR="0094662D" w:rsidRPr="000D58E6">
              <w:rPr>
                <w:rFonts w:ascii="Arial Narrow" w:hAnsi="Arial Narrow" w:cs="Arial"/>
                <w:sz w:val="20"/>
                <w:szCs w:val="20"/>
              </w:rPr>
              <w:t>)</w:t>
            </w:r>
          </w:p>
          <w:p w:rsidR="001A23E4" w:rsidRPr="000D58E6" w:rsidRDefault="00A01FBF" w:rsidP="00080847">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1A23E4" w:rsidRPr="000D58E6" w:rsidRDefault="006D228A" w:rsidP="00080847">
            <w:pPr>
              <w:spacing w:after="0" w:line="240" w:lineRule="auto"/>
              <w:jc w:val="both"/>
              <w:rPr>
                <w:rFonts w:ascii="Arial Narrow" w:hAnsi="Arial Narrow" w:cs="Arial"/>
                <w:sz w:val="20"/>
                <w:szCs w:val="20"/>
              </w:rPr>
            </w:pPr>
            <w:r w:rsidRPr="000D58E6">
              <w:rPr>
                <w:rFonts w:ascii="Arial Narrow" w:hAnsi="Arial Narrow" w:cs="Arial"/>
                <w:sz w:val="20"/>
                <w:szCs w:val="20"/>
              </w:rPr>
              <w:t>oddział (neurologiczny lub neurologiczny dla dzieci, lub leczenia jednego dnia</w:t>
            </w:r>
            <w:r w:rsidR="0094662D" w:rsidRPr="000D58E6">
              <w:rPr>
                <w:rFonts w:ascii="Arial Narrow" w:hAnsi="Arial Narrow" w:cs="Arial"/>
                <w:sz w:val="20"/>
                <w:szCs w:val="20"/>
              </w:rPr>
              <w:t xml:space="preserve"> o profilu </w:t>
            </w:r>
            <w:r w:rsidR="00D37D0D" w:rsidRPr="000D58E6">
              <w:rPr>
                <w:rFonts w:ascii="Arial Narrow" w:hAnsi="Arial Narrow" w:cs="Arial"/>
                <w:sz w:val="20"/>
                <w:szCs w:val="20"/>
              </w:rPr>
              <w:t>neurologii</w:t>
            </w:r>
            <w:r w:rsidRPr="000D58E6">
              <w:rPr>
                <w:rFonts w:ascii="Arial Narrow" w:hAnsi="Arial Narrow" w:cs="Arial"/>
                <w:sz w:val="20"/>
                <w:szCs w:val="20"/>
              </w:rPr>
              <w:t xml:space="preserve">, lub leczenia jednego dnia </w:t>
            </w:r>
            <w:r w:rsidR="0094662D" w:rsidRPr="000D58E6">
              <w:rPr>
                <w:rFonts w:ascii="Arial Narrow" w:hAnsi="Arial Narrow" w:cs="Arial"/>
                <w:sz w:val="20"/>
                <w:szCs w:val="20"/>
              </w:rPr>
              <w:t>o</w:t>
            </w:r>
            <w:r w:rsidR="001A23E4" w:rsidRPr="000D58E6">
              <w:rPr>
                <w:rFonts w:ascii="Arial Narrow" w:hAnsi="Arial Narrow" w:cs="Arial"/>
                <w:sz w:val="20"/>
                <w:szCs w:val="20"/>
              </w:rPr>
              <w:t xml:space="preserve"> </w:t>
            </w:r>
            <w:r w:rsidR="00D37D0D" w:rsidRPr="000D58E6">
              <w:rPr>
                <w:rFonts w:ascii="Arial Narrow" w:hAnsi="Arial Narrow" w:cs="Arial"/>
                <w:sz w:val="20"/>
                <w:szCs w:val="20"/>
              </w:rPr>
              <w:t>profilu neurologii</w:t>
            </w:r>
            <w:r w:rsidR="009B0DA0" w:rsidRPr="000D58E6">
              <w:rPr>
                <w:rFonts w:ascii="Arial Narrow" w:hAnsi="Arial Narrow" w:cs="Arial"/>
                <w:sz w:val="20"/>
                <w:szCs w:val="20"/>
              </w:rPr>
              <w:t xml:space="preserve"> dziecięcej</w:t>
            </w:r>
            <w:r w:rsidR="00D37D0D" w:rsidRPr="000D58E6">
              <w:rPr>
                <w:rFonts w:ascii="Arial Narrow" w:hAnsi="Arial Narrow" w:cs="Arial"/>
                <w:sz w:val="20"/>
                <w:szCs w:val="20"/>
              </w:rPr>
              <w:t xml:space="preserve">) </w:t>
            </w:r>
            <w:r w:rsidR="001A23E4" w:rsidRPr="000D58E6">
              <w:rPr>
                <w:rFonts w:ascii="Arial Narrow" w:hAnsi="Arial Narrow" w:cs="Arial"/>
                <w:sz w:val="20"/>
                <w:szCs w:val="20"/>
              </w:rPr>
              <w:t>z poradnią (neurologiczną lub neurologiczną dla dzieci)</w:t>
            </w:r>
          </w:p>
          <w:p w:rsidR="00A01FBF" w:rsidRPr="000D58E6" w:rsidRDefault="001A23E4" w:rsidP="00080847">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F70FF4" w:rsidRPr="000D58E6" w:rsidRDefault="003A76B8" w:rsidP="00080847">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poradnia </w:t>
            </w:r>
            <w:r w:rsidR="00A01FBF" w:rsidRPr="000D58E6">
              <w:rPr>
                <w:rFonts w:ascii="Arial Narrow" w:hAnsi="Arial Narrow" w:cs="Arial"/>
                <w:sz w:val="20"/>
                <w:szCs w:val="20"/>
              </w:rPr>
              <w:t>(</w:t>
            </w:r>
            <w:r w:rsidRPr="000D58E6">
              <w:rPr>
                <w:rFonts w:ascii="Arial Narrow" w:hAnsi="Arial Narrow" w:cs="Arial"/>
                <w:sz w:val="20"/>
                <w:szCs w:val="20"/>
              </w:rPr>
              <w:t>neurologiczna</w:t>
            </w:r>
            <w:r w:rsidR="007C1D52" w:rsidRPr="000D58E6">
              <w:rPr>
                <w:rFonts w:ascii="Arial Narrow" w:hAnsi="Arial Narrow" w:cs="Arial"/>
                <w:sz w:val="20"/>
                <w:szCs w:val="20"/>
              </w:rPr>
              <w:t xml:space="preserve"> lub neurologiczna dla dzieci</w:t>
            </w:r>
            <w:r w:rsidR="00A01FBF" w:rsidRPr="000D58E6">
              <w:rPr>
                <w:rFonts w:ascii="Arial Narrow" w:hAnsi="Arial Narrow" w:cs="Arial"/>
                <w:sz w:val="20"/>
                <w:szCs w:val="20"/>
              </w:rPr>
              <w:t>)</w:t>
            </w:r>
            <w:r w:rsidR="00F70FF4" w:rsidRPr="000D58E6">
              <w:rPr>
                <w:rFonts w:ascii="Arial Narrow" w:hAnsi="Arial Narrow" w:cs="Arial"/>
                <w:sz w:val="20"/>
                <w:szCs w:val="20"/>
              </w:rPr>
              <w:t>;</w:t>
            </w:r>
          </w:p>
          <w:p w:rsidR="00793CB2" w:rsidRPr="00080847" w:rsidRDefault="00793CB2" w:rsidP="00080847">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2) </w:t>
            </w:r>
            <w:r w:rsidR="00457EB2" w:rsidRPr="00080847">
              <w:rPr>
                <w:rFonts w:ascii="Arial Narrow" w:hAnsi="Arial Narrow" w:cs="Arial"/>
                <w:sz w:val="20"/>
                <w:szCs w:val="20"/>
              </w:rPr>
              <w:t xml:space="preserve">dostęp do </w:t>
            </w:r>
            <w:r w:rsidR="00FA064E" w:rsidRPr="00080847">
              <w:rPr>
                <w:rFonts w:ascii="Arial Narrow" w:hAnsi="Arial Narrow" w:cs="Arial"/>
                <w:sz w:val="20"/>
                <w:szCs w:val="20"/>
              </w:rPr>
              <w:t>konsultacji</w:t>
            </w:r>
            <w:r w:rsidRPr="000D58E6">
              <w:rPr>
                <w:rFonts w:ascii="Arial Narrow" w:hAnsi="Arial Narrow" w:cs="Arial"/>
                <w:sz w:val="20"/>
                <w:szCs w:val="20"/>
              </w:rPr>
              <w:t xml:space="preserve"> lekarza </w:t>
            </w:r>
            <w:r w:rsidR="00FA064E" w:rsidRPr="00080847">
              <w:rPr>
                <w:rFonts w:ascii="Arial Narrow" w:hAnsi="Arial Narrow" w:cs="Arial"/>
                <w:sz w:val="20"/>
                <w:szCs w:val="20"/>
              </w:rPr>
              <w:t xml:space="preserve">specjalisty </w:t>
            </w:r>
            <w:r w:rsidRPr="000D58E6">
              <w:rPr>
                <w:rFonts w:ascii="Arial Narrow" w:hAnsi="Arial Narrow" w:cs="Arial"/>
                <w:sz w:val="20"/>
                <w:szCs w:val="20"/>
              </w:rPr>
              <w:t xml:space="preserve">w dziedzinie: </w:t>
            </w:r>
            <w:r w:rsidR="00FA064E" w:rsidRPr="00080847">
              <w:rPr>
                <w:rFonts w:ascii="Arial Narrow" w:hAnsi="Arial Narrow" w:cs="Arial"/>
                <w:sz w:val="20"/>
                <w:szCs w:val="20"/>
              </w:rPr>
              <w:t>chorób zakaźnych</w:t>
            </w:r>
            <w:r w:rsidRPr="000D58E6">
              <w:rPr>
                <w:rFonts w:ascii="Arial Narrow" w:hAnsi="Arial Narrow" w:cs="Arial"/>
                <w:sz w:val="20"/>
                <w:szCs w:val="20"/>
              </w:rPr>
              <w:t>,</w:t>
            </w:r>
            <w:r w:rsidR="00FA064E" w:rsidRPr="00080847">
              <w:rPr>
                <w:rFonts w:ascii="Arial Narrow" w:hAnsi="Arial Narrow" w:cs="Arial"/>
                <w:sz w:val="20"/>
                <w:szCs w:val="20"/>
              </w:rPr>
              <w:t xml:space="preserve"> </w:t>
            </w:r>
            <w:r w:rsidRPr="000D58E6">
              <w:rPr>
                <w:rFonts w:ascii="Arial Narrow" w:hAnsi="Arial Narrow" w:cs="Arial"/>
                <w:sz w:val="20"/>
                <w:szCs w:val="20"/>
              </w:rPr>
              <w:t>c</w:t>
            </w:r>
            <w:r w:rsidR="00FA064E" w:rsidRPr="00080847">
              <w:rPr>
                <w:rFonts w:ascii="Arial Narrow" w:hAnsi="Arial Narrow" w:cs="Arial"/>
                <w:sz w:val="20"/>
                <w:szCs w:val="20"/>
              </w:rPr>
              <w:t>horób płuc</w:t>
            </w:r>
            <w:r w:rsidR="00F26B40" w:rsidRPr="00080847">
              <w:rPr>
                <w:rFonts w:ascii="Arial Narrow" w:hAnsi="Arial Narrow" w:cs="Arial"/>
                <w:sz w:val="20"/>
                <w:szCs w:val="20"/>
              </w:rPr>
              <w:t xml:space="preserve"> </w:t>
            </w:r>
            <w:r w:rsidR="00D37D0D" w:rsidRPr="000D58E6">
              <w:rPr>
                <w:rFonts w:ascii="Arial Narrow" w:hAnsi="Arial Narrow" w:cs="Arial"/>
                <w:sz w:val="20"/>
                <w:szCs w:val="20"/>
              </w:rPr>
              <w:t>-</w:t>
            </w:r>
            <w:r w:rsidR="00F26B40" w:rsidRPr="00080847">
              <w:rPr>
                <w:rFonts w:ascii="Arial Narrow" w:hAnsi="Arial Narrow" w:cs="Arial"/>
                <w:sz w:val="20"/>
                <w:szCs w:val="20"/>
              </w:rPr>
              <w:t>dotyczy terapii alemtuzumabem</w:t>
            </w:r>
            <w:r w:rsidRPr="000D58E6">
              <w:rPr>
                <w:rFonts w:ascii="Arial Narrow" w:hAnsi="Arial Narrow" w:cs="Arial"/>
                <w:sz w:val="20"/>
                <w:szCs w:val="20"/>
              </w:rPr>
              <w:t>;</w:t>
            </w:r>
          </w:p>
          <w:p w:rsidR="00F63981" w:rsidRPr="00080847" w:rsidRDefault="00793CB2" w:rsidP="00080847">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3) </w:t>
            </w:r>
            <w:r w:rsidR="00D37D0D" w:rsidRPr="00080847">
              <w:rPr>
                <w:rFonts w:ascii="Arial Narrow" w:hAnsi="Arial Narrow" w:cs="Arial"/>
                <w:sz w:val="20"/>
                <w:szCs w:val="20"/>
              </w:rPr>
              <w:t xml:space="preserve">pacjenci </w:t>
            </w:r>
            <w:r w:rsidR="003E74D4" w:rsidRPr="00080847">
              <w:rPr>
                <w:rFonts w:ascii="Arial Narrow" w:hAnsi="Arial Narrow" w:cs="Arial"/>
                <w:sz w:val="20"/>
                <w:szCs w:val="20"/>
              </w:rPr>
              <w:t xml:space="preserve">w wieku poniżej 18 roku życia </w:t>
            </w:r>
            <w:r w:rsidR="00D37D0D" w:rsidRPr="000D58E6">
              <w:rPr>
                <w:rFonts w:ascii="Arial Narrow" w:hAnsi="Arial Narrow" w:cs="Arial"/>
                <w:sz w:val="20"/>
                <w:szCs w:val="20"/>
              </w:rPr>
              <w:t>kwalifikowani są do leczenia fumaranem dimetylu, peginterferonem beta-1a i teryflunomidem na zasadach określonych w opisie programu</w:t>
            </w:r>
            <w:r w:rsidR="00634E45" w:rsidRPr="000D58E6">
              <w:rPr>
                <w:rFonts w:ascii="Arial Narrow" w:hAnsi="Arial Narrow" w:cs="Arial"/>
                <w:sz w:val="20"/>
                <w:szCs w:val="20"/>
              </w:rPr>
              <w:t>.</w:t>
            </w:r>
          </w:p>
        </w:tc>
      </w:tr>
      <w:tr w:rsidR="003A76B8" w:rsidRPr="000D58E6" w:rsidTr="00CB0783">
        <w:trPr>
          <w:trHeight w:val="765"/>
        </w:trPr>
        <w:tc>
          <w:tcPr>
            <w:tcW w:w="1219" w:type="pct"/>
            <w:tcBorders>
              <w:top w:val="nil"/>
              <w:left w:val="single" w:sz="4" w:space="0" w:color="auto"/>
              <w:bottom w:val="single" w:sz="4" w:space="0" w:color="auto"/>
              <w:right w:val="single" w:sz="4" w:space="0" w:color="auto"/>
            </w:tcBorders>
          </w:tcPr>
          <w:p w:rsidR="003A76B8" w:rsidRPr="000D58E6" w:rsidRDefault="00692004" w:rsidP="00C85DD2">
            <w:pPr>
              <w:spacing w:after="0" w:line="240" w:lineRule="auto"/>
              <w:rPr>
                <w:rFonts w:ascii="Arial Narrow" w:hAnsi="Arial Narrow" w:cs="Arial"/>
                <w:sz w:val="20"/>
                <w:szCs w:val="20"/>
              </w:rPr>
            </w:pPr>
            <w:r w:rsidRPr="000D58E6">
              <w:rPr>
                <w:rFonts w:ascii="Arial Narrow" w:hAnsi="Arial Narrow" w:cs="Arial"/>
                <w:sz w:val="20"/>
                <w:szCs w:val="20"/>
              </w:rPr>
              <w:t>25.</w:t>
            </w:r>
            <w:r w:rsidR="003A76B8" w:rsidRPr="000D58E6">
              <w:rPr>
                <w:rFonts w:ascii="Arial Narrow" w:hAnsi="Arial Narrow" w:cs="Arial"/>
                <w:sz w:val="20"/>
                <w:szCs w:val="20"/>
              </w:rPr>
              <w:t>1.</w:t>
            </w:r>
            <w:r w:rsidR="00012BDE" w:rsidRPr="000D58E6">
              <w:rPr>
                <w:rFonts w:ascii="Arial Narrow" w:hAnsi="Arial Narrow" w:cs="Arial"/>
                <w:sz w:val="20"/>
                <w:szCs w:val="20"/>
              </w:rPr>
              <w:t>5</w:t>
            </w:r>
            <w:r w:rsidR="003A76B8" w:rsidRPr="000D58E6">
              <w:rPr>
                <w:rFonts w:ascii="Arial Narrow" w:hAnsi="Arial Narrow" w:cs="Arial"/>
                <w:sz w:val="20"/>
                <w:szCs w:val="20"/>
              </w:rPr>
              <w:t xml:space="preserve"> zapewnienie  realizacji badań</w:t>
            </w:r>
          </w:p>
        </w:tc>
        <w:tc>
          <w:tcPr>
            <w:tcW w:w="3781" w:type="pct"/>
            <w:tcBorders>
              <w:top w:val="nil"/>
              <w:left w:val="nil"/>
              <w:bottom w:val="single" w:sz="4" w:space="0" w:color="auto"/>
              <w:right w:val="single" w:sz="4" w:space="0" w:color="auto"/>
            </w:tcBorders>
          </w:tcPr>
          <w:p w:rsidR="002937E6" w:rsidRPr="000D58E6" w:rsidRDefault="002937E6" w:rsidP="00080847">
            <w:pPr>
              <w:spacing w:after="0" w:line="240" w:lineRule="auto"/>
              <w:rPr>
                <w:rFonts w:ascii="Arial Narrow" w:hAnsi="Arial Narrow" w:cs="Arial"/>
                <w:sz w:val="20"/>
                <w:szCs w:val="20"/>
              </w:rPr>
            </w:pPr>
            <w:r w:rsidRPr="000D58E6">
              <w:rPr>
                <w:rFonts w:ascii="Arial Narrow" w:hAnsi="Arial Narrow" w:cs="Arial"/>
                <w:sz w:val="20"/>
                <w:szCs w:val="20"/>
              </w:rPr>
              <w:t>REZONANS MAGNETYCZNY</w:t>
            </w:r>
            <w:r w:rsidR="003A76B8" w:rsidRPr="000D58E6">
              <w:rPr>
                <w:rFonts w:ascii="Arial Narrow" w:hAnsi="Arial Narrow" w:cs="Arial"/>
                <w:sz w:val="20"/>
                <w:szCs w:val="20"/>
              </w:rPr>
              <w:br/>
              <w:t>OLIGOKLONALNE Ig</w:t>
            </w:r>
            <w:r w:rsidR="002F13BD" w:rsidRPr="000D58E6">
              <w:rPr>
                <w:rFonts w:ascii="Arial Narrow" w:hAnsi="Arial Narrow" w:cs="Arial"/>
                <w:sz w:val="20"/>
                <w:szCs w:val="20"/>
              </w:rPr>
              <w:t>G</w:t>
            </w:r>
            <w:r w:rsidR="003A76B8" w:rsidRPr="000D58E6">
              <w:rPr>
                <w:rFonts w:ascii="Arial Narrow" w:hAnsi="Arial Narrow" w:cs="Arial"/>
                <w:sz w:val="20"/>
                <w:szCs w:val="20"/>
              </w:rPr>
              <w:t xml:space="preserve"> W PŁYNIE </w:t>
            </w:r>
            <w:r w:rsidR="00634E45" w:rsidRPr="000D58E6">
              <w:rPr>
                <w:rFonts w:ascii="Arial Narrow" w:hAnsi="Arial Narrow" w:cs="Arial"/>
                <w:sz w:val="20"/>
                <w:szCs w:val="20"/>
              </w:rPr>
              <w:t>MÓZGOWO-RDZENIOWYM</w:t>
            </w:r>
          </w:p>
          <w:p w:rsidR="00F1301A" w:rsidRPr="000D58E6" w:rsidRDefault="00F1301A" w:rsidP="002937E6">
            <w:pPr>
              <w:spacing w:after="0" w:line="240" w:lineRule="auto"/>
              <w:rPr>
                <w:rFonts w:ascii="Arial Narrow" w:hAnsi="Arial Narrow" w:cs="Arial"/>
                <w:sz w:val="20"/>
                <w:szCs w:val="20"/>
              </w:rPr>
            </w:pPr>
            <w:r w:rsidRPr="000D58E6">
              <w:rPr>
                <w:rFonts w:ascii="Arial Narrow" w:hAnsi="Arial Narrow" w:cs="Arial"/>
                <w:sz w:val="20"/>
                <w:szCs w:val="20"/>
              </w:rPr>
              <w:t>BADANIA LABORATORYJNE:</w:t>
            </w:r>
          </w:p>
          <w:p w:rsidR="00285634" w:rsidRPr="000D58E6" w:rsidRDefault="00F1301A" w:rsidP="00474D99">
            <w:pPr>
              <w:spacing w:after="0" w:line="240" w:lineRule="auto"/>
              <w:rPr>
                <w:rFonts w:ascii="Arial Narrow" w:hAnsi="Arial Narrow" w:cs="Arial"/>
                <w:sz w:val="20"/>
                <w:szCs w:val="20"/>
              </w:rPr>
            </w:pPr>
            <w:r w:rsidRPr="000D58E6">
              <w:rPr>
                <w:rFonts w:ascii="Arial Narrow" w:hAnsi="Arial Narrow" w:cs="Arial"/>
                <w:sz w:val="20"/>
                <w:szCs w:val="20"/>
              </w:rPr>
              <w:t xml:space="preserve">- </w:t>
            </w:r>
            <w:r w:rsidR="00A91BFC" w:rsidRPr="000D58E6">
              <w:rPr>
                <w:rFonts w:ascii="Arial Narrow" w:hAnsi="Arial Narrow" w:cs="Arial"/>
                <w:sz w:val="20"/>
                <w:szCs w:val="20"/>
              </w:rPr>
              <w:t>biochemiczne,</w:t>
            </w:r>
            <w:r w:rsidRPr="000D58E6">
              <w:rPr>
                <w:rFonts w:ascii="Arial Narrow" w:hAnsi="Arial Narrow" w:cs="Arial"/>
                <w:sz w:val="20"/>
                <w:szCs w:val="20"/>
              </w:rPr>
              <w:t xml:space="preserve"> morfologia krwi z rozmazem, badanie ogólne moczu</w:t>
            </w:r>
            <w:r w:rsidR="00634E45" w:rsidRPr="000D58E6">
              <w:rPr>
                <w:rFonts w:ascii="Arial Narrow" w:hAnsi="Arial Narrow" w:cs="Arial"/>
                <w:sz w:val="20"/>
                <w:szCs w:val="20"/>
              </w:rPr>
              <w:t>,</w:t>
            </w:r>
          </w:p>
          <w:p w:rsidR="00285634" w:rsidRPr="000D58E6" w:rsidRDefault="00F1301A" w:rsidP="00D41A6E">
            <w:pPr>
              <w:spacing w:after="0" w:line="240" w:lineRule="auto"/>
              <w:rPr>
                <w:rFonts w:ascii="Arial Narrow" w:hAnsi="Arial Narrow" w:cs="Arial"/>
                <w:sz w:val="20"/>
                <w:szCs w:val="20"/>
              </w:rPr>
            </w:pPr>
            <w:r w:rsidRPr="000D58E6">
              <w:rPr>
                <w:rFonts w:ascii="Arial Narrow" w:hAnsi="Arial Narrow" w:cs="Arial"/>
                <w:sz w:val="20"/>
                <w:szCs w:val="20"/>
              </w:rPr>
              <w:t xml:space="preserve">- </w:t>
            </w:r>
            <w:r w:rsidR="006B6E92" w:rsidRPr="000D58E6">
              <w:rPr>
                <w:rFonts w:ascii="Arial Narrow" w:hAnsi="Arial Narrow" w:cs="Arial"/>
                <w:sz w:val="20"/>
                <w:szCs w:val="20"/>
              </w:rPr>
              <w:t xml:space="preserve">diagnostyka w kierunku </w:t>
            </w:r>
            <w:r w:rsidR="00634E45" w:rsidRPr="000D58E6">
              <w:rPr>
                <w:rFonts w:ascii="Arial Narrow" w:hAnsi="Arial Narrow" w:cs="Arial"/>
                <w:sz w:val="20"/>
                <w:szCs w:val="20"/>
              </w:rPr>
              <w:t xml:space="preserve">zakażenia HBV, HCV, </w:t>
            </w:r>
            <w:r w:rsidR="006B6E92" w:rsidRPr="000D58E6">
              <w:rPr>
                <w:rFonts w:ascii="Arial Narrow" w:hAnsi="Arial Narrow" w:cs="Arial"/>
                <w:sz w:val="20"/>
                <w:szCs w:val="20"/>
              </w:rPr>
              <w:t>HIV</w:t>
            </w:r>
          </w:p>
        </w:tc>
      </w:tr>
      <w:tr w:rsidR="003A76B8"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3A76B8" w:rsidRPr="000D58E6" w:rsidRDefault="00692004" w:rsidP="00C85DD2">
            <w:pPr>
              <w:spacing w:line="240" w:lineRule="auto"/>
              <w:rPr>
                <w:rFonts w:ascii="Arial Narrow" w:hAnsi="Arial Narrow" w:cs="Arial"/>
                <w:b/>
                <w:bCs/>
                <w:sz w:val="20"/>
                <w:szCs w:val="20"/>
              </w:rPr>
            </w:pPr>
            <w:r w:rsidRPr="000D58E6">
              <w:rPr>
                <w:rFonts w:ascii="Arial Narrow" w:hAnsi="Arial Narrow" w:cs="Arial"/>
                <w:b/>
                <w:bCs/>
                <w:sz w:val="20"/>
                <w:szCs w:val="20"/>
              </w:rPr>
              <w:t>25.</w:t>
            </w:r>
            <w:r w:rsidR="003A76B8"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3A76B8" w:rsidRPr="000D58E6" w:rsidRDefault="00FD2395" w:rsidP="00474D9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14718F" w:rsidRPr="000D58E6" w:rsidRDefault="0014718F"/>
    <w:p w:rsidR="0014718F" w:rsidRPr="000D58E6" w:rsidRDefault="0014718F">
      <w:pPr>
        <w:spacing w:after="0" w:line="240" w:lineRule="auto"/>
      </w:pPr>
      <w:r w:rsidRPr="000D58E6">
        <w:br w:type="page"/>
      </w:r>
    </w:p>
    <w:p w:rsidR="0013231E" w:rsidRPr="000D58E6" w:rsidRDefault="0013231E"/>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13231E" w:rsidRPr="000D58E6" w:rsidTr="00CB0783">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13231E" w:rsidRPr="000D58E6" w:rsidRDefault="00692004" w:rsidP="005B412E">
            <w:pPr>
              <w:spacing w:line="240" w:lineRule="auto"/>
              <w:jc w:val="center"/>
              <w:rPr>
                <w:rFonts w:ascii="Arial Narrow" w:hAnsi="Arial Narrow" w:cs="Arial"/>
                <w:b/>
                <w:bCs/>
                <w:sz w:val="20"/>
                <w:szCs w:val="20"/>
              </w:rPr>
            </w:pPr>
            <w:r w:rsidRPr="000D58E6">
              <w:rPr>
                <w:rFonts w:ascii="Arial Narrow" w:hAnsi="Arial Narrow" w:cs="Arial"/>
                <w:b/>
                <w:bCs/>
                <w:sz w:val="20"/>
                <w:szCs w:val="20"/>
              </w:rPr>
              <w:t>26.</w:t>
            </w:r>
            <w:r w:rsidR="0013231E" w:rsidRPr="000D58E6">
              <w:rPr>
                <w:rFonts w:ascii="Arial Narrow" w:hAnsi="Arial Narrow" w:cs="Arial"/>
                <w:b/>
                <w:bCs/>
                <w:sz w:val="20"/>
                <w:szCs w:val="20"/>
              </w:rPr>
              <w:t xml:space="preserve"> LECZENIE SPASTYCZNOŚCI W MÓZGOWYM PORAŻENIU DZIECIĘCYM</w:t>
            </w:r>
          </w:p>
        </w:tc>
      </w:tr>
      <w:tr w:rsidR="0013231E"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13231E" w:rsidRPr="000D58E6" w:rsidRDefault="00692004" w:rsidP="005B412E">
            <w:pPr>
              <w:spacing w:line="240" w:lineRule="auto"/>
              <w:rPr>
                <w:rFonts w:ascii="Arial Narrow" w:hAnsi="Arial Narrow" w:cs="Arial"/>
                <w:b/>
                <w:bCs/>
                <w:sz w:val="20"/>
                <w:szCs w:val="20"/>
              </w:rPr>
            </w:pPr>
            <w:r w:rsidRPr="000D58E6">
              <w:rPr>
                <w:rFonts w:ascii="Arial Narrow" w:hAnsi="Arial Narrow" w:cs="Arial"/>
                <w:b/>
                <w:bCs/>
                <w:sz w:val="20"/>
                <w:szCs w:val="20"/>
              </w:rPr>
              <w:t>26.</w:t>
            </w:r>
            <w:r w:rsidR="0013231E"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13231E" w:rsidRPr="000D58E6" w:rsidRDefault="0013231E"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3A76B8" w:rsidRPr="000D58E6" w:rsidTr="00CB0783">
        <w:trPr>
          <w:trHeight w:val="765"/>
        </w:trPr>
        <w:tc>
          <w:tcPr>
            <w:tcW w:w="1219" w:type="pct"/>
            <w:tcBorders>
              <w:top w:val="nil"/>
              <w:left w:val="single" w:sz="4" w:space="0" w:color="auto"/>
              <w:bottom w:val="single" w:sz="4" w:space="0" w:color="auto"/>
              <w:right w:val="single" w:sz="4" w:space="0" w:color="auto"/>
            </w:tcBorders>
          </w:tcPr>
          <w:p w:rsidR="003A76B8" w:rsidRPr="000D58E6" w:rsidRDefault="00692004" w:rsidP="005B412E">
            <w:pPr>
              <w:spacing w:after="0" w:line="240" w:lineRule="auto"/>
              <w:rPr>
                <w:rFonts w:ascii="Arial Narrow" w:hAnsi="Arial Narrow" w:cs="Arial"/>
                <w:sz w:val="20"/>
                <w:szCs w:val="20"/>
              </w:rPr>
            </w:pPr>
            <w:r w:rsidRPr="000D58E6">
              <w:rPr>
                <w:rFonts w:ascii="Arial Narrow" w:hAnsi="Arial Narrow" w:cs="Arial"/>
                <w:sz w:val="20"/>
                <w:szCs w:val="20"/>
              </w:rPr>
              <w:t>26.</w:t>
            </w:r>
            <w:r w:rsidR="003A76B8"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603DBB">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39273A">
            <w:pPr>
              <w:pStyle w:val="Akapitzlist"/>
              <w:numPr>
                <w:ilvl w:val="0"/>
                <w:numId w:val="31"/>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31"/>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31"/>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3A76B8" w:rsidRPr="000D58E6" w:rsidRDefault="001F7705" w:rsidP="008D31A6">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3A76B8" w:rsidRPr="000D58E6" w:rsidTr="00CB0783">
        <w:trPr>
          <w:trHeight w:val="765"/>
        </w:trPr>
        <w:tc>
          <w:tcPr>
            <w:tcW w:w="1219" w:type="pct"/>
            <w:tcBorders>
              <w:top w:val="nil"/>
              <w:left w:val="single" w:sz="4" w:space="0" w:color="auto"/>
              <w:bottom w:val="single" w:sz="4" w:space="0" w:color="auto"/>
              <w:right w:val="single" w:sz="4" w:space="0" w:color="auto"/>
            </w:tcBorders>
          </w:tcPr>
          <w:p w:rsidR="003A76B8" w:rsidRPr="000D58E6" w:rsidRDefault="00692004" w:rsidP="005B412E">
            <w:pPr>
              <w:spacing w:after="0" w:line="240" w:lineRule="auto"/>
              <w:rPr>
                <w:rFonts w:ascii="Arial Narrow" w:hAnsi="Arial Narrow" w:cs="Arial"/>
                <w:sz w:val="20"/>
                <w:szCs w:val="20"/>
              </w:rPr>
            </w:pPr>
            <w:r w:rsidRPr="000D58E6">
              <w:rPr>
                <w:rFonts w:ascii="Arial Narrow" w:hAnsi="Arial Narrow" w:cs="Arial"/>
                <w:sz w:val="20"/>
                <w:szCs w:val="20"/>
              </w:rPr>
              <w:t>26.</w:t>
            </w:r>
            <w:r w:rsidR="003A76B8" w:rsidRPr="000D58E6">
              <w:rPr>
                <w:rFonts w:ascii="Arial Narrow" w:hAnsi="Arial Narrow" w:cs="Arial"/>
                <w:sz w:val="20"/>
                <w:szCs w:val="20"/>
              </w:rPr>
              <w:t>1.</w:t>
            </w:r>
            <w:r w:rsidR="00012BDE" w:rsidRPr="000D58E6">
              <w:rPr>
                <w:rFonts w:ascii="Arial Narrow" w:hAnsi="Arial Narrow" w:cs="Arial"/>
                <w:sz w:val="20"/>
                <w:szCs w:val="20"/>
              </w:rPr>
              <w:t>2</w:t>
            </w:r>
            <w:r w:rsidR="003A76B8" w:rsidRPr="000D58E6">
              <w:rPr>
                <w:rFonts w:ascii="Arial Narrow" w:hAnsi="Arial Narrow" w:cs="Arial"/>
                <w:sz w:val="20"/>
                <w:szCs w:val="20"/>
              </w:rPr>
              <w:t xml:space="preserve"> lekarze</w:t>
            </w:r>
          </w:p>
        </w:tc>
        <w:tc>
          <w:tcPr>
            <w:tcW w:w="3781" w:type="pct"/>
            <w:tcBorders>
              <w:top w:val="nil"/>
              <w:left w:val="nil"/>
              <w:bottom w:val="single" w:sz="4" w:space="0" w:color="auto"/>
              <w:right w:val="single" w:sz="4" w:space="0" w:color="auto"/>
            </w:tcBorders>
          </w:tcPr>
          <w:p w:rsidR="003A76B8" w:rsidRPr="000D58E6" w:rsidRDefault="003A76B8" w:rsidP="001C1894">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 dziedzinie neurologii </w:t>
            </w:r>
            <w:r w:rsidR="00413989" w:rsidRPr="000D58E6">
              <w:rPr>
                <w:rFonts w:ascii="Arial Narrow" w:hAnsi="Arial Narrow" w:cs="Arial"/>
                <w:sz w:val="20"/>
                <w:szCs w:val="20"/>
              </w:rPr>
              <w:t>lub neurologii dziecięcej</w:t>
            </w:r>
            <w:r w:rsidR="0014718F" w:rsidRPr="000D58E6">
              <w:rPr>
                <w:rFonts w:ascii="Arial Narrow" w:hAnsi="Arial Narrow" w:cs="Arial"/>
                <w:sz w:val="20"/>
                <w:szCs w:val="20"/>
              </w:rPr>
              <w:t>,</w:t>
            </w:r>
            <w:r w:rsidR="00413989" w:rsidRPr="000D58E6">
              <w:rPr>
                <w:rFonts w:ascii="Arial Narrow" w:hAnsi="Arial Narrow" w:cs="Arial"/>
                <w:sz w:val="20"/>
                <w:szCs w:val="20"/>
              </w:rPr>
              <w:t xml:space="preserve"> </w:t>
            </w:r>
            <w:r w:rsidRPr="000D58E6">
              <w:rPr>
                <w:rFonts w:ascii="Arial Narrow" w:hAnsi="Arial Narrow" w:cs="Arial"/>
                <w:sz w:val="20"/>
                <w:szCs w:val="20"/>
              </w:rPr>
              <w:t>lub rehabilitacji medycznej</w:t>
            </w:r>
            <w:r w:rsidR="0014718F" w:rsidRPr="000D58E6">
              <w:rPr>
                <w:rFonts w:ascii="Arial Narrow" w:hAnsi="Arial Narrow" w:cs="Arial"/>
                <w:sz w:val="20"/>
                <w:szCs w:val="20"/>
              </w:rPr>
              <w:t>, lub</w:t>
            </w:r>
            <w:r w:rsidRPr="000D58E6">
              <w:rPr>
                <w:rFonts w:ascii="Arial Narrow" w:hAnsi="Arial Narrow" w:cs="Arial"/>
                <w:sz w:val="20"/>
                <w:szCs w:val="20"/>
              </w:rPr>
              <w:t xml:space="preserve"> ortopedii</w:t>
            </w:r>
            <w:r w:rsidR="00C0195D" w:rsidRPr="000D58E6">
              <w:rPr>
                <w:rFonts w:ascii="Arial Narrow" w:hAnsi="Arial Narrow" w:cs="Arial"/>
                <w:sz w:val="20"/>
                <w:szCs w:val="20"/>
              </w:rPr>
              <w:t xml:space="preserve"> i traumatologii narządu ruchu</w:t>
            </w:r>
            <w:r w:rsidRPr="000D58E6">
              <w:rPr>
                <w:rFonts w:ascii="Arial Narrow" w:hAnsi="Arial Narrow" w:cs="Arial"/>
                <w:sz w:val="20"/>
                <w:szCs w:val="20"/>
              </w:rPr>
              <w:t xml:space="preserve">,  z co najmniej rocznym doświadczeniem w prowadzeniu leczenia </w:t>
            </w:r>
            <w:r w:rsidR="0014718F" w:rsidRPr="000D58E6">
              <w:rPr>
                <w:rFonts w:ascii="Arial Narrow" w:hAnsi="Arial Narrow" w:cs="Arial"/>
                <w:sz w:val="20"/>
                <w:szCs w:val="20"/>
              </w:rPr>
              <w:t>toksyną botulinową</w:t>
            </w:r>
            <w:r w:rsidRPr="000D58E6">
              <w:rPr>
                <w:rFonts w:ascii="Arial Narrow" w:hAnsi="Arial Narrow" w:cs="Arial"/>
                <w:sz w:val="20"/>
                <w:szCs w:val="20"/>
              </w:rPr>
              <w:t>, potwierdzonym pisemnie przez konsultanta wojewódzkiego w dziedzinie neurologii (łączny czas pracy – równoważnik 2 etatów);</w:t>
            </w:r>
          </w:p>
        </w:tc>
      </w:tr>
      <w:tr w:rsidR="003A76B8" w:rsidRPr="000D58E6" w:rsidTr="00CB0783">
        <w:trPr>
          <w:trHeight w:val="255"/>
        </w:trPr>
        <w:tc>
          <w:tcPr>
            <w:tcW w:w="1219" w:type="pct"/>
            <w:tcBorders>
              <w:top w:val="nil"/>
              <w:left w:val="single" w:sz="4" w:space="0" w:color="auto"/>
              <w:bottom w:val="single" w:sz="4" w:space="0" w:color="auto"/>
              <w:right w:val="single" w:sz="4" w:space="0" w:color="auto"/>
            </w:tcBorders>
          </w:tcPr>
          <w:p w:rsidR="003A76B8" w:rsidRPr="000D58E6" w:rsidRDefault="00692004" w:rsidP="005B412E">
            <w:pPr>
              <w:spacing w:after="0" w:line="240" w:lineRule="auto"/>
              <w:rPr>
                <w:rFonts w:ascii="Arial Narrow" w:hAnsi="Arial Narrow" w:cs="Arial"/>
                <w:sz w:val="20"/>
                <w:szCs w:val="20"/>
              </w:rPr>
            </w:pPr>
            <w:r w:rsidRPr="000D58E6">
              <w:rPr>
                <w:rFonts w:ascii="Arial Narrow" w:hAnsi="Arial Narrow" w:cs="Arial"/>
                <w:sz w:val="20"/>
                <w:szCs w:val="20"/>
              </w:rPr>
              <w:t>26.</w:t>
            </w:r>
            <w:r w:rsidR="003A76B8" w:rsidRPr="000D58E6">
              <w:rPr>
                <w:rFonts w:ascii="Arial Narrow" w:hAnsi="Arial Narrow" w:cs="Arial"/>
                <w:sz w:val="20"/>
                <w:szCs w:val="20"/>
              </w:rPr>
              <w:t>1.</w:t>
            </w:r>
            <w:r w:rsidR="00012BDE" w:rsidRPr="000D58E6">
              <w:rPr>
                <w:rFonts w:ascii="Arial Narrow" w:hAnsi="Arial Narrow" w:cs="Arial"/>
                <w:sz w:val="20"/>
                <w:szCs w:val="20"/>
              </w:rPr>
              <w:t>3</w:t>
            </w:r>
            <w:r w:rsidR="003A76B8" w:rsidRPr="000D58E6">
              <w:rPr>
                <w:rFonts w:ascii="Arial Narrow" w:hAnsi="Arial Narrow" w:cs="Arial"/>
                <w:sz w:val="20"/>
                <w:szCs w:val="20"/>
              </w:rPr>
              <w:t xml:space="preserve"> pielęgniarki</w:t>
            </w:r>
          </w:p>
        </w:tc>
        <w:tc>
          <w:tcPr>
            <w:tcW w:w="3781" w:type="pct"/>
            <w:tcBorders>
              <w:top w:val="nil"/>
              <w:left w:val="nil"/>
              <w:bottom w:val="single" w:sz="4" w:space="0" w:color="auto"/>
              <w:right w:val="single" w:sz="4" w:space="0" w:color="auto"/>
            </w:tcBorders>
          </w:tcPr>
          <w:p w:rsidR="003A76B8" w:rsidRPr="000D58E6" w:rsidRDefault="003A76B8" w:rsidP="00474D99">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3A76B8" w:rsidRPr="000D58E6" w:rsidTr="00080847">
        <w:trPr>
          <w:trHeight w:val="510"/>
        </w:trPr>
        <w:tc>
          <w:tcPr>
            <w:tcW w:w="1219" w:type="pct"/>
            <w:tcBorders>
              <w:top w:val="nil"/>
              <w:left w:val="single" w:sz="4" w:space="0" w:color="auto"/>
              <w:bottom w:val="single" w:sz="4" w:space="0" w:color="auto"/>
              <w:right w:val="single" w:sz="4" w:space="0" w:color="auto"/>
            </w:tcBorders>
          </w:tcPr>
          <w:p w:rsidR="003A76B8" w:rsidRPr="000D58E6" w:rsidRDefault="00692004" w:rsidP="005B412E">
            <w:pPr>
              <w:spacing w:after="0" w:line="240" w:lineRule="auto"/>
              <w:rPr>
                <w:rFonts w:ascii="Arial Narrow" w:hAnsi="Arial Narrow" w:cs="Arial"/>
                <w:sz w:val="20"/>
                <w:szCs w:val="20"/>
              </w:rPr>
            </w:pPr>
            <w:r w:rsidRPr="000D58E6">
              <w:rPr>
                <w:rFonts w:ascii="Arial Narrow" w:hAnsi="Arial Narrow" w:cs="Arial"/>
                <w:sz w:val="20"/>
                <w:szCs w:val="20"/>
              </w:rPr>
              <w:t>26.</w:t>
            </w:r>
            <w:r w:rsidR="003A76B8" w:rsidRPr="000D58E6">
              <w:rPr>
                <w:rFonts w:ascii="Arial Narrow" w:hAnsi="Arial Narrow" w:cs="Arial"/>
                <w:sz w:val="20"/>
                <w:szCs w:val="20"/>
              </w:rPr>
              <w:t>1.</w:t>
            </w:r>
            <w:r w:rsidR="00012BDE" w:rsidRPr="000D58E6">
              <w:rPr>
                <w:rFonts w:ascii="Arial Narrow" w:hAnsi="Arial Narrow" w:cs="Arial"/>
                <w:sz w:val="20"/>
                <w:szCs w:val="20"/>
              </w:rPr>
              <w:t>4</w:t>
            </w:r>
            <w:r w:rsidR="003A76B8" w:rsidRPr="000D58E6">
              <w:rPr>
                <w:rFonts w:ascii="Arial Narrow" w:hAnsi="Arial Narrow" w:cs="Arial"/>
                <w:sz w:val="20"/>
                <w:szCs w:val="20"/>
              </w:rPr>
              <w:t xml:space="preserve"> organizacja udzielania świadczeń</w:t>
            </w:r>
          </w:p>
        </w:tc>
        <w:tc>
          <w:tcPr>
            <w:tcW w:w="3781" w:type="pct"/>
            <w:tcBorders>
              <w:top w:val="nil"/>
              <w:left w:val="nil"/>
              <w:bottom w:val="single" w:sz="4" w:space="0" w:color="auto"/>
              <w:right w:val="single" w:sz="4" w:space="0" w:color="auto"/>
            </w:tcBorders>
          </w:tcPr>
          <w:p w:rsidR="00BA3D1C" w:rsidRPr="000D58E6" w:rsidRDefault="00BA3D1C" w:rsidP="00BA3D1C">
            <w:pPr>
              <w:spacing w:after="0" w:line="240" w:lineRule="auto"/>
              <w:jc w:val="both"/>
              <w:rPr>
                <w:rFonts w:ascii="Arial Narrow" w:hAnsi="Arial Narrow" w:cs="Arial"/>
                <w:sz w:val="20"/>
                <w:szCs w:val="20"/>
              </w:rPr>
            </w:pPr>
            <w:r w:rsidRPr="000D58E6">
              <w:rPr>
                <w:rFonts w:ascii="Arial Narrow" w:hAnsi="Arial Narrow" w:cs="Arial"/>
                <w:sz w:val="20"/>
                <w:szCs w:val="20"/>
              </w:rPr>
              <w:t>oddział (neurologiczny lub neurologiczny dla dzieci, lub rehabilitacji narządu ruchu, lub rehabilitacji narządu ruchu dla dzieci, lub rehabilitacji neurologicznej, lub rehabilitacji neurologicznej dla dzieci, lub rehabilitacyjny, lub rehabilitacyjny dla dzieci, lub chirurgii urazowo-ortopedycznej, lub chirurgii urazowo-ortopedycznej dla dzieci, lub pediatryczny, lub leczenia jednego dnia</w:t>
            </w:r>
            <w:r w:rsidR="00DE119A" w:rsidRPr="000D58E6">
              <w:rPr>
                <w:rFonts w:ascii="Arial Narrow" w:hAnsi="Arial Narrow" w:cs="Arial"/>
                <w:sz w:val="20"/>
                <w:szCs w:val="20"/>
              </w:rPr>
              <w:t xml:space="preserve"> o profilu </w:t>
            </w:r>
            <w:r w:rsidR="00C83C9F" w:rsidRPr="000D58E6">
              <w:rPr>
                <w:rFonts w:ascii="Arial Narrow" w:hAnsi="Arial Narrow" w:cs="Arial"/>
                <w:sz w:val="20"/>
                <w:szCs w:val="20"/>
              </w:rPr>
              <w:t xml:space="preserve">neurologii, lub leczenia jednego dnia o profilu neurologii </w:t>
            </w:r>
            <w:r w:rsidR="001C1894" w:rsidRPr="000D58E6">
              <w:rPr>
                <w:rFonts w:ascii="Arial Narrow" w:hAnsi="Arial Narrow" w:cs="Arial"/>
                <w:sz w:val="20"/>
                <w:szCs w:val="20"/>
              </w:rPr>
              <w:t>dziecięcej</w:t>
            </w:r>
            <w:r w:rsidR="00C83C9F" w:rsidRPr="000D58E6">
              <w:rPr>
                <w:rFonts w:ascii="Arial Narrow" w:hAnsi="Arial Narrow" w:cs="Arial"/>
                <w:sz w:val="20"/>
                <w:szCs w:val="20"/>
              </w:rPr>
              <w:t>, lub</w:t>
            </w:r>
            <w:r w:rsidR="001C1894" w:rsidRPr="000D58E6">
              <w:rPr>
                <w:rFonts w:ascii="Arial Narrow" w:hAnsi="Arial Narrow" w:cs="Arial"/>
                <w:sz w:val="20"/>
                <w:szCs w:val="20"/>
              </w:rPr>
              <w:t xml:space="preserve"> leczenia</w:t>
            </w:r>
            <w:r w:rsidR="00C83C9F" w:rsidRPr="000D58E6">
              <w:rPr>
                <w:rFonts w:ascii="Arial Narrow" w:hAnsi="Arial Narrow" w:cs="Arial"/>
                <w:sz w:val="20"/>
                <w:szCs w:val="20"/>
              </w:rPr>
              <w:t xml:space="preserve"> jednego dnia o profilu rehabilitacji medycznej, lu</w:t>
            </w:r>
            <w:r w:rsidR="001C1894" w:rsidRPr="000D58E6">
              <w:rPr>
                <w:rFonts w:ascii="Arial Narrow" w:hAnsi="Arial Narrow" w:cs="Arial"/>
                <w:sz w:val="20"/>
                <w:szCs w:val="20"/>
              </w:rPr>
              <w:t>b leczenia jednego dnia o profilu ortopedii i traumatologii narządu ruchu</w:t>
            </w:r>
            <w:r w:rsidRPr="000D58E6">
              <w:rPr>
                <w:rFonts w:ascii="Arial Narrow" w:hAnsi="Arial Narrow" w:cs="Arial"/>
                <w:sz w:val="20"/>
                <w:szCs w:val="20"/>
              </w:rPr>
              <w:t>)</w:t>
            </w:r>
          </w:p>
          <w:p w:rsidR="00BA3D1C" w:rsidRPr="000D58E6" w:rsidRDefault="00BA3D1C" w:rsidP="00BA3D1C">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39273A" w:rsidRPr="000D58E6" w:rsidRDefault="0039273A" w:rsidP="00BA3D1C">
            <w:pPr>
              <w:spacing w:after="0" w:line="240" w:lineRule="auto"/>
              <w:jc w:val="both"/>
              <w:rPr>
                <w:rFonts w:ascii="Arial Narrow" w:hAnsi="Arial Narrow" w:cs="Arial"/>
                <w:sz w:val="20"/>
                <w:szCs w:val="20"/>
              </w:rPr>
            </w:pPr>
            <w:r w:rsidRPr="000D58E6">
              <w:rPr>
                <w:rFonts w:ascii="Arial Narrow" w:hAnsi="Arial Narrow" w:cs="Arial"/>
                <w:sz w:val="20"/>
                <w:szCs w:val="20"/>
              </w:rPr>
              <w:t>oddział (neurologiczny lub neurologiczny dla dzieci, lub rehabilitacji narządu ruchu, lub rehabilitacji narządu ruchu dla dzieci, lub rehabilitacji neurologicznej, lub rehabilitacji neurologicznej dla dzieci, lub rehabilitacyjny, lub rehabilitacyjny dla dzieci, lub chirurgii urazowo-ortopedycznej, lub chirurgii urazowo-ortopedycznej dla dzieci, lub pediatryczny, lub leczenia jednego dnia</w:t>
            </w:r>
            <w:r w:rsidR="001C1894" w:rsidRPr="000D58E6">
              <w:rPr>
                <w:rFonts w:ascii="Arial Narrow" w:hAnsi="Arial Narrow" w:cs="Arial"/>
                <w:sz w:val="20"/>
                <w:szCs w:val="20"/>
              </w:rPr>
              <w:t xml:space="preserve"> o profilu neurologii, lub leczenia jednego dnia o profilu neurologii dziecięcej, lub leczenia jednego dnia o profilu rehabilitacji medycznej, lub leczenia jednego dnia o profilu ortopedii i traumatologii narządu ruchu</w:t>
            </w:r>
            <w:r w:rsidRPr="000D58E6">
              <w:rPr>
                <w:rFonts w:ascii="Arial Narrow" w:hAnsi="Arial Narrow" w:cs="Arial"/>
                <w:sz w:val="20"/>
                <w:szCs w:val="20"/>
              </w:rPr>
              <w:t>) z poradnią (neurologiczną lub neurologiczną dla dzieci, lub rehabilitacji narządu ruchu, lub rehabilitacji narządu ruchu dla dzieci, lub rehabilitacji neurologicznej, lub rehabilitacji neurologicznej dla dzieci, lub  rehabilitacyjną, lub rehabilitacyjną dla dzieci, lub chirurgii urazowo-ortopedycznej, lub chirurgii urazowo-ortopedycznej dla dzieci, lub pediatryczną)</w:t>
            </w:r>
          </w:p>
          <w:p w:rsidR="0039273A" w:rsidRPr="000D58E6" w:rsidRDefault="0039273A" w:rsidP="00BA3D1C">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3A76B8" w:rsidRPr="000D58E6" w:rsidRDefault="00BA3D1C" w:rsidP="00BA3D1C">
            <w:pPr>
              <w:spacing w:after="0" w:line="240" w:lineRule="auto"/>
              <w:jc w:val="both"/>
              <w:rPr>
                <w:rFonts w:ascii="Arial Narrow" w:hAnsi="Arial Narrow" w:cs="Arial"/>
                <w:sz w:val="20"/>
                <w:szCs w:val="20"/>
              </w:rPr>
            </w:pPr>
            <w:r w:rsidRPr="000D58E6">
              <w:rPr>
                <w:rFonts w:ascii="Arial Narrow" w:hAnsi="Arial Narrow" w:cs="Arial"/>
                <w:sz w:val="20"/>
                <w:szCs w:val="20"/>
              </w:rPr>
              <w:t>poradnia (neurologiczna lub neurologiczna dla dzieci, lub rehabilitacji narządu ruchu, lub rehabilitacji narządu ruchu dla dzieci, lub rehabilitacji neurologicznej, lub rehabilitacji neurologicznej dla dzieci, lub  rehabilitacyjna, lub rehabilitacyjna dla dzieci, lub chirurgii urazowo-ortopedycznej, lub chirurgii urazowo-ortopedycznej dla dzieci, lub  pediatryczna)</w:t>
            </w:r>
          </w:p>
        </w:tc>
      </w:tr>
      <w:tr w:rsidR="003A76B8" w:rsidRPr="000D58E6" w:rsidTr="00080847">
        <w:trPr>
          <w:trHeight w:val="1020"/>
        </w:trPr>
        <w:tc>
          <w:tcPr>
            <w:tcW w:w="1219" w:type="pct"/>
            <w:tcBorders>
              <w:top w:val="single" w:sz="4" w:space="0" w:color="auto"/>
              <w:left w:val="single" w:sz="4" w:space="0" w:color="auto"/>
              <w:bottom w:val="single" w:sz="4" w:space="0" w:color="auto"/>
              <w:right w:val="single" w:sz="4" w:space="0" w:color="auto"/>
            </w:tcBorders>
          </w:tcPr>
          <w:p w:rsidR="003A76B8" w:rsidRPr="000D58E6" w:rsidRDefault="00692004" w:rsidP="005B412E">
            <w:pPr>
              <w:spacing w:after="0" w:line="240" w:lineRule="auto"/>
              <w:rPr>
                <w:rFonts w:ascii="Arial Narrow" w:hAnsi="Arial Narrow" w:cs="Arial"/>
                <w:sz w:val="20"/>
                <w:szCs w:val="20"/>
              </w:rPr>
            </w:pPr>
            <w:r w:rsidRPr="000D58E6">
              <w:rPr>
                <w:rFonts w:ascii="Arial Narrow" w:hAnsi="Arial Narrow" w:cs="Arial"/>
                <w:sz w:val="20"/>
                <w:szCs w:val="20"/>
              </w:rPr>
              <w:t>26.</w:t>
            </w:r>
            <w:r w:rsidR="003A76B8" w:rsidRPr="000D58E6">
              <w:rPr>
                <w:rFonts w:ascii="Arial Narrow" w:hAnsi="Arial Narrow" w:cs="Arial"/>
                <w:sz w:val="20"/>
                <w:szCs w:val="20"/>
              </w:rPr>
              <w:t>1.</w:t>
            </w:r>
            <w:r w:rsidR="00012BDE" w:rsidRPr="000D58E6">
              <w:rPr>
                <w:rFonts w:ascii="Arial Narrow" w:hAnsi="Arial Narrow" w:cs="Arial"/>
                <w:sz w:val="20"/>
                <w:szCs w:val="20"/>
              </w:rPr>
              <w:t>5</w:t>
            </w:r>
            <w:r w:rsidR="003A76B8" w:rsidRPr="000D58E6">
              <w:rPr>
                <w:rFonts w:ascii="Arial Narrow" w:hAnsi="Arial Narrow" w:cs="Arial"/>
                <w:sz w:val="20"/>
                <w:szCs w:val="20"/>
              </w:rPr>
              <w:t xml:space="preserve"> zapewnienie  realizacji badań</w:t>
            </w:r>
          </w:p>
        </w:tc>
        <w:tc>
          <w:tcPr>
            <w:tcW w:w="3781" w:type="pct"/>
            <w:tcBorders>
              <w:top w:val="single" w:sz="4" w:space="0" w:color="auto"/>
              <w:left w:val="nil"/>
              <w:bottom w:val="single" w:sz="4" w:space="0" w:color="auto"/>
              <w:right w:val="single" w:sz="4" w:space="0" w:color="auto"/>
            </w:tcBorders>
          </w:tcPr>
          <w:p w:rsidR="00BA3D1C" w:rsidRPr="000D58E6" w:rsidRDefault="003A76B8" w:rsidP="00BA3D1C">
            <w:pPr>
              <w:spacing w:after="0" w:line="240" w:lineRule="auto"/>
              <w:rPr>
                <w:rFonts w:ascii="Arial Narrow" w:hAnsi="Arial Narrow" w:cs="Arial"/>
                <w:sz w:val="20"/>
                <w:szCs w:val="20"/>
              </w:rPr>
            </w:pPr>
            <w:r w:rsidRPr="000D58E6">
              <w:rPr>
                <w:rFonts w:ascii="Arial Narrow" w:hAnsi="Arial Narrow" w:cs="Arial"/>
                <w:sz w:val="20"/>
                <w:szCs w:val="20"/>
              </w:rPr>
              <w:t>EMG</w:t>
            </w:r>
            <w:r w:rsidR="00BA3D1C" w:rsidRPr="000D58E6">
              <w:t xml:space="preserve"> </w:t>
            </w:r>
          </w:p>
          <w:p w:rsidR="003A76B8" w:rsidRPr="000D58E6" w:rsidRDefault="003A76B8" w:rsidP="00BA3D1C">
            <w:pPr>
              <w:spacing w:after="0" w:line="240" w:lineRule="auto"/>
              <w:rPr>
                <w:rFonts w:ascii="Arial Narrow" w:hAnsi="Arial Narrow" w:cs="Arial"/>
                <w:sz w:val="20"/>
                <w:szCs w:val="20"/>
              </w:rPr>
            </w:pPr>
            <w:r w:rsidRPr="000D58E6">
              <w:rPr>
                <w:rFonts w:ascii="Arial Narrow" w:hAnsi="Arial Narrow" w:cs="Arial"/>
                <w:sz w:val="20"/>
                <w:szCs w:val="20"/>
              </w:rPr>
              <w:t>RTG</w:t>
            </w:r>
            <w:r w:rsidRPr="000D58E6">
              <w:rPr>
                <w:rFonts w:ascii="Arial Narrow" w:hAnsi="Arial Narrow" w:cs="Arial"/>
                <w:sz w:val="20"/>
                <w:szCs w:val="20"/>
              </w:rPr>
              <w:br/>
              <w:t>USG</w:t>
            </w:r>
            <w:r w:rsidRPr="000D58E6">
              <w:rPr>
                <w:rFonts w:ascii="Arial Narrow" w:hAnsi="Arial Narrow" w:cs="Arial"/>
                <w:sz w:val="20"/>
                <w:szCs w:val="20"/>
              </w:rPr>
              <w:br/>
              <w:t>BADANIA LABORATORYJNE (biochemiczne,  morfologia krwi z rozmazem)</w:t>
            </w:r>
          </w:p>
        </w:tc>
      </w:tr>
      <w:tr w:rsidR="003A76B8" w:rsidRPr="000D58E6" w:rsidTr="00080847">
        <w:trPr>
          <w:trHeight w:val="255"/>
        </w:trPr>
        <w:tc>
          <w:tcPr>
            <w:tcW w:w="1219" w:type="pct"/>
            <w:tcBorders>
              <w:top w:val="single" w:sz="4" w:space="0" w:color="auto"/>
              <w:left w:val="single" w:sz="4" w:space="0" w:color="auto"/>
              <w:bottom w:val="single" w:sz="4" w:space="0" w:color="auto"/>
              <w:right w:val="single" w:sz="4" w:space="0" w:color="auto"/>
            </w:tcBorders>
            <w:shd w:val="clear" w:color="auto" w:fill="CCFFFF"/>
          </w:tcPr>
          <w:p w:rsidR="003A76B8" w:rsidRPr="000D58E6" w:rsidRDefault="00692004" w:rsidP="005B412E">
            <w:pPr>
              <w:spacing w:line="240" w:lineRule="auto"/>
              <w:rPr>
                <w:rFonts w:ascii="Arial Narrow" w:hAnsi="Arial Narrow" w:cs="Arial"/>
                <w:b/>
                <w:bCs/>
                <w:sz w:val="20"/>
                <w:szCs w:val="20"/>
              </w:rPr>
            </w:pPr>
            <w:r w:rsidRPr="000D58E6">
              <w:rPr>
                <w:rFonts w:ascii="Arial Narrow" w:hAnsi="Arial Narrow" w:cs="Arial"/>
                <w:b/>
                <w:bCs/>
                <w:sz w:val="20"/>
                <w:szCs w:val="20"/>
              </w:rPr>
              <w:t>26.</w:t>
            </w:r>
            <w:r w:rsidR="003A76B8" w:rsidRPr="000D58E6">
              <w:rPr>
                <w:rFonts w:ascii="Arial Narrow" w:hAnsi="Arial Narrow" w:cs="Arial"/>
                <w:b/>
                <w:bCs/>
                <w:sz w:val="20"/>
                <w:szCs w:val="20"/>
              </w:rPr>
              <w:t>2 WARUNKI DODATKOWO OCENIANE</w:t>
            </w:r>
          </w:p>
        </w:tc>
        <w:tc>
          <w:tcPr>
            <w:tcW w:w="3781" w:type="pct"/>
            <w:tcBorders>
              <w:top w:val="single" w:sz="4" w:space="0" w:color="auto"/>
              <w:left w:val="nil"/>
              <w:bottom w:val="single" w:sz="4" w:space="0" w:color="auto"/>
              <w:right w:val="single" w:sz="4" w:space="0" w:color="auto"/>
            </w:tcBorders>
            <w:shd w:val="clear" w:color="auto" w:fill="CCFFFF"/>
          </w:tcPr>
          <w:p w:rsidR="003A76B8" w:rsidRPr="000D58E6" w:rsidRDefault="00FD2395" w:rsidP="00474D9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623547" w:rsidRPr="000D58E6" w:rsidRDefault="00623547"/>
    <w:p w:rsidR="008C7E6A" w:rsidRPr="000D58E6" w:rsidRDefault="006C18C9">
      <w:r w:rsidRPr="000D58E6">
        <w:br w:type="page"/>
      </w:r>
    </w:p>
    <w:tbl>
      <w:tblPr>
        <w:tblW w:w="5512" w:type="pct"/>
        <w:tblInd w:w="-356" w:type="dxa"/>
        <w:tblLayout w:type="fixed"/>
        <w:tblCellMar>
          <w:left w:w="70" w:type="dxa"/>
          <w:right w:w="70" w:type="dxa"/>
        </w:tblCellMar>
        <w:tblLook w:val="0000" w:firstRow="0" w:lastRow="0" w:firstColumn="0" w:lastColumn="0" w:noHBand="0" w:noVBand="0"/>
      </w:tblPr>
      <w:tblGrid>
        <w:gridCol w:w="2198"/>
        <w:gridCol w:w="7957"/>
      </w:tblGrid>
      <w:tr w:rsidR="000A2F38" w:rsidRPr="000D58E6" w:rsidTr="00080847">
        <w:trPr>
          <w:trHeight w:val="271"/>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bottom"/>
          </w:tcPr>
          <w:p w:rsidR="000A2F38" w:rsidRPr="000D58E6" w:rsidRDefault="00692004" w:rsidP="00FD2395">
            <w:pPr>
              <w:spacing w:after="0" w:line="240" w:lineRule="auto"/>
              <w:jc w:val="center"/>
              <w:rPr>
                <w:rFonts w:ascii="Arial Narrow" w:hAnsi="Arial Narrow" w:cs="Arial"/>
                <w:b/>
                <w:bCs/>
                <w:sz w:val="20"/>
                <w:szCs w:val="20"/>
              </w:rPr>
            </w:pPr>
            <w:r w:rsidRPr="000D58E6">
              <w:rPr>
                <w:rFonts w:ascii="Arial Narrow" w:hAnsi="Arial Narrow" w:cs="Arial"/>
                <w:b/>
                <w:bCs/>
                <w:sz w:val="20"/>
                <w:szCs w:val="20"/>
              </w:rPr>
              <w:t>27.</w:t>
            </w:r>
            <w:r w:rsidR="000A2F38" w:rsidRPr="000D58E6">
              <w:rPr>
                <w:rFonts w:ascii="Arial Narrow" w:hAnsi="Arial Narrow" w:cs="Arial"/>
                <w:b/>
                <w:bCs/>
                <w:sz w:val="20"/>
                <w:szCs w:val="20"/>
              </w:rPr>
              <w:t xml:space="preserve"> LECZENIE TĘTNICZEGO NADCIŚNIENIA PŁUCNEGO</w:t>
            </w:r>
            <w:r w:rsidR="00743301" w:rsidRPr="000D58E6">
              <w:rPr>
                <w:rFonts w:ascii="Arial Narrow" w:hAnsi="Arial Narrow" w:cs="Arial"/>
                <w:b/>
                <w:bCs/>
                <w:sz w:val="20"/>
                <w:szCs w:val="20"/>
              </w:rPr>
              <w:t xml:space="preserve"> </w:t>
            </w:r>
            <w:r w:rsidR="00887765" w:rsidRPr="000D58E6">
              <w:rPr>
                <w:rFonts w:ascii="Arial Narrow" w:hAnsi="Arial Narrow" w:cs="Arial"/>
                <w:b/>
                <w:bCs/>
                <w:sz w:val="20"/>
                <w:szCs w:val="20"/>
              </w:rPr>
              <w:t>(TNP)</w:t>
            </w:r>
            <w:r w:rsidR="000A2F38" w:rsidRPr="000D58E6">
              <w:rPr>
                <w:rFonts w:ascii="Arial Narrow" w:hAnsi="Arial Narrow" w:cs="Arial"/>
                <w:b/>
                <w:bCs/>
                <w:sz w:val="20"/>
                <w:szCs w:val="20"/>
              </w:rPr>
              <w:t xml:space="preserve"> </w:t>
            </w:r>
            <w:r w:rsidR="002C04F1" w:rsidRPr="000D58E6">
              <w:rPr>
                <w:rFonts w:ascii="Arial Narrow" w:hAnsi="Arial Narrow" w:cs="Arial"/>
                <w:b/>
                <w:bCs/>
                <w:sz w:val="20"/>
                <w:szCs w:val="20"/>
              </w:rPr>
              <w:t xml:space="preserve"> </w:t>
            </w:r>
          </w:p>
        </w:tc>
      </w:tr>
      <w:tr w:rsidR="000A2F38" w:rsidRPr="000D58E6" w:rsidTr="00080847">
        <w:trPr>
          <w:trHeight w:val="255"/>
        </w:trPr>
        <w:tc>
          <w:tcPr>
            <w:tcW w:w="1082" w:type="pct"/>
            <w:tcBorders>
              <w:top w:val="nil"/>
              <w:left w:val="single" w:sz="4" w:space="0" w:color="auto"/>
              <w:bottom w:val="single" w:sz="4" w:space="0" w:color="auto"/>
              <w:right w:val="single" w:sz="4" w:space="0" w:color="auto"/>
            </w:tcBorders>
            <w:shd w:val="clear" w:color="auto" w:fill="CCFFFF"/>
            <w:vAlign w:val="bottom"/>
          </w:tcPr>
          <w:p w:rsidR="000A2F38" w:rsidRPr="000D58E6" w:rsidRDefault="00692004" w:rsidP="00EA37C5">
            <w:pPr>
              <w:spacing w:after="0"/>
              <w:rPr>
                <w:rFonts w:ascii="Arial Narrow" w:hAnsi="Arial Narrow" w:cs="Arial"/>
                <w:b/>
                <w:bCs/>
                <w:sz w:val="20"/>
                <w:szCs w:val="20"/>
              </w:rPr>
            </w:pPr>
            <w:r w:rsidRPr="000D58E6">
              <w:rPr>
                <w:rFonts w:ascii="Arial Narrow" w:hAnsi="Arial Narrow" w:cs="Arial"/>
                <w:b/>
                <w:bCs/>
                <w:sz w:val="20"/>
                <w:szCs w:val="20"/>
              </w:rPr>
              <w:t>27.</w:t>
            </w:r>
            <w:r w:rsidR="000A2F38" w:rsidRPr="000D58E6">
              <w:rPr>
                <w:rFonts w:ascii="Arial Narrow" w:hAnsi="Arial Narrow" w:cs="Arial"/>
                <w:b/>
                <w:bCs/>
                <w:sz w:val="20"/>
                <w:szCs w:val="20"/>
              </w:rPr>
              <w:t>1 WARUNKI WYMAGANE</w:t>
            </w:r>
          </w:p>
        </w:tc>
        <w:tc>
          <w:tcPr>
            <w:tcW w:w="3918" w:type="pct"/>
            <w:tcBorders>
              <w:top w:val="nil"/>
              <w:left w:val="nil"/>
              <w:bottom w:val="single" w:sz="4" w:space="0" w:color="auto"/>
              <w:right w:val="single" w:sz="4" w:space="0" w:color="auto"/>
            </w:tcBorders>
            <w:shd w:val="clear" w:color="auto" w:fill="CCFFFF"/>
            <w:vAlign w:val="bottom"/>
          </w:tcPr>
          <w:p w:rsidR="000A2F38" w:rsidRPr="000D58E6" w:rsidRDefault="000A2F38" w:rsidP="0005040A">
            <w:pPr>
              <w:spacing w:line="240" w:lineRule="auto"/>
              <w:rPr>
                <w:rFonts w:ascii="Arial Narrow" w:hAnsi="Arial Narrow" w:cs="Arial"/>
                <w:b/>
                <w:bCs/>
                <w:sz w:val="20"/>
                <w:szCs w:val="20"/>
              </w:rPr>
            </w:pPr>
          </w:p>
        </w:tc>
      </w:tr>
      <w:tr w:rsidR="002C04F1" w:rsidRPr="000D58E6" w:rsidTr="00080847">
        <w:trPr>
          <w:trHeight w:val="765"/>
        </w:trPr>
        <w:tc>
          <w:tcPr>
            <w:tcW w:w="1082" w:type="pct"/>
            <w:tcBorders>
              <w:top w:val="nil"/>
              <w:left w:val="single" w:sz="4" w:space="0" w:color="auto"/>
              <w:bottom w:val="single" w:sz="4" w:space="0" w:color="auto"/>
              <w:right w:val="single" w:sz="4" w:space="0" w:color="auto"/>
            </w:tcBorders>
          </w:tcPr>
          <w:p w:rsidR="002C04F1" w:rsidRPr="000D58E6" w:rsidRDefault="00692004" w:rsidP="007605AF">
            <w:pPr>
              <w:spacing w:after="0" w:line="240" w:lineRule="auto"/>
              <w:rPr>
                <w:rFonts w:ascii="Arial Narrow" w:hAnsi="Arial Narrow" w:cs="Arial"/>
                <w:sz w:val="20"/>
                <w:szCs w:val="20"/>
              </w:rPr>
            </w:pPr>
            <w:r w:rsidRPr="000D58E6">
              <w:rPr>
                <w:rFonts w:ascii="Arial Narrow" w:hAnsi="Arial Narrow" w:cs="Arial"/>
                <w:sz w:val="20"/>
                <w:szCs w:val="20"/>
              </w:rPr>
              <w:t>27.</w:t>
            </w:r>
            <w:r w:rsidR="002C04F1" w:rsidRPr="000D58E6">
              <w:rPr>
                <w:rFonts w:ascii="Arial Narrow" w:hAnsi="Arial Narrow" w:cs="Arial"/>
                <w:sz w:val="20"/>
                <w:szCs w:val="20"/>
              </w:rPr>
              <w:t>1.1 wymagania formalne</w:t>
            </w:r>
          </w:p>
        </w:tc>
        <w:tc>
          <w:tcPr>
            <w:tcW w:w="3918"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B80FA3">
            <w:pPr>
              <w:pStyle w:val="Akapitzlist"/>
              <w:numPr>
                <w:ilvl w:val="0"/>
                <w:numId w:val="32"/>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B80FA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FB491B">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32"/>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32"/>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2C04F1" w:rsidRPr="000D58E6" w:rsidRDefault="001F7705" w:rsidP="00EA37C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EA37C5" w:rsidRPr="000D58E6">
              <w:rPr>
                <w:rFonts w:ascii="Arial Narrow" w:hAnsi="Arial Narrow" w:cs="Arial"/>
                <w:sz w:val="20"/>
                <w:szCs w:val="20"/>
              </w:rPr>
              <w:t>ych przedmiotem kontraktowania;</w:t>
            </w:r>
          </w:p>
        </w:tc>
      </w:tr>
      <w:tr w:rsidR="002C04F1" w:rsidRPr="000D58E6" w:rsidTr="00080847">
        <w:trPr>
          <w:trHeight w:val="765"/>
        </w:trPr>
        <w:tc>
          <w:tcPr>
            <w:tcW w:w="1082" w:type="pct"/>
            <w:tcBorders>
              <w:top w:val="nil"/>
              <w:left w:val="single" w:sz="4" w:space="0" w:color="auto"/>
              <w:bottom w:val="single" w:sz="4" w:space="0" w:color="auto"/>
              <w:right w:val="single" w:sz="4" w:space="0" w:color="auto"/>
            </w:tcBorders>
          </w:tcPr>
          <w:p w:rsidR="002C04F1" w:rsidRPr="000D58E6" w:rsidRDefault="00692004" w:rsidP="007605AF">
            <w:pPr>
              <w:rPr>
                <w:rFonts w:ascii="Arial Narrow" w:hAnsi="Arial Narrow" w:cs="Arial"/>
                <w:sz w:val="20"/>
                <w:szCs w:val="20"/>
              </w:rPr>
            </w:pPr>
            <w:r w:rsidRPr="000D58E6">
              <w:rPr>
                <w:rFonts w:ascii="Arial Narrow" w:hAnsi="Arial Narrow" w:cs="Arial"/>
                <w:sz w:val="20"/>
                <w:szCs w:val="20"/>
              </w:rPr>
              <w:t>27.</w:t>
            </w:r>
            <w:r w:rsidR="002C04F1" w:rsidRPr="000D58E6">
              <w:rPr>
                <w:rFonts w:ascii="Arial Narrow" w:hAnsi="Arial Narrow" w:cs="Arial"/>
                <w:sz w:val="20"/>
                <w:szCs w:val="20"/>
              </w:rPr>
              <w:t>1.2 lekarze</w:t>
            </w:r>
          </w:p>
        </w:tc>
        <w:tc>
          <w:tcPr>
            <w:tcW w:w="3918" w:type="pct"/>
            <w:tcBorders>
              <w:top w:val="nil"/>
              <w:left w:val="nil"/>
              <w:bottom w:val="single" w:sz="4" w:space="0" w:color="auto"/>
              <w:right w:val="single" w:sz="4" w:space="0" w:color="auto"/>
            </w:tcBorders>
          </w:tcPr>
          <w:p w:rsidR="002C04F1" w:rsidRPr="000D58E6" w:rsidRDefault="002C04F1" w:rsidP="003768A7">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055EE8" w:rsidRPr="000D58E6">
              <w:rPr>
                <w:rFonts w:ascii="Arial Narrow" w:hAnsi="Arial Narrow" w:cs="Arial"/>
                <w:sz w:val="20"/>
                <w:szCs w:val="20"/>
              </w:rPr>
              <w:t xml:space="preserve">dorośli – </w:t>
            </w:r>
            <w:r w:rsidRPr="000D58E6">
              <w:rPr>
                <w:rFonts w:ascii="Arial Narrow" w:hAnsi="Arial Narrow" w:cs="Arial"/>
                <w:sz w:val="20"/>
                <w:szCs w:val="20"/>
              </w:rPr>
              <w:t xml:space="preserve">lekarze specjaliści </w:t>
            </w:r>
            <w:r w:rsidR="00055EE8"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płuc lub kardiologii </w:t>
            </w:r>
            <w:r w:rsidR="00055EE8" w:rsidRPr="000D58E6">
              <w:rPr>
                <w:rFonts w:ascii="Arial Narrow" w:hAnsi="Arial Narrow" w:cs="Arial"/>
                <w:sz w:val="20"/>
                <w:szCs w:val="20"/>
              </w:rPr>
              <w:t xml:space="preserve">– </w:t>
            </w:r>
            <w:r w:rsidRPr="000D58E6">
              <w:rPr>
                <w:rFonts w:ascii="Arial Narrow" w:hAnsi="Arial Narrow" w:cs="Arial"/>
                <w:sz w:val="20"/>
                <w:szCs w:val="20"/>
              </w:rPr>
              <w:t>z doświadczeniem w  diagnozowaniu i leczeniu tętniczego nadciśnienia płucnego (łączny czas pracy – równoważnik 2 etatów)</w:t>
            </w:r>
            <w:r w:rsidR="00055EE8" w:rsidRPr="000D58E6">
              <w:rPr>
                <w:rFonts w:ascii="Arial Narrow" w:hAnsi="Arial Narrow" w:cs="Arial"/>
                <w:sz w:val="20"/>
                <w:szCs w:val="20"/>
              </w:rPr>
              <w:t>;</w:t>
            </w:r>
          </w:p>
          <w:p w:rsidR="002C04F1" w:rsidRPr="000D58E6" w:rsidRDefault="002C04F1">
            <w:pPr>
              <w:spacing w:after="0" w:line="240" w:lineRule="auto"/>
              <w:rPr>
                <w:rFonts w:ascii="Arial Narrow" w:hAnsi="Arial Narrow" w:cs="Arial"/>
                <w:sz w:val="20"/>
                <w:szCs w:val="20"/>
              </w:rPr>
            </w:pPr>
            <w:r w:rsidRPr="000D58E6">
              <w:rPr>
                <w:rFonts w:ascii="Arial Narrow" w:hAnsi="Arial Narrow" w:cs="Arial"/>
                <w:sz w:val="20"/>
                <w:szCs w:val="20"/>
              </w:rPr>
              <w:t>2) dzieci – lekarze specjaliści w dziedzinie chorób płuc dzieci</w:t>
            </w:r>
            <w:r w:rsidR="00055EE8" w:rsidRPr="000D58E6">
              <w:rPr>
                <w:rFonts w:ascii="Arial Narrow" w:hAnsi="Arial Narrow" w:cs="Arial"/>
                <w:sz w:val="20"/>
                <w:szCs w:val="20"/>
              </w:rPr>
              <w:t xml:space="preserve"> </w:t>
            </w:r>
            <w:r w:rsidR="00683063" w:rsidRPr="000D58E6">
              <w:rPr>
                <w:rFonts w:ascii="Arial Narrow" w:hAnsi="Arial Narrow" w:cs="Arial"/>
                <w:sz w:val="20"/>
                <w:szCs w:val="20"/>
              </w:rPr>
              <w:t xml:space="preserve">lub kardiologii dziecięcej </w:t>
            </w:r>
            <w:r w:rsidR="00055EE8" w:rsidRPr="000D58E6">
              <w:rPr>
                <w:rFonts w:ascii="Arial Narrow" w:hAnsi="Arial Narrow" w:cs="Arial"/>
                <w:sz w:val="20"/>
                <w:szCs w:val="20"/>
              </w:rPr>
              <w:t>z doś</w:t>
            </w:r>
            <w:r w:rsidRPr="000D58E6">
              <w:rPr>
                <w:rFonts w:ascii="Arial Narrow" w:hAnsi="Arial Narrow" w:cs="Arial"/>
                <w:sz w:val="20"/>
                <w:szCs w:val="20"/>
              </w:rPr>
              <w:t>wiadczeniem w diagnozowaniu i leczeniu tętniczego nadciśnienia płucnego (łączny czas pracy – równoważnik 2 etatów)</w:t>
            </w:r>
          </w:p>
        </w:tc>
      </w:tr>
      <w:tr w:rsidR="002C04F1" w:rsidRPr="000D58E6" w:rsidTr="00080847">
        <w:trPr>
          <w:trHeight w:val="255"/>
        </w:trPr>
        <w:tc>
          <w:tcPr>
            <w:tcW w:w="1082" w:type="pct"/>
            <w:tcBorders>
              <w:top w:val="nil"/>
              <w:left w:val="single" w:sz="4" w:space="0" w:color="auto"/>
              <w:bottom w:val="single" w:sz="4" w:space="0" w:color="auto"/>
              <w:right w:val="single" w:sz="4" w:space="0" w:color="auto"/>
            </w:tcBorders>
          </w:tcPr>
          <w:p w:rsidR="002C04F1" w:rsidRPr="000D58E6" w:rsidRDefault="00692004" w:rsidP="00FD2395">
            <w:pPr>
              <w:spacing w:after="0"/>
              <w:rPr>
                <w:rFonts w:ascii="Arial Narrow" w:hAnsi="Arial Narrow" w:cs="Arial"/>
                <w:sz w:val="20"/>
                <w:szCs w:val="20"/>
              </w:rPr>
            </w:pPr>
            <w:r w:rsidRPr="000D58E6">
              <w:rPr>
                <w:rFonts w:ascii="Arial Narrow" w:hAnsi="Arial Narrow" w:cs="Arial"/>
                <w:sz w:val="20"/>
                <w:szCs w:val="20"/>
              </w:rPr>
              <w:t>27.</w:t>
            </w:r>
            <w:r w:rsidR="002C04F1" w:rsidRPr="000D58E6">
              <w:rPr>
                <w:rFonts w:ascii="Arial Narrow" w:hAnsi="Arial Narrow" w:cs="Arial"/>
                <w:sz w:val="20"/>
                <w:szCs w:val="20"/>
              </w:rPr>
              <w:t>1.3 pielęgniarki</w:t>
            </w:r>
          </w:p>
        </w:tc>
        <w:tc>
          <w:tcPr>
            <w:tcW w:w="3918" w:type="pct"/>
            <w:tcBorders>
              <w:top w:val="nil"/>
              <w:left w:val="nil"/>
              <w:bottom w:val="single" w:sz="4" w:space="0" w:color="auto"/>
              <w:right w:val="single" w:sz="4" w:space="0" w:color="auto"/>
            </w:tcBorders>
          </w:tcPr>
          <w:p w:rsidR="002C04F1" w:rsidRPr="000D58E6" w:rsidRDefault="002C04F1" w:rsidP="003768A7">
            <w:pPr>
              <w:spacing w:after="0" w:line="240" w:lineRule="auto"/>
              <w:rPr>
                <w:rFonts w:ascii="Arial Narrow" w:hAnsi="Arial Narrow" w:cs="Arial"/>
                <w:sz w:val="20"/>
                <w:szCs w:val="20"/>
              </w:rPr>
            </w:pPr>
            <w:r w:rsidRPr="000D58E6">
              <w:rPr>
                <w:rFonts w:ascii="Arial Narrow" w:hAnsi="Arial Narrow" w:cs="Arial"/>
                <w:sz w:val="20"/>
                <w:szCs w:val="20"/>
              </w:rPr>
              <w:t xml:space="preserve"> pielęgniarki (łączny czas pracy – równoważnik 2 etatów)</w:t>
            </w:r>
          </w:p>
        </w:tc>
      </w:tr>
      <w:tr w:rsidR="002C04F1" w:rsidRPr="000D58E6" w:rsidTr="00080847">
        <w:trPr>
          <w:trHeight w:val="1020"/>
        </w:trPr>
        <w:tc>
          <w:tcPr>
            <w:tcW w:w="1082" w:type="pct"/>
            <w:tcBorders>
              <w:top w:val="nil"/>
              <w:left w:val="single" w:sz="4" w:space="0" w:color="auto"/>
              <w:bottom w:val="single" w:sz="4" w:space="0" w:color="auto"/>
              <w:right w:val="single" w:sz="4" w:space="0" w:color="auto"/>
            </w:tcBorders>
          </w:tcPr>
          <w:p w:rsidR="002C04F1" w:rsidRPr="000D58E6" w:rsidRDefault="00692004" w:rsidP="00C01DAE">
            <w:pPr>
              <w:rPr>
                <w:rFonts w:ascii="Arial Narrow" w:hAnsi="Arial Narrow" w:cs="Arial"/>
                <w:sz w:val="20"/>
                <w:szCs w:val="20"/>
              </w:rPr>
            </w:pPr>
            <w:r w:rsidRPr="000D58E6">
              <w:rPr>
                <w:rFonts w:ascii="Arial Narrow" w:hAnsi="Arial Narrow" w:cs="Arial"/>
                <w:sz w:val="20"/>
                <w:szCs w:val="20"/>
              </w:rPr>
              <w:t>27.</w:t>
            </w:r>
            <w:r w:rsidR="002C04F1" w:rsidRPr="000D58E6">
              <w:rPr>
                <w:rFonts w:ascii="Arial Narrow" w:hAnsi="Arial Narrow" w:cs="Arial"/>
                <w:sz w:val="20"/>
                <w:szCs w:val="20"/>
              </w:rPr>
              <w:t>1.4 organizacja udzielania świadczeń</w:t>
            </w:r>
          </w:p>
        </w:tc>
        <w:tc>
          <w:tcPr>
            <w:tcW w:w="3918" w:type="pct"/>
            <w:tcBorders>
              <w:top w:val="nil"/>
              <w:left w:val="nil"/>
              <w:bottom w:val="single" w:sz="4" w:space="0" w:color="auto"/>
              <w:right w:val="single" w:sz="4" w:space="0" w:color="auto"/>
            </w:tcBorders>
          </w:tcPr>
          <w:p w:rsidR="00D902BE" w:rsidRPr="000D58E6" w:rsidRDefault="002C04F1" w:rsidP="003768A7">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9A7602" w:rsidRPr="000D58E6">
              <w:rPr>
                <w:rFonts w:ascii="Arial Narrow" w:hAnsi="Arial Narrow" w:cs="Arial"/>
                <w:sz w:val="20"/>
                <w:szCs w:val="20"/>
              </w:rPr>
              <w:t>dorośli</w:t>
            </w:r>
            <w:r w:rsidR="00D902BE" w:rsidRPr="000D58E6">
              <w:rPr>
                <w:rFonts w:ascii="Arial Narrow" w:hAnsi="Arial Narrow" w:cs="Arial"/>
                <w:sz w:val="20"/>
                <w:szCs w:val="20"/>
              </w:rPr>
              <w:t xml:space="preserve"> </w:t>
            </w:r>
            <w:r w:rsidR="009A7602" w:rsidRPr="000D58E6">
              <w:rPr>
                <w:rFonts w:ascii="Arial Narrow" w:hAnsi="Arial Narrow" w:cs="Arial"/>
                <w:sz w:val="20"/>
                <w:szCs w:val="20"/>
              </w:rPr>
              <w:t>–</w:t>
            </w:r>
            <w:r w:rsidR="00D902BE" w:rsidRPr="000D58E6">
              <w:rPr>
                <w:rFonts w:ascii="Arial Narrow" w:hAnsi="Arial Narrow" w:cs="Arial"/>
                <w:sz w:val="20"/>
                <w:szCs w:val="20"/>
              </w:rPr>
              <w:t xml:space="preserve"> oddział</w:t>
            </w:r>
            <w:r w:rsidRPr="000D58E6">
              <w:rPr>
                <w:rFonts w:ascii="Arial Narrow" w:hAnsi="Arial Narrow" w:cs="Arial"/>
                <w:sz w:val="20"/>
                <w:szCs w:val="20"/>
              </w:rPr>
              <w:t xml:space="preserve"> </w:t>
            </w:r>
            <w:r w:rsidR="00D902BE" w:rsidRPr="000D58E6">
              <w:rPr>
                <w:rFonts w:ascii="Arial Narrow" w:hAnsi="Arial Narrow" w:cs="Arial"/>
                <w:sz w:val="20"/>
                <w:szCs w:val="20"/>
              </w:rPr>
              <w:t>(</w:t>
            </w:r>
            <w:r w:rsidRPr="000D58E6">
              <w:rPr>
                <w:rFonts w:ascii="Arial Narrow" w:hAnsi="Arial Narrow" w:cs="Arial"/>
                <w:sz w:val="20"/>
                <w:szCs w:val="20"/>
              </w:rPr>
              <w:t>chorób płuc</w:t>
            </w:r>
            <w:r w:rsidR="00D902BE" w:rsidRPr="000D58E6">
              <w:rPr>
                <w:rFonts w:ascii="Arial Narrow" w:hAnsi="Arial Narrow" w:cs="Arial"/>
                <w:sz w:val="20"/>
                <w:szCs w:val="20"/>
              </w:rPr>
              <w:t xml:space="preserve"> lub</w:t>
            </w:r>
            <w:r w:rsidRPr="000D58E6">
              <w:rPr>
                <w:rFonts w:ascii="Arial Narrow" w:hAnsi="Arial Narrow" w:cs="Arial"/>
                <w:sz w:val="20"/>
                <w:szCs w:val="20"/>
              </w:rPr>
              <w:t xml:space="preserve"> kardiologiczny</w:t>
            </w:r>
            <w:r w:rsidR="00D902BE" w:rsidRPr="000D58E6">
              <w:rPr>
                <w:rFonts w:ascii="Arial Narrow" w:hAnsi="Arial Narrow" w:cs="Arial"/>
                <w:sz w:val="20"/>
                <w:szCs w:val="20"/>
              </w:rPr>
              <w:t>,</w:t>
            </w:r>
            <w:r w:rsidRPr="000D58E6">
              <w:rPr>
                <w:rFonts w:ascii="Arial Narrow" w:hAnsi="Arial Narrow" w:cs="Arial"/>
                <w:sz w:val="20"/>
                <w:szCs w:val="20"/>
              </w:rPr>
              <w:t xml:space="preserve"> lub transplantologii klinicznej</w:t>
            </w:r>
            <w:r w:rsidR="00D902BE" w:rsidRPr="000D58E6">
              <w:rPr>
                <w:rFonts w:ascii="Arial Narrow" w:hAnsi="Arial Narrow" w:cs="Arial"/>
                <w:sz w:val="20"/>
                <w:szCs w:val="20"/>
              </w:rPr>
              <w:t>,</w:t>
            </w:r>
            <w:r w:rsidRPr="000D58E6">
              <w:rPr>
                <w:rFonts w:ascii="Arial Narrow" w:hAnsi="Arial Narrow" w:cs="Arial"/>
                <w:sz w:val="20"/>
                <w:szCs w:val="20"/>
              </w:rPr>
              <w:t xml:space="preserve"> lub leczenia jednego dnia o profilu </w:t>
            </w:r>
            <w:r w:rsidR="0052490B" w:rsidRPr="000D58E6">
              <w:rPr>
                <w:rFonts w:ascii="Arial Narrow" w:hAnsi="Arial Narrow" w:cs="Arial"/>
                <w:sz w:val="20"/>
                <w:szCs w:val="20"/>
              </w:rPr>
              <w:t>kardiologii</w:t>
            </w:r>
            <w:r w:rsidR="00D902BE" w:rsidRPr="000D58E6">
              <w:rPr>
                <w:rFonts w:ascii="Arial Narrow" w:hAnsi="Arial Narrow" w:cs="Arial"/>
                <w:sz w:val="20"/>
                <w:szCs w:val="20"/>
              </w:rPr>
              <w:t>)</w:t>
            </w:r>
          </w:p>
          <w:p w:rsidR="0039273A" w:rsidRPr="000D58E6" w:rsidRDefault="0039273A" w:rsidP="003768A7">
            <w:pPr>
              <w:spacing w:after="0" w:line="240" w:lineRule="auto"/>
              <w:rPr>
                <w:rFonts w:ascii="Arial Narrow" w:hAnsi="Arial Narrow" w:cs="Arial"/>
                <w:sz w:val="20"/>
                <w:szCs w:val="20"/>
              </w:rPr>
            </w:pPr>
            <w:r w:rsidRPr="000D58E6">
              <w:rPr>
                <w:rFonts w:ascii="Arial Narrow" w:hAnsi="Arial Narrow" w:cs="Arial"/>
                <w:sz w:val="20"/>
                <w:szCs w:val="20"/>
              </w:rPr>
              <w:t>albo</w:t>
            </w:r>
          </w:p>
          <w:p w:rsidR="0039273A" w:rsidRPr="000D58E6" w:rsidRDefault="0039273A" w:rsidP="003768A7">
            <w:pPr>
              <w:spacing w:after="0" w:line="240" w:lineRule="auto"/>
              <w:rPr>
                <w:rFonts w:ascii="Arial Narrow" w:hAnsi="Arial Narrow" w:cs="Arial"/>
                <w:sz w:val="20"/>
                <w:szCs w:val="20"/>
              </w:rPr>
            </w:pPr>
            <w:r w:rsidRPr="000D58E6">
              <w:rPr>
                <w:rFonts w:ascii="Arial Narrow" w:hAnsi="Arial Narrow" w:cs="Arial"/>
                <w:sz w:val="20"/>
                <w:szCs w:val="20"/>
              </w:rPr>
              <w:t xml:space="preserve">oddział (chorób płuc lub kardiologiczny, lub transplantologii klinicznej, lub leczenia jednego dnia o profilu </w:t>
            </w:r>
            <w:r w:rsidR="0052490B" w:rsidRPr="000D58E6">
              <w:rPr>
                <w:rFonts w:ascii="Arial Narrow" w:hAnsi="Arial Narrow" w:cs="Arial"/>
                <w:sz w:val="20"/>
                <w:szCs w:val="20"/>
              </w:rPr>
              <w:t>kardiologii</w:t>
            </w:r>
            <w:r w:rsidRPr="000D58E6">
              <w:rPr>
                <w:rFonts w:ascii="Arial Narrow" w:hAnsi="Arial Narrow" w:cs="Arial"/>
                <w:sz w:val="20"/>
                <w:szCs w:val="20"/>
              </w:rPr>
              <w:t>) z poradnią (chorób płuc lub kardiologiczną)</w:t>
            </w:r>
          </w:p>
          <w:p w:rsidR="0039273A" w:rsidRPr="000D58E6" w:rsidRDefault="00D902BE" w:rsidP="003768A7">
            <w:pPr>
              <w:spacing w:after="0" w:line="240" w:lineRule="auto"/>
              <w:rPr>
                <w:rFonts w:ascii="Arial Narrow" w:hAnsi="Arial Narrow" w:cs="Arial"/>
                <w:sz w:val="20"/>
                <w:szCs w:val="20"/>
              </w:rPr>
            </w:pPr>
            <w:r w:rsidRPr="000D58E6">
              <w:rPr>
                <w:rFonts w:ascii="Arial Narrow" w:hAnsi="Arial Narrow" w:cs="Arial"/>
                <w:sz w:val="20"/>
                <w:szCs w:val="20"/>
              </w:rPr>
              <w:t>albo</w:t>
            </w:r>
            <w:r w:rsidR="002C04F1" w:rsidRPr="000D58E6">
              <w:rPr>
                <w:rFonts w:ascii="Arial Narrow" w:hAnsi="Arial Narrow" w:cs="Arial"/>
                <w:sz w:val="20"/>
                <w:szCs w:val="20"/>
              </w:rPr>
              <w:t xml:space="preserve"> </w:t>
            </w:r>
          </w:p>
          <w:p w:rsidR="002C04F1" w:rsidRPr="000D58E6" w:rsidRDefault="002C04F1" w:rsidP="003768A7">
            <w:pPr>
              <w:spacing w:after="0" w:line="240" w:lineRule="auto"/>
              <w:rPr>
                <w:rFonts w:ascii="Arial Narrow" w:hAnsi="Arial Narrow" w:cs="Arial"/>
                <w:sz w:val="20"/>
                <w:szCs w:val="20"/>
              </w:rPr>
            </w:pPr>
            <w:r w:rsidRPr="000D58E6">
              <w:rPr>
                <w:rFonts w:ascii="Arial Narrow" w:hAnsi="Arial Narrow" w:cs="Arial"/>
                <w:sz w:val="20"/>
                <w:szCs w:val="20"/>
              </w:rPr>
              <w:t>poradni</w:t>
            </w:r>
            <w:r w:rsidR="00D902BE" w:rsidRPr="000D58E6">
              <w:rPr>
                <w:rFonts w:ascii="Arial Narrow" w:hAnsi="Arial Narrow" w:cs="Arial"/>
                <w:sz w:val="20"/>
                <w:szCs w:val="20"/>
              </w:rPr>
              <w:t>a</w:t>
            </w:r>
            <w:r w:rsidRPr="000D58E6">
              <w:rPr>
                <w:rFonts w:ascii="Arial Narrow" w:hAnsi="Arial Narrow" w:cs="Arial"/>
                <w:sz w:val="20"/>
                <w:szCs w:val="20"/>
              </w:rPr>
              <w:t xml:space="preserve"> </w:t>
            </w:r>
            <w:r w:rsidR="00D902BE" w:rsidRPr="000D58E6">
              <w:rPr>
                <w:rFonts w:ascii="Arial Narrow" w:hAnsi="Arial Narrow" w:cs="Arial"/>
                <w:sz w:val="20"/>
                <w:szCs w:val="20"/>
              </w:rPr>
              <w:t>(</w:t>
            </w:r>
            <w:r w:rsidRPr="000D58E6">
              <w:rPr>
                <w:rFonts w:ascii="Arial Narrow" w:hAnsi="Arial Narrow" w:cs="Arial"/>
                <w:sz w:val="20"/>
                <w:szCs w:val="20"/>
              </w:rPr>
              <w:t>chorób płuc</w:t>
            </w:r>
            <w:r w:rsidR="00D902BE" w:rsidRPr="000D58E6">
              <w:rPr>
                <w:rFonts w:ascii="Arial Narrow" w:hAnsi="Arial Narrow" w:cs="Arial"/>
                <w:sz w:val="20"/>
                <w:szCs w:val="20"/>
              </w:rPr>
              <w:t xml:space="preserve"> lub kardiologiczna)</w:t>
            </w:r>
          </w:p>
          <w:p w:rsidR="00D902BE" w:rsidRPr="000D58E6" w:rsidRDefault="002C04F1" w:rsidP="00D902BE">
            <w:pPr>
              <w:spacing w:after="0" w:line="240" w:lineRule="auto"/>
              <w:rPr>
                <w:rFonts w:ascii="Arial Narrow" w:hAnsi="Arial Narrow" w:cs="Arial"/>
                <w:sz w:val="20"/>
                <w:szCs w:val="20"/>
              </w:rPr>
            </w:pPr>
            <w:r w:rsidRPr="000D58E6">
              <w:rPr>
                <w:rFonts w:ascii="Arial Narrow" w:hAnsi="Arial Narrow" w:cs="Arial"/>
                <w:sz w:val="20"/>
                <w:szCs w:val="20"/>
              </w:rPr>
              <w:t xml:space="preserve">2) </w:t>
            </w:r>
            <w:r w:rsidR="009A7602" w:rsidRPr="000D58E6">
              <w:rPr>
                <w:rFonts w:ascii="Arial Narrow" w:hAnsi="Arial Narrow" w:cs="Arial"/>
                <w:sz w:val="20"/>
                <w:szCs w:val="20"/>
              </w:rPr>
              <w:t>dzieci</w:t>
            </w:r>
            <w:r w:rsidRPr="000D58E6">
              <w:rPr>
                <w:rFonts w:ascii="Arial Narrow" w:hAnsi="Arial Narrow" w:cs="Arial"/>
                <w:sz w:val="20"/>
                <w:szCs w:val="20"/>
              </w:rPr>
              <w:t xml:space="preserve"> – </w:t>
            </w:r>
            <w:r w:rsidR="00D902BE" w:rsidRPr="000D58E6">
              <w:rPr>
                <w:rFonts w:ascii="Arial Narrow" w:hAnsi="Arial Narrow" w:cs="Arial"/>
                <w:sz w:val="20"/>
                <w:szCs w:val="20"/>
              </w:rPr>
              <w:t>oddział</w:t>
            </w:r>
            <w:r w:rsidRPr="000D58E6">
              <w:rPr>
                <w:rFonts w:ascii="Arial Narrow" w:hAnsi="Arial Narrow" w:cs="Arial"/>
                <w:sz w:val="20"/>
                <w:szCs w:val="20"/>
              </w:rPr>
              <w:t xml:space="preserve"> </w:t>
            </w:r>
            <w:r w:rsidR="00D902BE" w:rsidRPr="000D58E6">
              <w:rPr>
                <w:rFonts w:ascii="Arial Narrow" w:hAnsi="Arial Narrow" w:cs="Arial"/>
                <w:sz w:val="20"/>
                <w:szCs w:val="20"/>
              </w:rPr>
              <w:t>(</w:t>
            </w:r>
            <w:r w:rsidRPr="000D58E6">
              <w:rPr>
                <w:rFonts w:ascii="Arial Narrow" w:hAnsi="Arial Narrow" w:cs="Arial"/>
                <w:sz w:val="20"/>
                <w:szCs w:val="20"/>
              </w:rPr>
              <w:t>chorób płuc</w:t>
            </w:r>
            <w:r w:rsidR="00D902BE" w:rsidRPr="000D58E6">
              <w:rPr>
                <w:rFonts w:ascii="Arial Narrow" w:hAnsi="Arial Narrow" w:cs="Arial"/>
                <w:sz w:val="20"/>
                <w:szCs w:val="20"/>
              </w:rPr>
              <w:t xml:space="preserve"> dla dzieci</w:t>
            </w:r>
            <w:r w:rsidR="009A7602" w:rsidRPr="000D58E6">
              <w:rPr>
                <w:rFonts w:ascii="Arial Narrow" w:hAnsi="Arial Narrow" w:cs="Arial"/>
                <w:sz w:val="20"/>
                <w:szCs w:val="20"/>
              </w:rPr>
              <w:t xml:space="preserve"> </w:t>
            </w:r>
            <w:r w:rsidR="00D902BE" w:rsidRPr="000D58E6">
              <w:rPr>
                <w:rFonts w:ascii="Arial Narrow" w:hAnsi="Arial Narrow" w:cs="Arial"/>
                <w:sz w:val="20"/>
                <w:szCs w:val="20"/>
              </w:rPr>
              <w:t>lub</w:t>
            </w:r>
            <w:r w:rsidRPr="000D58E6">
              <w:rPr>
                <w:rFonts w:ascii="Arial Narrow" w:hAnsi="Arial Narrow" w:cs="Arial"/>
                <w:sz w:val="20"/>
                <w:szCs w:val="20"/>
              </w:rPr>
              <w:t xml:space="preserve"> kardiologiczny dla dzieci</w:t>
            </w:r>
            <w:r w:rsidR="002B503C" w:rsidRPr="000D58E6">
              <w:rPr>
                <w:rFonts w:ascii="Arial Narrow" w:hAnsi="Arial Narrow" w:cs="Arial"/>
                <w:sz w:val="20"/>
                <w:szCs w:val="20"/>
              </w:rPr>
              <w:t>, lub leczenia jednego dnia o profilu kardiologii dziecięcej</w:t>
            </w:r>
            <w:r w:rsidR="008C1BDF" w:rsidRPr="000D58E6">
              <w:rPr>
                <w:rFonts w:ascii="Arial Narrow" w:hAnsi="Arial Narrow" w:cs="Arial"/>
                <w:sz w:val="20"/>
                <w:szCs w:val="20"/>
              </w:rPr>
              <w:t>)</w:t>
            </w:r>
          </w:p>
          <w:p w:rsidR="008C1BDF" w:rsidRPr="000D58E6" w:rsidRDefault="008C1BDF" w:rsidP="008C1BDF">
            <w:pPr>
              <w:spacing w:after="0" w:line="240" w:lineRule="auto"/>
              <w:rPr>
                <w:rFonts w:ascii="Arial Narrow" w:hAnsi="Arial Narrow" w:cs="Arial"/>
                <w:sz w:val="20"/>
                <w:szCs w:val="20"/>
              </w:rPr>
            </w:pPr>
            <w:r w:rsidRPr="000D58E6">
              <w:rPr>
                <w:rFonts w:ascii="Arial Narrow" w:hAnsi="Arial Narrow" w:cs="Arial"/>
                <w:sz w:val="20"/>
                <w:szCs w:val="20"/>
              </w:rPr>
              <w:t>albo</w:t>
            </w:r>
          </w:p>
          <w:p w:rsidR="0039273A" w:rsidRPr="000D58E6" w:rsidRDefault="0039273A" w:rsidP="008C1BDF">
            <w:pPr>
              <w:spacing w:after="0" w:line="240" w:lineRule="auto"/>
              <w:rPr>
                <w:rFonts w:ascii="Arial Narrow" w:hAnsi="Arial Narrow" w:cs="Arial"/>
                <w:sz w:val="20"/>
                <w:szCs w:val="20"/>
              </w:rPr>
            </w:pPr>
            <w:r w:rsidRPr="000D58E6">
              <w:rPr>
                <w:rFonts w:ascii="Arial Narrow" w:hAnsi="Arial Narrow" w:cs="Arial"/>
                <w:sz w:val="20"/>
                <w:szCs w:val="20"/>
              </w:rPr>
              <w:t>oddział (chorób płuc dla dzieci lub kardiologiczny dla dzieci</w:t>
            </w:r>
            <w:r w:rsidR="002B503C" w:rsidRPr="000D58E6">
              <w:rPr>
                <w:rFonts w:ascii="Arial Narrow" w:hAnsi="Arial Narrow" w:cs="Arial"/>
                <w:sz w:val="20"/>
                <w:szCs w:val="20"/>
              </w:rPr>
              <w:t xml:space="preserve">, lub leczenia jednego dnia o profilu </w:t>
            </w:r>
            <w:r w:rsidR="004F02EA" w:rsidRPr="000D58E6">
              <w:rPr>
                <w:rFonts w:ascii="Arial Narrow" w:hAnsi="Arial Narrow" w:cs="Arial"/>
                <w:sz w:val="20"/>
                <w:szCs w:val="20"/>
              </w:rPr>
              <w:t>kardiologii</w:t>
            </w:r>
            <w:r w:rsidR="002B503C" w:rsidRPr="000D58E6">
              <w:rPr>
                <w:rFonts w:ascii="Arial Narrow" w:hAnsi="Arial Narrow" w:cs="Arial"/>
                <w:sz w:val="20"/>
                <w:szCs w:val="20"/>
              </w:rPr>
              <w:t xml:space="preserve"> </w:t>
            </w:r>
            <w:r w:rsidR="004F02EA" w:rsidRPr="000D58E6">
              <w:rPr>
                <w:rFonts w:ascii="Arial Narrow" w:hAnsi="Arial Narrow" w:cs="Arial"/>
                <w:sz w:val="20"/>
                <w:szCs w:val="20"/>
              </w:rPr>
              <w:t>dziecięcej</w:t>
            </w:r>
            <w:r w:rsidRPr="000D58E6">
              <w:rPr>
                <w:rFonts w:ascii="Arial Narrow" w:hAnsi="Arial Narrow" w:cs="Arial"/>
                <w:sz w:val="20"/>
                <w:szCs w:val="20"/>
              </w:rPr>
              <w:t>) z poradnią  (chorób płuc dla dzieci lub kardiologiczn</w:t>
            </w:r>
            <w:r w:rsidR="009A7602" w:rsidRPr="000D58E6">
              <w:rPr>
                <w:rFonts w:ascii="Arial Narrow" w:hAnsi="Arial Narrow" w:cs="Arial"/>
                <w:sz w:val="20"/>
                <w:szCs w:val="20"/>
              </w:rPr>
              <w:t>ą</w:t>
            </w:r>
            <w:r w:rsidRPr="000D58E6">
              <w:rPr>
                <w:rFonts w:ascii="Arial Narrow" w:hAnsi="Arial Narrow" w:cs="Arial"/>
                <w:sz w:val="20"/>
                <w:szCs w:val="20"/>
              </w:rPr>
              <w:t xml:space="preserve"> dla dzieci)</w:t>
            </w:r>
          </w:p>
          <w:p w:rsidR="0039273A" w:rsidRPr="000D58E6" w:rsidRDefault="0039273A" w:rsidP="008C1BDF">
            <w:pPr>
              <w:spacing w:after="0" w:line="240" w:lineRule="auto"/>
              <w:rPr>
                <w:rFonts w:ascii="Arial Narrow" w:hAnsi="Arial Narrow" w:cs="Arial"/>
                <w:sz w:val="20"/>
                <w:szCs w:val="20"/>
              </w:rPr>
            </w:pPr>
            <w:r w:rsidRPr="000D58E6">
              <w:rPr>
                <w:rFonts w:ascii="Arial Narrow" w:hAnsi="Arial Narrow" w:cs="Arial"/>
                <w:sz w:val="20"/>
                <w:szCs w:val="20"/>
              </w:rPr>
              <w:t>albo</w:t>
            </w:r>
          </w:p>
          <w:p w:rsidR="002C04F1" w:rsidRPr="000D58E6" w:rsidRDefault="002C04F1" w:rsidP="008C1BDF">
            <w:pPr>
              <w:spacing w:after="0" w:line="240" w:lineRule="auto"/>
              <w:rPr>
                <w:rFonts w:ascii="Arial Narrow" w:hAnsi="Arial Narrow" w:cs="Arial"/>
                <w:sz w:val="20"/>
                <w:szCs w:val="20"/>
              </w:rPr>
            </w:pPr>
            <w:r w:rsidRPr="000D58E6">
              <w:rPr>
                <w:rFonts w:ascii="Arial Narrow" w:hAnsi="Arial Narrow" w:cs="Arial"/>
                <w:sz w:val="20"/>
                <w:szCs w:val="20"/>
              </w:rPr>
              <w:t>poradni</w:t>
            </w:r>
            <w:r w:rsidR="008C1BDF" w:rsidRPr="000D58E6">
              <w:rPr>
                <w:rFonts w:ascii="Arial Narrow" w:hAnsi="Arial Narrow" w:cs="Arial"/>
                <w:sz w:val="20"/>
                <w:szCs w:val="20"/>
              </w:rPr>
              <w:t>a</w:t>
            </w:r>
            <w:r w:rsidRPr="000D58E6">
              <w:rPr>
                <w:rFonts w:ascii="Arial Narrow" w:hAnsi="Arial Narrow" w:cs="Arial"/>
                <w:sz w:val="20"/>
                <w:szCs w:val="20"/>
              </w:rPr>
              <w:t xml:space="preserve"> </w:t>
            </w:r>
            <w:r w:rsidR="008C1BDF" w:rsidRPr="000D58E6">
              <w:rPr>
                <w:rFonts w:ascii="Arial Narrow" w:hAnsi="Arial Narrow" w:cs="Arial"/>
                <w:sz w:val="20"/>
                <w:szCs w:val="20"/>
              </w:rPr>
              <w:t>(</w:t>
            </w:r>
            <w:r w:rsidRPr="000D58E6">
              <w:rPr>
                <w:rFonts w:ascii="Arial Narrow" w:hAnsi="Arial Narrow" w:cs="Arial"/>
                <w:sz w:val="20"/>
                <w:szCs w:val="20"/>
              </w:rPr>
              <w:t>chorób płuc</w:t>
            </w:r>
            <w:r w:rsidR="008C1BDF" w:rsidRPr="000D58E6">
              <w:rPr>
                <w:rFonts w:ascii="Arial Narrow" w:hAnsi="Arial Narrow" w:cs="Arial"/>
                <w:sz w:val="20"/>
                <w:szCs w:val="20"/>
              </w:rPr>
              <w:t xml:space="preserve"> dla dzieci lub kardiologiczna </w:t>
            </w:r>
            <w:r w:rsidRPr="000D58E6">
              <w:rPr>
                <w:rFonts w:ascii="Arial Narrow" w:hAnsi="Arial Narrow" w:cs="Arial"/>
                <w:sz w:val="20"/>
                <w:szCs w:val="20"/>
              </w:rPr>
              <w:t>dla dzieci</w:t>
            </w:r>
            <w:r w:rsidR="008C1BDF" w:rsidRPr="000D58E6">
              <w:rPr>
                <w:rFonts w:ascii="Arial Narrow" w:hAnsi="Arial Narrow" w:cs="Arial"/>
                <w:sz w:val="20"/>
                <w:szCs w:val="20"/>
              </w:rPr>
              <w:t>)</w:t>
            </w:r>
            <w:r w:rsidRPr="000D58E6">
              <w:rPr>
                <w:rFonts w:ascii="Arial Narrow" w:hAnsi="Arial Narrow" w:cs="Arial"/>
                <w:sz w:val="20"/>
                <w:szCs w:val="20"/>
              </w:rPr>
              <w:t xml:space="preserve"> </w:t>
            </w:r>
          </w:p>
        </w:tc>
      </w:tr>
      <w:tr w:rsidR="002C04F1" w:rsidRPr="000D58E6" w:rsidTr="00080847">
        <w:trPr>
          <w:trHeight w:val="564"/>
        </w:trPr>
        <w:tc>
          <w:tcPr>
            <w:tcW w:w="1082" w:type="pct"/>
            <w:tcBorders>
              <w:top w:val="nil"/>
              <w:left w:val="single" w:sz="4" w:space="0" w:color="auto"/>
              <w:bottom w:val="single" w:sz="4" w:space="0" w:color="auto"/>
              <w:right w:val="single" w:sz="4" w:space="0" w:color="auto"/>
            </w:tcBorders>
          </w:tcPr>
          <w:p w:rsidR="002C04F1" w:rsidRPr="000D58E6" w:rsidRDefault="00692004" w:rsidP="007605AF">
            <w:pPr>
              <w:rPr>
                <w:rFonts w:ascii="Arial Narrow" w:hAnsi="Arial Narrow" w:cs="Arial"/>
                <w:sz w:val="20"/>
                <w:szCs w:val="20"/>
              </w:rPr>
            </w:pPr>
            <w:r w:rsidRPr="000D58E6">
              <w:rPr>
                <w:rFonts w:ascii="Arial Narrow" w:hAnsi="Arial Narrow" w:cs="Arial"/>
                <w:sz w:val="20"/>
                <w:szCs w:val="20"/>
              </w:rPr>
              <w:t>27.</w:t>
            </w:r>
            <w:r w:rsidR="002C04F1" w:rsidRPr="000D58E6">
              <w:rPr>
                <w:rFonts w:ascii="Arial Narrow" w:hAnsi="Arial Narrow" w:cs="Arial"/>
                <w:sz w:val="20"/>
                <w:szCs w:val="20"/>
              </w:rPr>
              <w:t>1.5 zapewnienie  realizacji badań</w:t>
            </w:r>
          </w:p>
        </w:tc>
        <w:tc>
          <w:tcPr>
            <w:tcW w:w="3918" w:type="pct"/>
            <w:tcBorders>
              <w:top w:val="nil"/>
              <w:left w:val="nil"/>
              <w:bottom w:val="single" w:sz="4" w:space="0" w:color="auto"/>
              <w:right w:val="single" w:sz="4" w:space="0" w:color="auto"/>
            </w:tcBorders>
          </w:tcPr>
          <w:p w:rsidR="002C04F1" w:rsidRPr="000D58E6" w:rsidRDefault="002C04F1">
            <w:pPr>
              <w:spacing w:after="0" w:line="240" w:lineRule="auto"/>
              <w:rPr>
                <w:rFonts w:ascii="Arial Narrow" w:hAnsi="Arial Narrow" w:cs="Arial"/>
                <w:sz w:val="20"/>
                <w:szCs w:val="20"/>
              </w:rPr>
            </w:pPr>
            <w:r w:rsidRPr="000D58E6">
              <w:rPr>
                <w:rFonts w:ascii="Arial Narrow" w:hAnsi="Arial Narrow" w:cs="Arial"/>
                <w:sz w:val="20"/>
                <w:szCs w:val="20"/>
              </w:rPr>
              <w:t>EKG</w:t>
            </w:r>
            <w:r w:rsidR="00534B2A" w:rsidRPr="000D58E6">
              <w:rPr>
                <w:rFonts w:ascii="Arial Narrow" w:hAnsi="Arial Narrow" w:cs="Arial"/>
                <w:sz w:val="20"/>
                <w:szCs w:val="20"/>
              </w:rPr>
              <w:t xml:space="preserve">, </w:t>
            </w:r>
            <w:r w:rsidRPr="000D58E6">
              <w:rPr>
                <w:rFonts w:ascii="Arial Narrow" w:hAnsi="Arial Narrow" w:cs="Arial"/>
                <w:sz w:val="20"/>
                <w:szCs w:val="20"/>
              </w:rPr>
              <w:t>RTG</w:t>
            </w:r>
            <w:r w:rsidR="00534B2A" w:rsidRPr="000D58E6">
              <w:rPr>
                <w:rFonts w:ascii="Arial Narrow" w:hAnsi="Arial Narrow" w:cs="Arial"/>
                <w:sz w:val="20"/>
                <w:szCs w:val="20"/>
              </w:rPr>
              <w:t xml:space="preserve">, </w:t>
            </w:r>
            <w:r w:rsidRPr="000D58E6">
              <w:rPr>
                <w:rFonts w:ascii="Arial Narrow" w:hAnsi="Arial Narrow" w:cs="Arial"/>
                <w:sz w:val="20"/>
                <w:szCs w:val="20"/>
              </w:rPr>
              <w:t>USG</w:t>
            </w:r>
            <w:r w:rsidR="00534B2A" w:rsidRPr="000D58E6">
              <w:rPr>
                <w:rFonts w:ascii="Arial Narrow" w:hAnsi="Arial Narrow" w:cs="Arial"/>
                <w:sz w:val="20"/>
                <w:szCs w:val="20"/>
              </w:rPr>
              <w:t xml:space="preserve">, </w:t>
            </w:r>
            <w:r w:rsidRPr="000D58E6">
              <w:rPr>
                <w:rFonts w:ascii="Arial Narrow" w:hAnsi="Arial Narrow" w:cs="Arial"/>
                <w:sz w:val="20"/>
                <w:szCs w:val="20"/>
              </w:rPr>
              <w:t>ECHOKARDIOGRAFIA DOPPLEROWSKA</w:t>
            </w:r>
            <w:r w:rsidR="00FB491B" w:rsidRPr="000D58E6">
              <w:rPr>
                <w:rFonts w:ascii="Arial Narrow" w:hAnsi="Arial Narrow" w:cs="Arial"/>
                <w:sz w:val="20"/>
                <w:szCs w:val="20"/>
              </w:rPr>
              <w:t>,</w:t>
            </w:r>
            <w:r w:rsidRPr="000D58E6">
              <w:rPr>
                <w:rFonts w:ascii="Arial Narrow" w:hAnsi="Arial Narrow" w:cs="Arial"/>
                <w:sz w:val="20"/>
                <w:szCs w:val="20"/>
              </w:rPr>
              <w:br/>
              <w:t>TESTY CZYNNOŚCIOWE PŁUC (w tym pletyzmografia – nie dotyczy dzieci)</w:t>
            </w:r>
            <w:r w:rsidR="00FB491B" w:rsidRPr="000D58E6">
              <w:rPr>
                <w:rFonts w:ascii="Arial Narrow" w:hAnsi="Arial Narrow" w:cs="Arial"/>
                <w:sz w:val="20"/>
                <w:szCs w:val="20"/>
              </w:rPr>
              <w:t>,</w:t>
            </w:r>
            <w:r w:rsidRPr="000D58E6">
              <w:rPr>
                <w:rFonts w:ascii="Arial Narrow" w:hAnsi="Arial Narrow" w:cs="Arial"/>
                <w:sz w:val="20"/>
                <w:szCs w:val="20"/>
              </w:rPr>
              <w:br/>
              <w:t>SCYNTYGRAFIA PERFUZYJNA</w:t>
            </w:r>
            <w:r w:rsidR="00534B2A" w:rsidRPr="000D58E6">
              <w:rPr>
                <w:rFonts w:ascii="Arial Narrow" w:hAnsi="Arial Narrow" w:cs="Arial"/>
                <w:sz w:val="20"/>
                <w:szCs w:val="20"/>
              </w:rPr>
              <w:t xml:space="preserve"> PŁUC</w:t>
            </w:r>
            <w:r w:rsidRPr="000D58E6">
              <w:rPr>
                <w:rFonts w:ascii="Arial Narrow" w:hAnsi="Arial Narrow" w:cs="Arial"/>
                <w:sz w:val="20"/>
                <w:szCs w:val="20"/>
              </w:rPr>
              <w:t>,</w:t>
            </w:r>
            <w:r w:rsidR="000D1EA2" w:rsidRPr="000D58E6">
              <w:rPr>
                <w:rFonts w:ascii="Arial Narrow" w:hAnsi="Arial Narrow" w:cs="Arial"/>
                <w:sz w:val="20"/>
                <w:szCs w:val="20"/>
              </w:rPr>
              <w:t xml:space="preserve"> SPIROERGOMETRIA  </w:t>
            </w:r>
            <w:r w:rsidRPr="000D58E6">
              <w:rPr>
                <w:rFonts w:ascii="Arial Narrow" w:hAnsi="Arial Narrow" w:cs="Arial"/>
                <w:sz w:val="20"/>
                <w:szCs w:val="20"/>
              </w:rPr>
              <w:br/>
              <w:t>TOMOGRAFIA KOMPUTEROWA WYSOKIEJ ROZDZIELCZOŚCI Z MOŻLIWOŚCIĄ WYKONANIA ANGIO-CT</w:t>
            </w:r>
            <w:r w:rsidR="00FB491B" w:rsidRPr="000D58E6">
              <w:rPr>
                <w:rFonts w:ascii="Arial Narrow" w:hAnsi="Arial Narrow" w:cs="Arial"/>
                <w:sz w:val="20"/>
                <w:szCs w:val="20"/>
              </w:rPr>
              <w:t>,</w:t>
            </w:r>
            <w:r w:rsidRPr="000D58E6">
              <w:rPr>
                <w:rFonts w:ascii="Arial Narrow" w:hAnsi="Arial Narrow" w:cs="Arial"/>
                <w:sz w:val="20"/>
                <w:szCs w:val="20"/>
              </w:rPr>
              <w:br/>
              <w:t xml:space="preserve">BADANIA LABORATORYJNE (HEMATOLOGICZNE, BIOCHEMICZNE, OCENA UKŁADU KRZEPNIĘCIA, PANEL AUTOIMMUNOLOGICZNY, BADANIA SEROLOGICZNE, </w:t>
            </w:r>
            <w:r w:rsidR="00FB491B" w:rsidRPr="000D58E6">
              <w:rPr>
                <w:rFonts w:ascii="Arial Narrow" w:hAnsi="Arial Narrow" w:cs="Arial"/>
                <w:sz w:val="20"/>
                <w:szCs w:val="20"/>
              </w:rPr>
              <w:t>TROPONINA</w:t>
            </w:r>
            <w:r w:rsidRPr="000D58E6">
              <w:rPr>
                <w:rFonts w:ascii="Arial Narrow" w:hAnsi="Arial Narrow" w:cs="Arial"/>
                <w:sz w:val="20"/>
                <w:szCs w:val="20"/>
              </w:rPr>
              <w:t>, NT</w:t>
            </w:r>
            <w:r w:rsidR="00FB491B" w:rsidRPr="000D58E6">
              <w:rPr>
                <w:rFonts w:ascii="Arial Narrow" w:hAnsi="Arial Narrow" w:cs="Arial"/>
                <w:sz w:val="20"/>
                <w:szCs w:val="20"/>
              </w:rPr>
              <w:noBreakHyphen/>
            </w:r>
            <w:r w:rsidRPr="000D58E6">
              <w:rPr>
                <w:rFonts w:ascii="Arial Narrow" w:hAnsi="Arial Narrow" w:cs="Arial"/>
                <w:sz w:val="20"/>
                <w:szCs w:val="20"/>
              </w:rPr>
              <w:t>pro-BNP)</w:t>
            </w:r>
            <w:r w:rsidR="00534B2A" w:rsidRPr="000D58E6">
              <w:rPr>
                <w:rFonts w:ascii="Arial Narrow" w:hAnsi="Arial Narrow" w:cs="Arial"/>
                <w:sz w:val="20"/>
                <w:szCs w:val="20"/>
              </w:rPr>
              <w:t xml:space="preserve"> </w:t>
            </w:r>
          </w:p>
        </w:tc>
      </w:tr>
      <w:tr w:rsidR="002C04F1" w:rsidRPr="000D58E6" w:rsidTr="00080847">
        <w:trPr>
          <w:trHeight w:val="255"/>
        </w:trPr>
        <w:tc>
          <w:tcPr>
            <w:tcW w:w="1082" w:type="pct"/>
            <w:tcBorders>
              <w:top w:val="nil"/>
              <w:left w:val="single" w:sz="4" w:space="0" w:color="auto"/>
              <w:bottom w:val="single" w:sz="4" w:space="0" w:color="auto"/>
              <w:right w:val="single" w:sz="4" w:space="0" w:color="auto"/>
            </w:tcBorders>
          </w:tcPr>
          <w:p w:rsidR="002C04F1" w:rsidRPr="000D58E6" w:rsidRDefault="00692004" w:rsidP="007605AF">
            <w:pPr>
              <w:rPr>
                <w:rFonts w:ascii="Arial Narrow" w:hAnsi="Arial Narrow" w:cs="Arial"/>
                <w:sz w:val="20"/>
                <w:szCs w:val="20"/>
              </w:rPr>
            </w:pPr>
            <w:r w:rsidRPr="000D58E6">
              <w:rPr>
                <w:rFonts w:ascii="Arial Narrow" w:hAnsi="Arial Narrow" w:cs="Arial"/>
                <w:sz w:val="20"/>
                <w:szCs w:val="20"/>
              </w:rPr>
              <w:t>27.</w:t>
            </w:r>
            <w:r w:rsidR="002C04F1" w:rsidRPr="000D58E6">
              <w:rPr>
                <w:rFonts w:ascii="Arial Narrow" w:hAnsi="Arial Narrow" w:cs="Arial"/>
                <w:sz w:val="20"/>
                <w:szCs w:val="20"/>
              </w:rPr>
              <w:t>1.6</w:t>
            </w:r>
            <w:r w:rsidR="006B091A" w:rsidRPr="000D58E6">
              <w:rPr>
                <w:rFonts w:ascii="Arial Narrow" w:hAnsi="Arial Narrow" w:cs="Arial"/>
                <w:sz w:val="20"/>
                <w:szCs w:val="20"/>
              </w:rPr>
              <w:t xml:space="preserve"> </w:t>
            </w:r>
            <w:r w:rsidR="002C04F1" w:rsidRPr="000D58E6">
              <w:rPr>
                <w:rFonts w:ascii="Arial Narrow" w:hAnsi="Arial Narrow" w:cs="Arial"/>
                <w:sz w:val="20"/>
                <w:szCs w:val="20"/>
              </w:rPr>
              <w:t>pozostałe warunki</w:t>
            </w:r>
          </w:p>
        </w:tc>
        <w:tc>
          <w:tcPr>
            <w:tcW w:w="3918" w:type="pct"/>
            <w:tcBorders>
              <w:top w:val="nil"/>
              <w:left w:val="nil"/>
              <w:bottom w:val="single" w:sz="4" w:space="0" w:color="auto"/>
              <w:right w:val="single" w:sz="4" w:space="0" w:color="auto"/>
            </w:tcBorders>
          </w:tcPr>
          <w:p w:rsidR="002C04F1" w:rsidRPr="000D58E6" w:rsidRDefault="002C04F1" w:rsidP="003768A7">
            <w:pPr>
              <w:spacing w:after="0" w:line="240" w:lineRule="auto"/>
              <w:rPr>
                <w:rFonts w:ascii="Arial Narrow" w:hAnsi="Arial Narrow" w:cs="Arial"/>
                <w:sz w:val="20"/>
                <w:szCs w:val="20"/>
              </w:rPr>
            </w:pPr>
            <w:r w:rsidRPr="000D58E6">
              <w:rPr>
                <w:rFonts w:ascii="Arial Narrow" w:hAnsi="Arial Narrow" w:cs="Arial"/>
                <w:sz w:val="20"/>
                <w:szCs w:val="20"/>
              </w:rPr>
              <w:t xml:space="preserve">PRACOWNIA HEMODYNAMICZNA pozwalająca na wykonanie cewnikowania prawego i lewego serca pod kontrolą RTG        </w:t>
            </w:r>
          </w:p>
        </w:tc>
      </w:tr>
      <w:tr w:rsidR="002C04F1" w:rsidRPr="000D58E6" w:rsidTr="00080847">
        <w:trPr>
          <w:trHeight w:val="255"/>
        </w:trPr>
        <w:tc>
          <w:tcPr>
            <w:tcW w:w="1082" w:type="pct"/>
            <w:tcBorders>
              <w:top w:val="nil"/>
              <w:left w:val="single" w:sz="4" w:space="0" w:color="auto"/>
              <w:bottom w:val="single" w:sz="4" w:space="0" w:color="auto"/>
              <w:right w:val="single" w:sz="4" w:space="0" w:color="auto"/>
            </w:tcBorders>
            <w:shd w:val="clear" w:color="auto" w:fill="CCFFFF"/>
            <w:vAlign w:val="bottom"/>
          </w:tcPr>
          <w:p w:rsidR="002C04F1" w:rsidRPr="000D58E6" w:rsidRDefault="00692004" w:rsidP="007605AF">
            <w:pPr>
              <w:rPr>
                <w:rFonts w:ascii="Arial Narrow" w:hAnsi="Arial Narrow" w:cs="Arial"/>
                <w:b/>
                <w:bCs/>
                <w:sz w:val="20"/>
                <w:szCs w:val="20"/>
              </w:rPr>
            </w:pPr>
            <w:r w:rsidRPr="000D58E6">
              <w:rPr>
                <w:rFonts w:ascii="Arial Narrow" w:hAnsi="Arial Narrow" w:cs="Arial"/>
                <w:b/>
                <w:bCs/>
                <w:sz w:val="20"/>
                <w:szCs w:val="20"/>
              </w:rPr>
              <w:t>27.</w:t>
            </w:r>
            <w:r w:rsidR="002C04F1" w:rsidRPr="000D58E6">
              <w:rPr>
                <w:rFonts w:ascii="Arial Narrow" w:hAnsi="Arial Narrow" w:cs="Arial"/>
                <w:b/>
                <w:bCs/>
                <w:sz w:val="20"/>
                <w:szCs w:val="20"/>
              </w:rPr>
              <w:t>2 WARUNKI DODATKOWO OCENIANE</w:t>
            </w:r>
          </w:p>
        </w:tc>
        <w:tc>
          <w:tcPr>
            <w:tcW w:w="3918" w:type="pct"/>
            <w:tcBorders>
              <w:top w:val="nil"/>
              <w:left w:val="nil"/>
              <w:bottom w:val="single" w:sz="4" w:space="0" w:color="auto"/>
              <w:right w:val="single" w:sz="4" w:space="0" w:color="auto"/>
            </w:tcBorders>
            <w:shd w:val="clear" w:color="auto" w:fill="CCFFFF"/>
            <w:vAlign w:val="bottom"/>
          </w:tcPr>
          <w:p w:rsidR="002C04F1" w:rsidRPr="000D58E6" w:rsidRDefault="00FD2395" w:rsidP="00AE141F">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6471F4" w:rsidRPr="000D58E6" w:rsidRDefault="006471F4" w:rsidP="009A14E6">
      <w:pPr>
        <w:spacing w:after="0" w:line="240" w:lineRule="auto"/>
      </w:pPr>
    </w:p>
    <w:p w:rsidR="006471F4" w:rsidRPr="000D58E6" w:rsidRDefault="006471F4">
      <w:pPr>
        <w:spacing w:after="0" w:line="240" w:lineRule="auto"/>
      </w:pPr>
      <w:r w:rsidRPr="000D58E6">
        <w:br w:type="page"/>
      </w:r>
    </w:p>
    <w:p w:rsidR="00DA75AE" w:rsidRPr="000D58E6" w:rsidRDefault="00DA75AE" w:rsidP="009A14E6">
      <w:pPr>
        <w:spacing w:after="0" w:line="240" w:lineRule="auto"/>
      </w:pP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05040A" w:rsidRPr="000D58E6" w:rsidTr="00CB0783">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05040A" w:rsidRPr="000D58E6" w:rsidRDefault="0005040A" w:rsidP="00666CD7">
            <w:pPr>
              <w:spacing w:line="240" w:lineRule="auto"/>
              <w:jc w:val="center"/>
              <w:rPr>
                <w:rFonts w:ascii="Arial Narrow" w:hAnsi="Arial Narrow" w:cs="Arial"/>
                <w:b/>
                <w:bCs/>
                <w:sz w:val="20"/>
                <w:szCs w:val="20"/>
              </w:rPr>
            </w:pPr>
            <w:r w:rsidRPr="000D58E6">
              <w:br w:type="page"/>
            </w:r>
            <w:r w:rsidR="00692004" w:rsidRPr="000D58E6">
              <w:rPr>
                <w:rFonts w:ascii="Arial Narrow" w:hAnsi="Arial Narrow" w:cs="Arial"/>
                <w:b/>
                <w:bCs/>
                <w:sz w:val="20"/>
                <w:szCs w:val="20"/>
              </w:rPr>
              <w:t>28.</w:t>
            </w:r>
            <w:r w:rsidRPr="000D58E6">
              <w:rPr>
                <w:rFonts w:ascii="Arial Narrow" w:hAnsi="Arial Narrow" w:cs="Arial"/>
                <w:b/>
                <w:bCs/>
                <w:sz w:val="20"/>
                <w:szCs w:val="20"/>
              </w:rPr>
              <w:t xml:space="preserve"> LECZENIE CHOROBY LEŚNIOWSKIEGO - CROHNA </w:t>
            </w:r>
          </w:p>
        </w:tc>
      </w:tr>
      <w:tr w:rsidR="0005040A"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05040A" w:rsidRPr="000D58E6" w:rsidRDefault="00692004" w:rsidP="007605AF">
            <w:pPr>
              <w:spacing w:after="0" w:line="240" w:lineRule="auto"/>
              <w:rPr>
                <w:rFonts w:ascii="Arial Narrow" w:hAnsi="Arial Narrow" w:cs="Arial"/>
                <w:b/>
                <w:bCs/>
                <w:sz w:val="20"/>
                <w:szCs w:val="20"/>
              </w:rPr>
            </w:pPr>
            <w:r w:rsidRPr="000D58E6">
              <w:rPr>
                <w:rFonts w:ascii="Arial Narrow" w:hAnsi="Arial Narrow" w:cs="Arial"/>
                <w:b/>
                <w:bCs/>
                <w:sz w:val="20"/>
                <w:szCs w:val="20"/>
              </w:rPr>
              <w:t>28.</w:t>
            </w:r>
            <w:r w:rsidR="0005040A"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05040A" w:rsidRPr="000D58E6" w:rsidRDefault="0005040A" w:rsidP="009A14E6">
            <w:pPr>
              <w:spacing w:after="0" w:line="240" w:lineRule="auto"/>
              <w:rPr>
                <w:rFonts w:ascii="Arial Narrow" w:hAnsi="Arial Narrow" w:cs="Arial"/>
                <w:b/>
                <w:bCs/>
                <w:sz w:val="20"/>
                <w:szCs w:val="20"/>
              </w:rPr>
            </w:pPr>
            <w:r w:rsidRPr="000D58E6">
              <w:rPr>
                <w:rFonts w:ascii="Arial Narrow" w:hAnsi="Arial Narrow" w:cs="Arial"/>
                <w:b/>
                <w:bCs/>
                <w:sz w:val="20"/>
                <w:szCs w:val="20"/>
              </w:rPr>
              <w:t> </w:t>
            </w:r>
          </w:p>
        </w:tc>
      </w:tr>
      <w:tr w:rsidR="002C04F1" w:rsidRPr="000D58E6" w:rsidTr="00CB0783">
        <w:trPr>
          <w:trHeight w:val="510"/>
        </w:trPr>
        <w:tc>
          <w:tcPr>
            <w:tcW w:w="1219" w:type="pct"/>
            <w:tcBorders>
              <w:top w:val="nil"/>
              <w:left w:val="single" w:sz="4" w:space="0" w:color="auto"/>
              <w:bottom w:val="single" w:sz="4" w:space="0" w:color="auto"/>
              <w:right w:val="single" w:sz="4" w:space="0" w:color="auto"/>
            </w:tcBorders>
          </w:tcPr>
          <w:p w:rsidR="002C04F1" w:rsidRPr="000D58E6" w:rsidRDefault="00692004" w:rsidP="007605AF">
            <w:pPr>
              <w:spacing w:after="0" w:line="240" w:lineRule="auto"/>
              <w:rPr>
                <w:rFonts w:ascii="Arial Narrow" w:hAnsi="Arial Narrow" w:cs="Arial"/>
                <w:sz w:val="20"/>
                <w:szCs w:val="20"/>
              </w:rPr>
            </w:pPr>
            <w:r w:rsidRPr="000D58E6">
              <w:rPr>
                <w:rFonts w:ascii="Arial Narrow" w:hAnsi="Arial Narrow" w:cs="Arial"/>
                <w:sz w:val="20"/>
                <w:szCs w:val="20"/>
              </w:rPr>
              <w:t>28.</w:t>
            </w:r>
            <w:r w:rsidR="002C04F1"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9A14E6">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23553F">
            <w:pPr>
              <w:pStyle w:val="Akapitzlist"/>
              <w:numPr>
                <w:ilvl w:val="0"/>
                <w:numId w:val="33"/>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33"/>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33"/>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2C04F1" w:rsidRPr="000D58E6" w:rsidRDefault="001F7705" w:rsidP="009A14E6">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2C04F1" w:rsidRPr="000D58E6" w:rsidTr="00CB0783">
        <w:trPr>
          <w:trHeight w:val="510"/>
        </w:trPr>
        <w:tc>
          <w:tcPr>
            <w:tcW w:w="1219" w:type="pct"/>
            <w:tcBorders>
              <w:top w:val="nil"/>
              <w:left w:val="single" w:sz="4" w:space="0" w:color="auto"/>
              <w:bottom w:val="single" w:sz="4" w:space="0" w:color="auto"/>
              <w:right w:val="single" w:sz="4" w:space="0" w:color="auto"/>
            </w:tcBorders>
          </w:tcPr>
          <w:p w:rsidR="002C04F1" w:rsidRPr="000D58E6" w:rsidRDefault="00692004" w:rsidP="007605AF">
            <w:pPr>
              <w:spacing w:after="0" w:line="240" w:lineRule="auto"/>
              <w:rPr>
                <w:rFonts w:ascii="Arial Narrow" w:hAnsi="Arial Narrow" w:cs="Arial"/>
                <w:sz w:val="20"/>
                <w:szCs w:val="20"/>
              </w:rPr>
            </w:pPr>
            <w:r w:rsidRPr="000D58E6">
              <w:rPr>
                <w:rFonts w:ascii="Arial Narrow" w:hAnsi="Arial Narrow" w:cs="Arial"/>
                <w:sz w:val="20"/>
                <w:szCs w:val="20"/>
              </w:rPr>
              <w:t>28.</w:t>
            </w:r>
            <w:r w:rsidR="002C04F1"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2C04F1" w:rsidRPr="000D58E6" w:rsidRDefault="002C04F1" w:rsidP="002A2CE0">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9B0DA0" w:rsidRPr="000D58E6">
              <w:rPr>
                <w:rFonts w:ascii="Arial Narrow" w:hAnsi="Arial Narrow" w:cs="Arial"/>
                <w:sz w:val="20"/>
                <w:szCs w:val="20"/>
              </w:rPr>
              <w:t xml:space="preserve">w dziedzinie </w:t>
            </w:r>
            <w:r w:rsidRPr="000D58E6">
              <w:rPr>
                <w:rFonts w:ascii="Arial Narrow" w:hAnsi="Arial Narrow" w:cs="Arial"/>
                <w:sz w:val="20"/>
                <w:szCs w:val="20"/>
              </w:rPr>
              <w:t>gastroenterologii</w:t>
            </w:r>
            <w:r w:rsidR="002A2CE0" w:rsidRPr="000D58E6">
              <w:rPr>
                <w:rFonts w:ascii="Arial Narrow" w:hAnsi="Arial Narrow" w:cs="Arial"/>
                <w:sz w:val="20"/>
                <w:szCs w:val="20"/>
              </w:rPr>
              <w:t xml:space="preserve"> lub gastroenterologii dziecięcej</w:t>
            </w:r>
            <w:r w:rsidRPr="000D58E6">
              <w:rPr>
                <w:rFonts w:ascii="Arial Narrow" w:hAnsi="Arial Narrow" w:cs="Arial"/>
                <w:sz w:val="20"/>
                <w:szCs w:val="20"/>
              </w:rPr>
              <w:t xml:space="preserve"> (ł</w:t>
            </w:r>
            <w:r w:rsidR="0001498C" w:rsidRPr="000D58E6">
              <w:rPr>
                <w:rFonts w:ascii="Arial Narrow" w:hAnsi="Arial Narrow" w:cs="Arial"/>
                <w:sz w:val="20"/>
                <w:szCs w:val="20"/>
              </w:rPr>
              <w:t xml:space="preserve">ączny czas pracy – równoważnik </w:t>
            </w:r>
            <w:r w:rsidRPr="000D58E6">
              <w:rPr>
                <w:rFonts w:ascii="Arial Narrow" w:hAnsi="Arial Narrow" w:cs="Arial"/>
                <w:sz w:val="20"/>
                <w:szCs w:val="20"/>
              </w:rPr>
              <w:t>2 etatów)</w:t>
            </w:r>
          </w:p>
        </w:tc>
      </w:tr>
      <w:tr w:rsidR="002C04F1" w:rsidRPr="000D58E6" w:rsidTr="00CB0783">
        <w:trPr>
          <w:trHeight w:val="255"/>
        </w:trPr>
        <w:tc>
          <w:tcPr>
            <w:tcW w:w="1219" w:type="pct"/>
            <w:tcBorders>
              <w:top w:val="nil"/>
              <w:left w:val="single" w:sz="4" w:space="0" w:color="auto"/>
              <w:bottom w:val="single" w:sz="4" w:space="0" w:color="auto"/>
              <w:right w:val="single" w:sz="4" w:space="0" w:color="auto"/>
            </w:tcBorders>
          </w:tcPr>
          <w:p w:rsidR="002C04F1" w:rsidRPr="000D58E6" w:rsidRDefault="00692004" w:rsidP="007605AF">
            <w:pPr>
              <w:spacing w:after="0" w:line="240" w:lineRule="auto"/>
              <w:rPr>
                <w:rFonts w:ascii="Arial Narrow" w:hAnsi="Arial Narrow" w:cs="Arial"/>
                <w:sz w:val="20"/>
                <w:szCs w:val="20"/>
              </w:rPr>
            </w:pPr>
            <w:r w:rsidRPr="000D58E6">
              <w:rPr>
                <w:rFonts w:ascii="Arial Narrow" w:hAnsi="Arial Narrow" w:cs="Arial"/>
                <w:sz w:val="20"/>
                <w:szCs w:val="20"/>
              </w:rPr>
              <w:t>28.</w:t>
            </w:r>
            <w:r w:rsidR="002C04F1"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2C04F1" w:rsidRPr="000D58E6" w:rsidRDefault="002C04F1" w:rsidP="008F79C7">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2C04F1" w:rsidRPr="000D58E6" w:rsidTr="00CB0783">
        <w:trPr>
          <w:trHeight w:val="510"/>
        </w:trPr>
        <w:tc>
          <w:tcPr>
            <w:tcW w:w="1219" w:type="pct"/>
            <w:tcBorders>
              <w:top w:val="nil"/>
              <w:left w:val="single" w:sz="4" w:space="0" w:color="auto"/>
              <w:bottom w:val="single" w:sz="4" w:space="0" w:color="auto"/>
              <w:right w:val="single" w:sz="4" w:space="0" w:color="auto"/>
            </w:tcBorders>
          </w:tcPr>
          <w:p w:rsidR="002C04F1" w:rsidRPr="000D58E6" w:rsidRDefault="00692004" w:rsidP="007605AF">
            <w:pPr>
              <w:spacing w:after="0" w:line="240" w:lineRule="auto"/>
              <w:rPr>
                <w:rFonts w:ascii="Arial Narrow" w:hAnsi="Arial Narrow" w:cs="Arial"/>
                <w:sz w:val="20"/>
                <w:szCs w:val="20"/>
              </w:rPr>
            </w:pPr>
            <w:r w:rsidRPr="000D58E6">
              <w:rPr>
                <w:rFonts w:ascii="Arial Narrow" w:hAnsi="Arial Narrow" w:cs="Arial"/>
                <w:sz w:val="20"/>
                <w:szCs w:val="20"/>
              </w:rPr>
              <w:t>28.</w:t>
            </w:r>
            <w:r w:rsidR="002C04F1"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2C04F1" w:rsidRPr="000D58E6" w:rsidRDefault="00FB55C5">
            <w:pPr>
              <w:spacing w:after="0" w:line="240" w:lineRule="auto"/>
              <w:rPr>
                <w:rFonts w:ascii="Arial Narrow" w:hAnsi="Arial Narrow" w:cs="Arial"/>
                <w:sz w:val="20"/>
                <w:szCs w:val="20"/>
              </w:rPr>
            </w:pPr>
            <w:r w:rsidRPr="000D58E6">
              <w:rPr>
                <w:rFonts w:ascii="Arial Narrow" w:hAnsi="Arial Narrow" w:cs="Arial"/>
                <w:sz w:val="20"/>
                <w:szCs w:val="20"/>
              </w:rPr>
              <w:t>o</w:t>
            </w:r>
            <w:r w:rsidR="002C482A" w:rsidRPr="000D58E6">
              <w:rPr>
                <w:rFonts w:ascii="Arial Narrow" w:hAnsi="Arial Narrow" w:cs="Arial"/>
                <w:sz w:val="20"/>
                <w:szCs w:val="20"/>
              </w:rPr>
              <w:t xml:space="preserve">ddział </w:t>
            </w:r>
            <w:r w:rsidRPr="000D58E6">
              <w:rPr>
                <w:rFonts w:ascii="Arial Narrow" w:hAnsi="Arial Narrow" w:cs="Arial"/>
                <w:sz w:val="20"/>
                <w:szCs w:val="20"/>
              </w:rPr>
              <w:t>(</w:t>
            </w:r>
            <w:r w:rsidR="0052490B" w:rsidRPr="000D58E6">
              <w:rPr>
                <w:rFonts w:ascii="Arial Narrow" w:hAnsi="Arial Narrow" w:cs="Arial"/>
                <w:sz w:val="20"/>
                <w:szCs w:val="20"/>
              </w:rPr>
              <w:t xml:space="preserve">chirurgiczny </w:t>
            </w:r>
            <w:r w:rsidR="002B503C" w:rsidRPr="000D58E6">
              <w:rPr>
                <w:rFonts w:ascii="Arial Narrow" w:hAnsi="Arial Narrow" w:cs="Arial"/>
                <w:sz w:val="20"/>
                <w:szCs w:val="20"/>
              </w:rPr>
              <w:t>ogólny</w:t>
            </w:r>
            <w:r w:rsidRPr="000D58E6">
              <w:rPr>
                <w:rFonts w:ascii="Arial Narrow" w:hAnsi="Arial Narrow" w:cs="Arial"/>
                <w:sz w:val="20"/>
                <w:szCs w:val="20"/>
              </w:rPr>
              <w:t xml:space="preserve"> lub </w:t>
            </w:r>
            <w:r w:rsidR="002C482A" w:rsidRPr="000D58E6">
              <w:rPr>
                <w:rFonts w:ascii="Arial Narrow" w:hAnsi="Arial Narrow" w:cs="Arial"/>
                <w:sz w:val="20"/>
                <w:szCs w:val="20"/>
              </w:rPr>
              <w:t>chorób wewnętrznych</w:t>
            </w:r>
            <w:r w:rsidRPr="000D58E6">
              <w:rPr>
                <w:rFonts w:ascii="Arial Narrow" w:hAnsi="Arial Narrow" w:cs="Arial"/>
                <w:sz w:val="20"/>
                <w:szCs w:val="20"/>
              </w:rPr>
              <w:t>, l</w:t>
            </w:r>
            <w:r w:rsidR="002C482A" w:rsidRPr="000D58E6">
              <w:rPr>
                <w:rFonts w:ascii="Arial Narrow" w:hAnsi="Arial Narrow" w:cs="Arial"/>
                <w:sz w:val="20"/>
                <w:szCs w:val="20"/>
              </w:rPr>
              <w:t xml:space="preserve">ub </w:t>
            </w:r>
            <w:r w:rsidR="002B503C" w:rsidRPr="000D58E6">
              <w:rPr>
                <w:rFonts w:ascii="Arial Narrow" w:hAnsi="Arial Narrow" w:cs="Arial"/>
                <w:sz w:val="20"/>
                <w:szCs w:val="20"/>
              </w:rPr>
              <w:t>gastroenterologiczny</w:t>
            </w:r>
            <w:r w:rsidRPr="000D58E6">
              <w:rPr>
                <w:rFonts w:ascii="Arial Narrow" w:hAnsi="Arial Narrow" w:cs="Arial"/>
                <w:sz w:val="20"/>
                <w:szCs w:val="20"/>
              </w:rPr>
              <w:t xml:space="preserve">, </w:t>
            </w:r>
            <w:r w:rsidR="002C04F1" w:rsidRPr="000D58E6">
              <w:rPr>
                <w:rFonts w:ascii="Arial Narrow" w:hAnsi="Arial Narrow" w:cs="Arial"/>
                <w:sz w:val="20"/>
                <w:szCs w:val="20"/>
              </w:rPr>
              <w:t xml:space="preserve">lub </w:t>
            </w:r>
            <w:r w:rsidR="002B503C" w:rsidRPr="000D58E6">
              <w:rPr>
                <w:rFonts w:ascii="Arial Narrow" w:hAnsi="Arial Narrow" w:cs="Arial"/>
                <w:sz w:val="20"/>
                <w:szCs w:val="20"/>
              </w:rPr>
              <w:t xml:space="preserve">gastroenterologiczny </w:t>
            </w:r>
            <w:r w:rsidR="002C04F1" w:rsidRPr="000D58E6">
              <w:rPr>
                <w:rFonts w:ascii="Arial Narrow" w:hAnsi="Arial Narrow" w:cs="Arial"/>
                <w:sz w:val="20"/>
                <w:szCs w:val="20"/>
              </w:rPr>
              <w:t>dla dzieci</w:t>
            </w:r>
            <w:r w:rsidRPr="000D58E6">
              <w:rPr>
                <w:rFonts w:ascii="Arial Narrow" w:hAnsi="Arial Narrow" w:cs="Arial"/>
                <w:sz w:val="20"/>
                <w:szCs w:val="20"/>
              </w:rPr>
              <w:t>,</w:t>
            </w:r>
            <w:r w:rsidR="002C04F1" w:rsidRPr="000D58E6">
              <w:rPr>
                <w:rFonts w:ascii="Arial Narrow" w:hAnsi="Arial Narrow" w:cs="Arial"/>
                <w:sz w:val="20"/>
                <w:szCs w:val="20"/>
              </w:rPr>
              <w:t xml:space="preserve"> lub leczenia jednego dnia o profilu </w:t>
            </w:r>
            <w:r w:rsidR="00E847EE" w:rsidRPr="000D58E6">
              <w:rPr>
                <w:rFonts w:ascii="Arial Narrow" w:hAnsi="Arial Narrow" w:cs="Arial"/>
                <w:sz w:val="20"/>
                <w:szCs w:val="20"/>
              </w:rPr>
              <w:t>gastroenterologii</w:t>
            </w:r>
            <w:r w:rsidR="002727CC" w:rsidRPr="000D58E6">
              <w:rPr>
                <w:rFonts w:ascii="Arial Narrow" w:hAnsi="Arial Narrow" w:cs="Arial"/>
                <w:sz w:val="20"/>
                <w:szCs w:val="20"/>
              </w:rPr>
              <w:t xml:space="preserve">, </w:t>
            </w:r>
            <w:r w:rsidR="00876BD0" w:rsidRPr="000D58E6">
              <w:rPr>
                <w:rFonts w:ascii="Arial Narrow" w:hAnsi="Arial Narrow" w:cs="Arial"/>
                <w:sz w:val="20"/>
                <w:szCs w:val="20"/>
              </w:rPr>
              <w:t xml:space="preserve">lub leczenia jednego dnia o profilu </w:t>
            </w:r>
            <w:r w:rsidR="00E847EE" w:rsidRPr="000D58E6">
              <w:rPr>
                <w:rFonts w:ascii="Arial Narrow" w:hAnsi="Arial Narrow" w:cs="Arial"/>
                <w:sz w:val="20"/>
                <w:szCs w:val="20"/>
              </w:rPr>
              <w:t>gastroenterologii dziecięcej</w:t>
            </w:r>
            <w:r w:rsidR="00876BD0" w:rsidRPr="000D58E6">
              <w:rPr>
                <w:rFonts w:ascii="Arial Narrow" w:hAnsi="Arial Narrow" w:cs="Arial"/>
                <w:sz w:val="20"/>
                <w:szCs w:val="20"/>
              </w:rPr>
              <w:t xml:space="preserve">, </w:t>
            </w:r>
            <w:r w:rsidR="002727CC" w:rsidRPr="000D58E6">
              <w:rPr>
                <w:rFonts w:ascii="Arial Narrow" w:hAnsi="Arial Narrow" w:cs="Arial"/>
                <w:sz w:val="20"/>
                <w:szCs w:val="20"/>
              </w:rPr>
              <w:t>lub pediatryczny</w:t>
            </w:r>
            <w:r w:rsidRPr="000D58E6">
              <w:rPr>
                <w:rFonts w:ascii="Arial Narrow" w:hAnsi="Arial Narrow" w:cs="Arial"/>
                <w:sz w:val="20"/>
                <w:szCs w:val="20"/>
              </w:rPr>
              <w:t>)</w:t>
            </w:r>
            <w:r w:rsidR="002C04F1" w:rsidRPr="000D58E6">
              <w:rPr>
                <w:rFonts w:ascii="Arial Narrow" w:hAnsi="Arial Narrow" w:cs="Arial"/>
                <w:sz w:val="20"/>
                <w:szCs w:val="20"/>
              </w:rPr>
              <w:t xml:space="preserve"> z poradnią </w:t>
            </w:r>
            <w:r w:rsidRPr="000D58E6">
              <w:rPr>
                <w:rFonts w:ascii="Arial Narrow" w:hAnsi="Arial Narrow" w:cs="Arial"/>
                <w:sz w:val="20"/>
                <w:szCs w:val="20"/>
              </w:rPr>
              <w:t>(</w:t>
            </w:r>
            <w:r w:rsidR="002C04F1" w:rsidRPr="000D58E6">
              <w:rPr>
                <w:rFonts w:ascii="Arial Narrow" w:hAnsi="Arial Narrow" w:cs="Arial"/>
                <w:sz w:val="20"/>
                <w:szCs w:val="20"/>
              </w:rPr>
              <w:t>gastroenterologiczną</w:t>
            </w:r>
            <w:r w:rsidR="00A72505" w:rsidRPr="000D58E6">
              <w:rPr>
                <w:rFonts w:ascii="Arial Narrow" w:hAnsi="Arial Narrow" w:cs="Arial"/>
                <w:sz w:val="20"/>
                <w:szCs w:val="20"/>
              </w:rPr>
              <w:t xml:space="preserve"> lub g</w:t>
            </w:r>
            <w:r w:rsidR="002C04F1" w:rsidRPr="000D58E6">
              <w:rPr>
                <w:rFonts w:ascii="Arial Narrow" w:hAnsi="Arial Narrow" w:cs="Arial"/>
                <w:sz w:val="20"/>
                <w:szCs w:val="20"/>
              </w:rPr>
              <w:t>astroenterologiczną dla dzieci</w:t>
            </w:r>
            <w:r w:rsidRPr="000D58E6">
              <w:rPr>
                <w:rFonts w:ascii="Arial Narrow" w:hAnsi="Arial Narrow" w:cs="Arial"/>
                <w:sz w:val="20"/>
                <w:szCs w:val="20"/>
              </w:rPr>
              <w:t>)</w:t>
            </w:r>
          </w:p>
        </w:tc>
      </w:tr>
      <w:tr w:rsidR="002C04F1" w:rsidRPr="000D58E6" w:rsidTr="00A72505">
        <w:trPr>
          <w:trHeight w:val="575"/>
        </w:trPr>
        <w:tc>
          <w:tcPr>
            <w:tcW w:w="1219" w:type="pct"/>
            <w:tcBorders>
              <w:top w:val="nil"/>
              <w:left w:val="single" w:sz="4" w:space="0" w:color="auto"/>
              <w:bottom w:val="single" w:sz="4" w:space="0" w:color="auto"/>
              <w:right w:val="single" w:sz="4" w:space="0" w:color="auto"/>
            </w:tcBorders>
          </w:tcPr>
          <w:p w:rsidR="002C04F1" w:rsidRPr="000D58E6" w:rsidRDefault="00692004" w:rsidP="007605AF">
            <w:pPr>
              <w:spacing w:after="0" w:line="240" w:lineRule="auto"/>
              <w:rPr>
                <w:rFonts w:ascii="Arial Narrow" w:hAnsi="Arial Narrow" w:cs="Arial"/>
                <w:sz w:val="20"/>
                <w:szCs w:val="20"/>
              </w:rPr>
            </w:pPr>
            <w:r w:rsidRPr="000D58E6">
              <w:rPr>
                <w:rFonts w:ascii="Arial Narrow" w:hAnsi="Arial Narrow" w:cs="Arial"/>
                <w:sz w:val="20"/>
                <w:szCs w:val="20"/>
              </w:rPr>
              <w:t>28.</w:t>
            </w:r>
            <w:r w:rsidR="002C04F1"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2C04F1" w:rsidRPr="000D58E6" w:rsidRDefault="002C04F1" w:rsidP="00A72505">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r w:rsidR="00120E6D">
              <w:rPr>
                <w:rFonts w:ascii="Arial Narrow" w:hAnsi="Arial Narrow" w:cs="Arial"/>
                <w:sz w:val="20"/>
                <w:szCs w:val="20"/>
              </w:rPr>
              <w:t xml:space="preserve"> lub REZONANS MAGNETYCZNY</w:t>
            </w:r>
            <w:r w:rsidRPr="000D58E6">
              <w:rPr>
                <w:rFonts w:ascii="Arial Narrow" w:hAnsi="Arial Narrow" w:cs="Arial"/>
                <w:sz w:val="20"/>
                <w:szCs w:val="20"/>
              </w:rPr>
              <w:br/>
              <w:t>BADANIA LABORATORYJNE (biochemiczne, mikrobiologiczne, morfologia krwi z rozmazem)</w:t>
            </w:r>
          </w:p>
        </w:tc>
      </w:tr>
      <w:tr w:rsidR="002C04F1"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2C04F1" w:rsidRPr="000D58E6" w:rsidRDefault="00692004" w:rsidP="007605AF">
            <w:pPr>
              <w:spacing w:after="0" w:line="240" w:lineRule="auto"/>
              <w:rPr>
                <w:rFonts w:ascii="Arial Narrow" w:hAnsi="Arial Narrow" w:cs="Arial"/>
                <w:b/>
                <w:bCs/>
                <w:sz w:val="20"/>
                <w:szCs w:val="20"/>
              </w:rPr>
            </w:pPr>
            <w:r w:rsidRPr="000D58E6">
              <w:rPr>
                <w:rFonts w:ascii="Arial Narrow" w:hAnsi="Arial Narrow" w:cs="Arial"/>
                <w:b/>
                <w:bCs/>
                <w:sz w:val="20"/>
                <w:szCs w:val="20"/>
              </w:rPr>
              <w:t>28.</w:t>
            </w:r>
            <w:r w:rsidR="002C04F1"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2C04F1" w:rsidRPr="000D58E6" w:rsidRDefault="00FD2395" w:rsidP="009A14E6">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FF2B04" w:rsidRPr="000D58E6" w:rsidRDefault="00FF2B04">
      <w:pPr>
        <w:sectPr w:rsidR="00FF2B04" w:rsidRPr="000D58E6" w:rsidSect="00603DBB">
          <w:pgSz w:w="11906" w:h="16838"/>
          <w:pgMar w:top="1276" w:right="1417" w:bottom="1134" w:left="1417" w:header="708" w:footer="708" w:gutter="0"/>
          <w:cols w:space="708"/>
          <w:docGrid w:linePitch="360"/>
        </w:sectPr>
      </w:pP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CB0783" w:rsidRPr="000D58E6" w:rsidTr="00CB0783">
        <w:trPr>
          <w:trHeight w:val="330"/>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CB0783" w:rsidRPr="000D58E6" w:rsidRDefault="00692004" w:rsidP="00187A45">
            <w:pPr>
              <w:spacing w:line="240" w:lineRule="auto"/>
              <w:jc w:val="center"/>
              <w:rPr>
                <w:rFonts w:ascii="Arial Narrow" w:hAnsi="Arial Narrow" w:cs="Arial"/>
                <w:b/>
                <w:bCs/>
                <w:sz w:val="20"/>
                <w:szCs w:val="20"/>
              </w:rPr>
            </w:pPr>
            <w:r w:rsidRPr="000D58E6">
              <w:rPr>
                <w:rFonts w:ascii="Arial Narrow" w:hAnsi="Arial Narrow" w:cs="Arial"/>
                <w:b/>
                <w:bCs/>
                <w:sz w:val="20"/>
                <w:szCs w:val="20"/>
              </w:rPr>
              <w:t>29.</w:t>
            </w:r>
            <w:r w:rsidR="006B091A" w:rsidRPr="000D58E6">
              <w:rPr>
                <w:rFonts w:ascii="Arial Narrow" w:hAnsi="Arial Narrow" w:cs="Arial"/>
                <w:b/>
                <w:bCs/>
                <w:sz w:val="20"/>
                <w:szCs w:val="20"/>
              </w:rPr>
              <w:t xml:space="preserve"> LECZENIE REUMATOIDALNEGO </w:t>
            </w:r>
            <w:r w:rsidR="00CB0783" w:rsidRPr="000D58E6">
              <w:rPr>
                <w:rFonts w:ascii="Arial Narrow" w:hAnsi="Arial Narrow" w:cs="Arial"/>
                <w:b/>
                <w:bCs/>
                <w:sz w:val="20"/>
                <w:szCs w:val="20"/>
              </w:rPr>
              <w:t>ZAPALENIA STAWÓW I MŁODZIEŃCZEGO IDIOPATYCZNEGO ZAPALENIA STAWÓW O PRZEBIEGU AGRESYWNYM</w:t>
            </w:r>
            <w:r w:rsidR="002C04F1" w:rsidRPr="000D58E6">
              <w:rPr>
                <w:rFonts w:ascii="Arial Narrow" w:hAnsi="Arial Narrow" w:cs="Arial"/>
                <w:b/>
                <w:bCs/>
                <w:sz w:val="20"/>
                <w:szCs w:val="20"/>
              </w:rPr>
              <w:t xml:space="preserve"> </w:t>
            </w:r>
          </w:p>
        </w:tc>
      </w:tr>
      <w:tr w:rsidR="00CB0783"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CB0783" w:rsidRPr="000D58E6" w:rsidRDefault="00692004" w:rsidP="00187A45">
            <w:pPr>
              <w:spacing w:after="0" w:line="240" w:lineRule="auto"/>
              <w:rPr>
                <w:rFonts w:ascii="Arial Narrow" w:hAnsi="Arial Narrow" w:cs="Arial"/>
                <w:b/>
                <w:bCs/>
                <w:sz w:val="20"/>
                <w:szCs w:val="20"/>
              </w:rPr>
            </w:pPr>
            <w:r w:rsidRPr="000D58E6">
              <w:rPr>
                <w:rFonts w:ascii="Arial Narrow" w:hAnsi="Arial Narrow" w:cs="Arial"/>
                <w:b/>
                <w:bCs/>
                <w:sz w:val="20"/>
                <w:szCs w:val="20"/>
              </w:rPr>
              <w:t>29.</w:t>
            </w:r>
            <w:r w:rsidR="00CB0783"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CB0783" w:rsidRPr="000D58E6" w:rsidRDefault="00CB0783" w:rsidP="009A14E6">
            <w:pPr>
              <w:spacing w:after="0" w:line="240" w:lineRule="auto"/>
              <w:rPr>
                <w:rFonts w:ascii="Arial Narrow" w:hAnsi="Arial Narrow" w:cs="Arial"/>
                <w:b/>
                <w:bCs/>
                <w:sz w:val="20"/>
                <w:szCs w:val="20"/>
              </w:rPr>
            </w:pPr>
            <w:r w:rsidRPr="000D58E6">
              <w:rPr>
                <w:rFonts w:ascii="Arial Narrow" w:hAnsi="Arial Narrow" w:cs="Arial"/>
                <w:b/>
                <w:bCs/>
                <w:sz w:val="20"/>
                <w:szCs w:val="20"/>
              </w:rPr>
              <w:t> </w:t>
            </w:r>
          </w:p>
        </w:tc>
      </w:tr>
      <w:tr w:rsidR="002C04F1" w:rsidRPr="000D58E6" w:rsidTr="00CB0783">
        <w:trPr>
          <w:trHeight w:val="255"/>
        </w:trPr>
        <w:tc>
          <w:tcPr>
            <w:tcW w:w="1219" w:type="pct"/>
            <w:tcBorders>
              <w:top w:val="nil"/>
              <w:left w:val="single" w:sz="4" w:space="0" w:color="auto"/>
              <w:bottom w:val="single" w:sz="4" w:space="0" w:color="auto"/>
              <w:right w:val="single" w:sz="4" w:space="0" w:color="auto"/>
            </w:tcBorders>
          </w:tcPr>
          <w:p w:rsidR="002C04F1" w:rsidRPr="000D58E6" w:rsidRDefault="00692004" w:rsidP="00187A45">
            <w:pPr>
              <w:spacing w:after="0" w:line="240" w:lineRule="auto"/>
              <w:rPr>
                <w:rFonts w:ascii="Arial Narrow" w:hAnsi="Arial Narrow" w:cs="Arial"/>
                <w:sz w:val="20"/>
                <w:szCs w:val="20"/>
              </w:rPr>
            </w:pPr>
            <w:r w:rsidRPr="000D58E6">
              <w:rPr>
                <w:rFonts w:ascii="Arial Narrow" w:hAnsi="Arial Narrow" w:cs="Arial"/>
                <w:sz w:val="20"/>
                <w:szCs w:val="20"/>
              </w:rPr>
              <w:t>29.</w:t>
            </w:r>
            <w:r w:rsidR="002C04F1"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9A14E6">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23553F">
            <w:pPr>
              <w:pStyle w:val="Akapitzlist"/>
              <w:numPr>
                <w:ilvl w:val="0"/>
                <w:numId w:val="34"/>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3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3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2C04F1" w:rsidRPr="000D58E6" w:rsidRDefault="001F7705" w:rsidP="009A14E6">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2C04F1" w:rsidRPr="000D58E6" w:rsidTr="00CB0783">
        <w:trPr>
          <w:trHeight w:val="255"/>
        </w:trPr>
        <w:tc>
          <w:tcPr>
            <w:tcW w:w="1219" w:type="pct"/>
            <w:tcBorders>
              <w:top w:val="nil"/>
              <w:left w:val="single" w:sz="4" w:space="0" w:color="auto"/>
              <w:bottom w:val="single" w:sz="4" w:space="0" w:color="auto"/>
              <w:right w:val="single" w:sz="4" w:space="0" w:color="auto"/>
            </w:tcBorders>
          </w:tcPr>
          <w:p w:rsidR="002C04F1" w:rsidRPr="000D58E6" w:rsidRDefault="00692004" w:rsidP="00187A45">
            <w:pPr>
              <w:spacing w:after="0" w:line="240" w:lineRule="auto"/>
              <w:rPr>
                <w:rFonts w:ascii="Arial Narrow" w:hAnsi="Arial Narrow" w:cs="Arial"/>
                <w:sz w:val="20"/>
                <w:szCs w:val="20"/>
              </w:rPr>
            </w:pPr>
            <w:r w:rsidRPr="000D58E6">
              <w:rPr>
                <w:rFonts w:ascii="Arial Narrow" w:hAnsi="Arial Narrow" w:cs="Arial"/>
                <w:sz w:val="20"/>
                <w:szCs w:val="20"/>
              </w:rPr>
              <w:t>29.</w:t>
            </w:r>
            <w:r w:rsidR="002C04F1"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2C04F1" w:rsidRPr="000D58E6" w:rsidRDefault="002C04F1" w:rsidP="008F79C7">
            <w:pPr>
              <w:spacing w:after="0" w:line="240" w:lineRule="auto"/>
              <w:rPr>
                <w:rFonts w:ascii="Arial Narrow" w:hAnsi="Arial Narrow" w:cs="Arial"/>
                <w:sz w:val="20"/>
                <w:szCs w:val="20"/>
              </w:rPr>
            </w:pPr>
            <w:r w:rsidRPr="000D58E6">
              <w:rPr>
                <w:rFonts w:ascii="Arial Narrow" w:hAnsi="Arial Narrow" w:cs="Arial"/>
                <w:sz w:val="20"/>
                <w:szCs w:val="20"/>
              </w:rPr>
              <w:t>lekarz</w:t>
            </w:r>
            <w:r w:rsidR="005004EF" w:rsidRPr="000D58E6">
              <w:rPr>
                <w:rFonts w:ascii="Arial Narrow" w:hAnsi="Arial Narrow" w:cs="Arial"/>
                <w:sz w:val="20"/>
                <w:szCs w:val="20"/>
              </w:rPr>
              <w:t>e</w:t>
            </w:r>
            <w:r w:rsidRPr="000D58E6">
              <w:rPr>
                <w:rFonts w:ascii="Arial Narrow" w:hAnsi="Arial Narrow" w:cs="Arial"/>
                <w:sz w:val="20"/>
                <w:szCs w:val="20"/>
              </w:rPr>
              <w:t xml:space="preserve"> specjali</w:t>
            </w:r>
            <w:r w:rsidR="005004EF" w:rsidRPr="000D58E6">
              <w:rPr>
                <w:rFonts w:ascii="Arial Narrow" w:hAnsi="Arial Narrow" w:cs="Arial"/>
                <w:sz w:val="20"/>
                <w:szCs w:val="20"/>
              </w:rPr>
              <w:t>ści w dziedzinie</w:t>
            </w:r>
            <w:r w:rsidRPr="000D58E6">
              <w:rPr>
                <w:rFonts w:ascii="Arial Narrow" w:hAnsi="Arial Narrow" w:cs="Arial"/>
                <w:sz w:val="20"/>
                <w:szCs w:val="20"/>
              </w:rPr>
              <w:t xml:space="preserve"> reumatologii (łączny czas pracy – równoważnik 2 etatów)</w:t>
            </w:r>
          </w:p>
        </w:tc>
      </w:tr>
      <w:tr w:rsidR="002C04F1" w:rsidRPr="000D58E6" w:rsidTr="00CB0783">
        <w:trPr>
          <w:trHeight w:val="255"/>
        </w:trPr>
        <w:tc>
          <w:tcPr>
            <w:tcW w:w="1219" w:type="pct"/>
            <w:tcBorders>
              <w:top w:val="nil"/>
              <w:left w:val="single" w:sz="4" w:space="0" w:color="auto"/>
              <w:bottom w:val="single" w:sz="4" w:space="0" w:color="auto"/>
              <w:right w:val="single" w:sz="4" w:space="0" w:color="auto"/>
            </w:tcBorders>
          </w:tcPr>
          <w:p w:rsidR="002C04F1" w:rsidRPr="000D58E6" w:rsidRDefault="00692004" w:rsidP="00187A45">
            <w:pPr>
              <w:spacing w:after="0" w:line="240" w:lineRule="auto"/>
              <w:rPr>
                <w:rFonts w:ascii="Arial Narrow" w:hAnsi="Arial Narrow" w:cs="Arial"/>
                <w:sz w:val="20"/>
                <w:szCs w:val="20"/>
              </w:rPr>
            </w:pPr>
            <w:r w:rsidRPr="000D58E6">
              <w:rPr>
                <w:rFonts w:ascii="Arial Narrow" w:hAnsi="Arial Narrow" w:cs="Arial"/>
                <w:sz w:val="20"/>
                <w:szCs w:val="20"/>
              </w:rPr>
              <w:t>29.</w:t>
            </w:r>
            <w:r w:rsidR="002C04F1"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2C04F1" w:rsidRPr="000D58E6" w:rsidRDefault="002C04F1" w:rsidP="008F79C7">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2C04F1" w:rsidRPr="000D58E6" w:rsidTr="00CB0783">
        <w:trPr>
          <w:trHeight w:val="510"/>
        </w:trPr>
        <w:tc>
          <w:tcPr>
            <w:tcW w:w="1219" w:type="pct"/>
            <w:tcBorders>
              <w:top w:val="nil"/>
              <w:left w:val="single" w:sz="4" w:space="0" w:color="auto"/>
              <w:bottom w:val="single" w:sz="4" w:space="0" w:color="auto"/>
              <w:right w:val="single" w:sz="4" w:space="0" w:color="auto"/>
            </w:tcBorders>
          </w:tcPr>
          <w:p w:rsidR="002C04F1" w:rsidRPr="000D58E6" w:rsidRDefault="00692004" w:rsidP="00187A45">
            <w:pPr>
              <w:spacing w:after="0" w:line="240" w:lineRule="auto"/>
              <w:rPr>
                <w:rFonts w:ascii="Arial Narrow" w:hAnsi="Arial Narrow" w:cs="Arial"/>
                <w:sz w:val="20"/>
                <w:szCs w:val="20"/>
              </w:rPr>
            </w:pPr>
            <w:r w:rsidRPr="000D58E6">
              <w:rPr>
                <w:rFonts w:ascii="Arial Narrow" w:hAnsi="Arial Narrow" w:cs="Arial"/>
                <w:sz w:val="20"/>
                <w:szCs w:val="20"/>
              </w:rPr>
              <w:t>29.</w:t>
            </w:r>
            <w:r w:rsidR="002C04F1"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4C53F3" w:rsidRPr="000D58E6" w:rsidRDefault="002C04F1" w:rsidP="004C53F3">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4E362B" w:rsidRPr="000D58E6">
              <w:rPr>
                <w:rFonts w:ascii="Arial Narrow" w:hAnsi="Arial Narrow" w:cs="Arial"/>
                <w:sz w:val="20"/>
                <w:szCs w:val="20"/>
              </w:rPr>
              <w:t>(</w:t>
            </w:r>
            <w:r w:rsidRPr="000D58E6">
              <w:rPr>
                <w:rFonts w:ascii="Arial Narrow" w:hAnsi="Arial Narrow" w:cs="Arial"/>
                <w:sz w:val="20"/>
                <w:szCs w:val="20"/>
              </w:rPr>
              <w:t>chorób wewnętrznych lub pediatryczny</w:t>
            </w:r>
            <w:r w:rsidR="004E362B" w:rsidRPr="000D58E6">
              <w:rPr>
                <w:rFonts w:ascii="Arial Narrow" w:hAnsi="Arial Narrow" w:cs="Arial"/>
                <w:sz w:val="20"/>
                <w:szCs w:val="20"/>
              </w:rPr>
              <w:t>,</w:t>
            </w:r>
            <w:r w:rsidRPr="000D58E6">
              <w:rPr>
                <w:rFonts w:ascii="Arial Narrow" w:hAnsi="Arial Narrow" w:cs="Arial"/>
                <w:sz w:val="20"/>
                <w:szCs w:val="20"/>
              </w:rPr>
              <w:t xml:space="preserve"> lub reumatologiczny</w:t>
            </w:r>
            <w:r w:rsidR="005320A6" w:rsidRPr="000D58E6">
              <w:rPr>
                <w:rFonts w:ascii="Arial Narrow" w:hAnsi="Arial Narrow" w:cs="Arial"/>
                <w:sz w:val="20"/>
                <w:szCs w:val="20"/>
              </w:rPr>
              <w:t xml:space="preserve">, lub reumatologiczny dla dzieci, lub leczenia jednego dnia o profilu </w:t>
            </w:r>
            <w:r w:rsidR="005004EF" w:rsidRPr="000D58E6">
              <w:rPr>
                <w:rFonts w:ascii="Arial Narrow" w:hAnsi="Arial Narrow" w:cs="Arial"/>
                <w:sz w:val="20"/>
                <w:szCs w:val="20"/>
              </w:rPr>
              <w:t>reumatologii</w:t>
            </w:r>
            <w:r w:rsidR="005320A6" w:rsidRPr="000D58E6">
              <w:rPr>
                <w:rFonts w:ascii="Arial Narrow" w:hAnsi="Arial Narrow" w:cs="Arial"/>
                <w:sz w:val="20"/>
                <w:szCs w:val="20"/>
              </w:rPr>
              <w:t>)</w:t>
            </w:r>
          </w:p>
          <w:p w:rsidR="005320A6" w:rsidRPr="000D58E6" w:rsidRDefault="005320A6" w:rsidP="004C53F3">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5320A6" w:rsidRPr="000D58E6" w:rsidRDefault="005320A6" w:rsidP="005320A6">
            <w:pPr>
              <w:spacing w:after="0" w:line="240" w:lineRule="auto"/>
              <w:rPr>
                <w:rFonts w:ascii="Arial Narrow" w:hAnsi="Arial Narrow" w:cs="Arial"/>
                <w:sz w:val="20"/>
                <w:szCs w:val="20"/>
              </w:rPr>
            </w:pPr>
            <w:r w:rsidRPr="000D58E6">
              <w:rPr>
                <w:rFonts w:ascii="Arial Narrow" w:hAnsi="Arial Narrow" w:cs="Arial"/>
                <w:sz w:val="20"/>
                <w:szCs w:val="20"/>
              </w:rPr>
              <w:t xml:space="preserve">oddział (chorób wewnętrznych lub pediatryczny, lub reumatologiczny, lub reumatologiczny dla dzieci, lub leczenia jednego dnia o profilu </w:t>
            </w:r>
            <w:r w:rsidR="002B503C" w:rsidRPr="000D58E6">
              <w:rPr>
                <w:rFonts w:ascii="Arial Narrow" w:hAnsi="Arial Narrow" w:cs="Arial"/>
                <w:sz w:val="20"/>
                <w:szCs w:val="20"/>
              </w:rPr>
              <w:t>reumatologii</w:t>
            </w:r>
            <w:r w:rsidRPr="000D58E6">
              <w:rPr>
                <w:rFonts w:ascii="Arial Narrow" w:hAnsi="Arial Narrow" w:cs="Arial"/>
                <w:sz w:val="20"/>
                <w:szCs w:val="20"/>
              </w:rPr>
              <w:t>) z poradnią  (reumatologiczną lub reumatologiczną dla dzieci)</w:t>
            </w:r>
          </w:p>
          <w:p w:rsidR="004C53F3" w:rsidRPr="000D58E6" w:rsidRDefault="004C53F3" w:rsidP="004C53F3">
            <w:pPr>
              <w:spacing w:after="0" w:line="240" w:lineRule="auto"/>
              <w:rPr>
                <w:rFonts w:ascii="Arial Narrow" w:hAnsi="Arial Narrow" w:cs="Arial"/>
                <w:sz w:val="20"/>
                <w:szCs w:val="20"/>
              </w:rPr>
            </w:pPr>
            <w:r w:rsidRPr="000D58E6">
              <w:rPr>
                <w:rFonts w:ascii="Arial Narrow" w:hAnsi="Arial Narrow" w:cs="Arial"/>
                <w:sz w:val="20"/>
                <w:szCs w:val="20"/>
              </w:rPr>
              <w:t>albo</w:t>
            </w:r>
          </w:p>
          <w:p w:rsidR="002C04F1" w:rsidRPr="000D58E6" w:rsidRDefault="002C04F1" w:rsidP="004C53F3">
            <w:pPr>
              <w:spacing w:after="0" w:line="240" w:lineRule="auto"/>
              <w:rPr>
                <w:rFonts w:ascii="Arial Narrow" w:hAnsi="Arial Narrow" w:cs="Arial"/>
                <w:sz w:val="20"/>
                <w:szCs w:val="20"/>
              </w:rPr>
            </w:pPr>
            <w:r w:rsidRPr="000D58E6">
              <w:rPr>
                <w:rFonts w:ascii="Arial Narrow" w:hAnsi="Arial Narrow" w:cs="Arial"/>
                <w:sz w:val="20"/>
                <w:szCs w:val="20"/>
              </w:rPr>
              <w:t>poradni</w:t>
            </w:r>
            <w:r w:rsidR="004C53F3" w:rsidRPr="000D58E6">
              <w:rPr>
                <w:rFonts w:ascii="Arial Narrow" w:hAnsi="Arial Narrow" w:cs="Arial"/>
                <w:sz w:val="20"/>
                <w:szCs w:val="20"/>
              </w:rPr>
              <w:t>a</w:t>
            </w:r>
            <w:r w:rsidRPr="000D58E6">
              <w:rPr>
                <w:rFonts w:ascii="Arial Narrow" w:hAnsi="Arial Narrow" w:cs="Arial"/>
                <w:sz w:val="20"/>
                <w:szCs w:val="20"/>
              </w:rPr>
              <w:t xml:space="preserve"> </w:t>
            </w:r>
            <w:r w:rsidR="004C53F3" w:rsidRPr="000D58E6">
              <w:rPr>
                <w:rFonts w:ascii="Arial Narrow" w:hAnsi="Arial Narrow" w:cs="Arial"/>
                <w:sz w:val="20"/>
                <w:szCs w:val="20"/>
              </w:rPr>
              <w:t>(</w:t>
            </w:r>
            <w:r w:rsidRPr="000D58E6">
              <w:rPr>
                <w:rFonts w:ascii="Arial Narrow" w:hAnsi="Arial Narrow" w:cs="Arial"/>
                <w:sz w:val="20"/>
                <w:szCs w:val="20"/>
              </w:rPr>
              <w:t>reumatologiczn</w:t>
            </w:r>
            <w:r w:rsidR="004C53F3" w:rsidRPr="000D58E6">
              <w:rPr>
                <w:rFonts w:ascii="Arial Narrow" w:hAnsi="Arial Narrow" w:cs="Arial"/>
                <w:sz w:val="20"/>
                <w:szCs w:val="20"/>
              </w:rPr>
              <w:t>a</w:t>
            </w:r>
            <w:r w:rsidR="005320A6" w:rsidRPr="000D58E6">
              <w:rPr>
                <w:rFonts w:ascii="Arial Narrow" w:hAnsi="Arial Narrow" w:cs="Arial"/>
                <w:sz w:val="20"/>
                <w:szCs w:val="20"/>
              </w:rPr>
              <w:t xml:space="preserve"> lub reumatologiczna dla dzieci)</w:t>
            </w:r>
          </w:p>
        </w:tc>
      </w:tr>
      <w:tr w:rsidR="002C04F1" w:rsidRPr="000D58E6" w:rsidTr="00CB0783">
        <w:trPr>
          <w:trHeight w:val="1020"/>
        </w:trPr>
        <w:tc>
          <w:tcPr>
            <w:tcW w:w="1219" w:type="pct"/>
            <w:tcBorders>
              <w:top w:val="nil"/>
              <w:left w:val="single" w:sz="4" w:space="0" w:color="auto"/>
              <w:bottom w:val="single" w:sz="4" w:space="0" w:color="auto"/>
              <w:right w:val="single" w:sz="4" w:space="0" w:color="auto"/>
            </w:tcBorders>
          </w:tcPr>
          <w:p w:rsidR="002C04F1" w:rsidRPr="000D58E6" w:rsidRDefault="00692004" w:rsidP="00187A45">
            <w:pPr>
              <w:spacing w:after="0" w:line="240" w:lineRule="auto"/>
              <w:rPr>
                <w:rFonts w:ascii="Arial Narrow" w:hAnsi="Arial Narrow" w:cs="Arial"/>
                <w:sz w:val="20"/>
                <w:szCs w:val="20"/>
              </w:rPr>
            </w:pPr>
            <w:r w:rsidRPr="000D58E6">
              <w:rPr>
                <w:rFonts w:ascii="Arial Narrow" w:hAnsi="Arial Narrow" w:cs="Arial"/>
                <w:sz w:val="20"/>
                <w:szCs w:val="20"/>
              </w:rPr>
              <w:t>29.</w:t>
            </w:r>
            <w:r w:rsidR="002C04F1"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2C04F1" w:rsidRPr="000D58E6" w:rsidRDefault="002C04F1" w:rsidP="008F79C7">
            <w:pPr>
              <w:spacing w:after="0" w:line="240" w:lineRule="auto"/>
              <w:rPr>
                <w:rFonts w:ascii="Arial Narrow" w:hAnsi="Arial Narrow" w:cs="Arial"/>
                <w:sz w:val="20"/>
                <w:szCs w:val="20"/>
              </w:rPr>
            </w:pPr>
            <w:r w:rsidRPr="000D58E6">
              <w:rPr>
                <w:rFonts w:ascii="Arial Narrow" w:hAnsi="Arial Narrow" w:cs="Arial"/>
                <w:sz w:val="20"/>
                <w:szCs w:val="20"/>
              </w:rPr>
              <w:t>RTG</w:t>
            </w:r>
            <w:r w:rsidRPr="000D58E6">
              <w:rPr>
                <w:rFonts w:ascii="Arial Narrow" w:hAnsi="Arial Narrow" w:cs="Arial"/>
                <w:sz w:val="20"/>
                <w:szCs w:val="20"/>
              </w:rPr>
              <w:br/>
              <w:t>BADANIA LABORATORYJNE (biochemiczne, morfologia krwi z rozmazem)</w:t>
            </w:r>
            <w:r w:rsidRPr="000D58E6">
              <w:rPr>
                <w:rFonts w:ascii="Arial Narrow" w:hAnsi="Arial Narrow" w:cs="Arial"/>
                <w:sz w:val="20"/>
                <w:szCs w:val="20"/>
              </w:rPr>
              <w:br/>
              <w:t>BADANIA IMMUNOHISTOCHEMICZNE</w:t>
            </w:r>
            <w:r w:rsidRPr="000D58E6">
              <w:rPr>
                <w:rFonts w:ascii="Arial Narrow" w:hAnsi="Arial Narrow" w:cs="Arial"/>
                <w:sz w:val="20"/>
                <w:szCs w:val="20"/>
              </w:rPr>
              <w:br/>
              <w:t>EKG</w:t>
            </w:r>
          </w:p>
        </w:tc>
      </w:tr>
      <w:tr w:rsidR="002C04F1"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2C04F1" w:rsidRPr="000D58E6" w:rsidRDefault="00692004" w:rsidP="00187A45">
            <w:pPr>
              <w:spacing w:after="0" w:line="240" w:lineRule="auto"/>
              <w:rPr>
                <w:rFonts w:ascii="Arial Narrow" w:hAnsi="Arial Narrow" w:cs="Arial"/>
                <w:b/>
                <w:bCs/>
                <w:sz w:val="20"/>
                <w:szCs w:val="20"/>
              </w:rPr>
            </w:pPr>
            <w:r w:rsidRPr="000D58E6">
              <w:rPr>
                <w:rFonts w:ascii="Arial Narrow" w:hAnsi="Arial Narrow" w:cs="Arial"/>
                <w:b/>
                <w:bCs/>
                <w:sz w:val="20"/>
                <w:szCs w:val="20"/>
              </w:rPr>
              <w:t>29.</w:t>
            </w:r>
            <w:r w:rsidR="002C04F1"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2C04F1" w:rsidRPr="000D58E6" w:rsidRDefault="00FD2395" w:rsidP="009A14E6">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FF2B04" w:rsidRPr="000D58E6" w:rsidRDefault="00FF2B04">
      <w:pPr>
        <w:sectPr w:rsidR="00FF2B04" w:rsidRPr="000D58E6" w:rsidSect="00805EBC">
          <w:pgSz w:w="11906" w:h="16838"/>
          <w:pgMar w:top="1417" w:right="1417" w:bottom="1134" w:left="1417" w:header="708" w:footer="708" w:gutter="0"/>
          <w:cols w:space="708"/>
          <w:docGrid w:linePitch="360"/>
        </w:sectPr>
      </w:pPr>
    </w:p>
    <w:p w:rsidR="004F043C" w:rsidRPr="000D58E6" w:rsidRDefault="004F043C" w:rsidP="00125C5A"/>
    <w:tbl>
      <w:tblPr>
        <w:tblW w:w="5077" w:type="pct"/>
        <w:tblInd w:w="-353" w:type="dxa"/>
        <w:tblCellMar>
          <w:left w:w="70" w:type="dxa"/>
          <w:right w:w="70" w:type="dxa"/>
        </w:tblCellMar>
        <w:tblLook w:val="0000" w:firstRow="0" w:lastRow="0" w:firstColumn="0" w:lastColumn="0" w:noHBand="0" w:noVBand="0"/>
      </w:tblPr>
      <w:tblGrid>
        <w:gridCol w:w="1951"/>
        <w:gridCol w:w="7403"/>
      </w:tblGrid>
      <w:tr w:rsidR="004F043C" w:rsidRPr="000D58E6" w:rsidTr="0063435A">
        <w:trPr>
          <w:trHeight w:val="330"/>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4F043C" w:rsidRPr="000D58E6" w:rsidRDefault="004F043C" w:rsidP="005052FD">
            <w:pPr>
              <w:spacing w:line="240" w:lineRule="auto"/>
              <w:jc w:val="center"/>
              <w:rPr>
                <w:rFonts w:ascii="Arial Narrow" w:hAnsi="Arial Narrow" w:cs="Arial"/>
                <w:b/>
                <w:bCs/>
                <w:sz w:val="20"/>
                <w:szCs w:val="20"/>
              </w:rPr>
            </w:pPr>
            <w:r w:rsidRPr="000D58E6">
              <w:br w:type="page"/>
            </w:r>
            <w:r w:rsidR="00692004" w:rsidRPr="000D58E6">
              <w:rPr>
                <w:rFonts w:ascii="Arial Narrow" w:hAnsi="Arial Narrow" w:cs="Arial"/>
                <w:b/>
                <w:bCs/>
                <w:sz w:val="20"/>
                <w:szCs w:val="20"/>
              </w:rPr>
              <w:t>30.</w:t>
            </w:r>
            <w:r w:rsidRPr="000D58E6">
              <w:rPr>
                <w:rFonts w:ascii="Arial Narrow" w:hAnsi="Arial Narrow" w:cs="Arial"/>
                <w:b/>
                <w:bCs/>
                <w:sz w:val="20"/>
                <w:szCs w:val="20"/>
              </w:rPr>
              <w:t xml:space="preserve"> LECZENIE ŁUSZCZYCOWEGO ZAPALENIA STAWÓW O PRZEBIEGU AGRESYWNYM (ŁZS) </w:t>
            </w:r>
          </w:p>
        </w:tc>
      </w:tr>
      <w:tr w:rsidR="004F043C" w:rsidRPr="000D58E6" w:rsidTr="0063435A">
        <w:trPr>
          <w:trHeight w:val="255"/>
        </w:trPr>
        <w:tc>
          <w:tcPr>
            <w:tcW w:w="1043" w:type="pct"/>
            <w:tcBorders>
              <w:top w:val="nil"/>
              <w:left w:val="single" w:sz="4" w:space="0" w:color="auto"/>
              <w:bottom w:val="single" w:sz="4" w:space="0" w:color="auto"/>
              <w:right w:val="single" w:sz="4" w:space="0" w:color="auto"/>
            </w:tcBorders>
            <w:shd w:val="clear" w:color="auto" w:fill="CCFFFF"/>
          </w:tcPr>
          <w:p w:rsidR="004F043C" w:rsidRPr="000D58E6" w:rsidRDefault="00692004" w:rsidP="005052FD">
            <w:pPr>
              <w:spacing w:line="240" w:lineRule="auto"/>
              <w:rPr>
                <w:rFonts w:ascii="Arial Narrow" w:hAnsi="Arial Narrow" w:cs="Arial"/>
                <w:b/>
                <w:bCs/>
                <w:sz w:val="20"/>
                <w:szCs w:val="20"/>
              </w:rPr>
            </w:pPr>
            <w:r w:rsidRPr="000D58E6">
              <w:rPr>
                <w:rFonts w:ascii="Arial Narrow" w:hAnsi="Arial Narrow" w:cs="Arial"/>
                <w:b/>
                <w:bCs/>
                <w:sz w:val="20"/>
                <w:szCs w:val="20"/>
              </w:rPr>
              <w:t>30.</w:t>
            </w:r>
            <w:r w:rsidR="004F043C" w:rsidRPr="000D58E6">
              <w:rPr>
                <w:rFonts w:ascii="Arial Narrow" w:hAnsi="Arial Narrow" w:cs="Arial"/>
                <w:b/>
                <w:bCs/>
                <w:sz w:val="20"/>
                <w:szCs w:val="20"/>
              </w:rPr>
              <w:t>1 WARUNKI WYMAGANE</w:t>
            </w:r>
          </w:p>
        </w:tc>
        <w:tc>
          <w:tcPr>
            <w:tcW w:w="3957" w:type="pct"/>
            <w:tcBorders>
              <w:top w:val="nil"/>
              <w:left w:val="nil"/>
              <w:bottom w:val="single" w:sz="4" w:space="0" w:color="auto"/>
              <w:right w:val="single" w:sz="4" w:space="0" w:color="auto"/>
            </w:tcBorders>
            <w:shd w:val="clear" w:color="auto" w:fill="CCFFFF"/>
          </w:tcPr>
          <w:p w:rsidR="004F043C" w:rsidRPr="000D58E6" w:rsidRDefault="004F043C" w:rsidP="0063435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4F043C" w:rsidRPr="000D58E6" w:rsidTr="0063435A">
        <w:trPr>
          <w:trHeight w:val="255"/>
        </w:trPr>
        <w:tc>
          <w:tcPr>
            <w:tcW w:w="1043" w:type="pct"/>
            <w:tcBorders>
              <w:top w:val="nil"/>
              <w:left w:val="single" w:sz="4" w:space="0" w:color="auto"/>
              <w:bottom w:val="single" w:sz="4" w:space="0" w:color="auto"/>
              <w:right w:val="single" w:sz="4" w:space="0" w:color="auto"/>
            </w:tcBorders>
          </w:tcPr>
          <w:p w:rsidR="004F043C" w:rsidRPr="000D58E6" w:rsidRDefault="00692004" w:rsidP="005052FD">
            <w:pPr>
              <w:spacing w:after="0" w:line="240" w:lineRule="auto"/>
              <w:rPr>
                <w:rFonts w:ascii="Arial Narrow" w:hAnsi="Arial Narrow" w:cs="Arial"/>
                <w:sz w:val="20"/>
                <w:szCs w:val="20"/>
              </w:rPr>
            </w:pPr>
            <w:r w:rsidRPr="000D58E6">
              <w:rPr>
                <w:rFonts w:ascii="Arial Narrow" w:hAnsi="Arial Narrow" w:cs="Arial"/>
                <w:sz w:val="20"/>
                <w:szCs w:val="20"/>
              </w:rPr>
              <w:t>30.</w:t>
            </w:r>
            <w:r w:rsidR="004F043C" w:rsidRPr="000D58E6">
              <w:rPr>
                <w:rFonts w:ascii="Arial Narrow" w:hAnsi="Arial Narrow" w:cs="Arial"/>
                <w:sz w:val="20"/>
                <w:szCs w:val="20"/>
              </w:rPr>
              <w:t>1.1 wymagania formalne</w:t>
            </w:r>
          </w:p>
        </w:tc>
        <w:tc>
          <w:tcPr>
            <w:tcW w:w="3957" w:type="pct"/>
            <w:tcBorders>
              <w:top w:val="nil"/>
              <w:left w:val="nil"/>
              <w:bottom w:val="single" w:sz="4" w:space="0" w:color="auto"/>
              <w:right w:val="single" w:sz="4" w:space="0" w:color="auto"/>
            </w:tcBorders>
          </w:tcPr>
          <w:p w:rsidR="004F043C" w:rsidRPr="000D58E6" w:rsidRDefault="004F043C" w:rsidP="0063435A">
            <w:pPr>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4F043C" w:rsidP="0023553F">
            <w:pPr>
              <w:pStyle w:val="Akapitzlist"/>
              <w:numPr>
                <w:ilvl w:val="0"/>
                <w:numId w:val="53"/>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4F043C" w:rsidRPr="000D58E6" w:rsidRDefault="004F043C" w:rsidP="0023553F">
            <w:pPr>
              <w:pStyle w:val="Akapitzlist"/>
              <w:numPr>
                <w:ilvl w:val="0"/>
                <w:numId w:val="53"/>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olor w:val="FF0000"/>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F043C" w:rsidRPr="000D58E6" w:rsidRDefault="004F043C" w:rsidP="0063435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F043C" w:rsidRPr="000D58E6" w:rsidRDefault="004F043C" w:rsidP="0063435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F043C" w:rsidRPr="000D58E6" w:rsidRDefault="004F043C" w:rsidP="0023553F">
            <w:pPr>
              <w:pStyle w:val="Akapitzlist"/>
              <w:numPr>
                <w:ilvl w:val="0"/>
                <w:numId w:val="53"/>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4F043C" w:rsidRPr="000D58E6" w:rsidRDefault="004F043C" w:rsidP="0063435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4F043C" w:rsidRPr="000D58E6" w:rsidRDefault="004F043C" w:rsidP="0063435A">
            <w:pPr>
              <w:spacing w:after="0" w:line="240" w:lineRule="auto"/>
              <w:ind w:left="712"/>
              <w:rPr>
                <w:rFonts w:ascii="Arial Narrow" w:hAnsi="Arial Narrow" w:cs="Arial"/>
                <w:sz w:val="20"/>
                <w:szCs w:val="20"/>
              </w:rPr>
            </w:pPr>
          </w:p>
        </w:tc>
      </w:tr>
      <w:tr w:rsidR="004F043C" w:rsidRPr="000D58E6" w:rsidTr="0063435A">
        <w:trPr>
          <w:trHeight w:val="255"/>
        </w:trPr>
        <w:tc>
          <w:tcPr>
            <w:tcW w:w="1043" w:type="pct"/>
            <w:tcBorders>
              <w:top w:val="nil"/>
              <w:left w:val="single" w:sz="4" w:space="0" w:color="auto"/>
              <w:bottom w:val="single" w:sz="4" w:space="0" w:color="auto"/>
              <w:right w:val="single" w:sz="4" w:space="0" w:color="auto"/>
            </w:tcBorders>
          </w:tcPr>
          <w:p w:rsidR="004F043C" w:rsidRPr="000D58E6" w:rsidRDefault="00692004" w:rsidP="005052FD">
            <w:pPr>
              <w:spacing w:after="0" w:line="240" w:lineRule="auto"/>
              <w:rPr>
                <w:rFonts w:ascii="Arial Narrow" w:hAnsi="Arial Narrow" w:cs="Arial"/>
                <w:sz w:val="20"/>
                <w:szCs w:val="20"/>
              </w:rPr>
            </w:pPr>
            <w:r w:rsidRPr="000D58E6">
              <w:rPr>
                <w:rFonts w:ascii="Arial Narrow" w:hAnsi="Arial Narrow" w:cs="Arial"/>
                <w:sz w:val="20"/>
                <w:szCs w:val="20"/>
              </w:rPr>
              <w:t>30.</w:t>
            </w:r>
            <w:r w:rsidR="004F043C" w:rsidRPr="000D58E6">
              <w:rPr>
                <w:rFonts w:ascii="Arial Narrow" w:hAnsi="Arial Narrow" w:cs="Arial"/>
                <w:sz w:val="20"/>
                <w:szCs w:val="20"/>
              </w:rPr>
              <w:t>1.2 lekarze</w:t>
            </w:r>
          </w:p>
        </w:tc>
        <w:tc>
          <w:tcPr>
            <w:tcW w:w="3957" w:type="pct"/>
            <w:tcBorders>
              <w:top w:val="nil"/>
              <w:left w:val="nil"/>
              <w:bottom w:val="single" w:sz="4" w:space="0" w:color="auto"/>
              <w:right w:val="single" w:sz="4" w:space="0" w:color="auto"/>
            </w:tcBorders>
          </w:tcPr>
          <w:p w:rsidR="004F043C" w:rsidRPr="000D58E6" w:rsidRDefault="002B503C">
            <w:pPr>
              <w:spacing w:after="0" w:line="240" w:lineRule="auto"/>
              <w:rPr>
                <w:rFonts w:ascii="Arial Narrow" w:hAnsi="Arial Narrow" w:cs="Arial"/>
                <w:sz w:val="20"/>
                <w:szCs w:val="20"/>
              </w:rPr>
            </w:pPr>
            <w:r w:rsidRPr="000D58E6">
              <w:rPr>
                <w:rFonts w:ascii="Arial Narrow" w:hAnsi="Arial Narrow" w:cs="Arial"/>
                <w:sz w:val="20"/>
                <w:szCs w:val="20"/>
              </w:rPr>
              <w:t>lekarze specjaliści w dziedzinie</w:t>
            </w:r>
            <w:r w:rsidR="004F043C" w:rsidRPr="000D58E6">
              <w:rPr>
                <w:rFonts w:ascii="Arial Narrow" w:hAnsi="Arial Narrow" w:cs="Arial"/>
                <w:sz w:val="20"/>
                <w:szCs w:val="20"/>
              </w:rPr>
              <w:t xml:space="preserve"> reumatologii </w:t>
            </w:r>
            <w:r w:rsidRPr="000D58E6">
              <w:rPr>
                <w:rFonts w:ascii="Arial Narrow" w:hAnsi="Arial Narrow" w:cs="Arial"/>
                <w:sz w:val="20"/>
                <w:szCs w:val="20"/>
              </w:rPr>
              <w:t>lub dermatologii</w:t>
            </w:r>
            <w:r w:rsidR="004F043C" w:rsidRPr="000D58E6">
              <w:rPr>
                <w:rFonts w:ascii="Arial Narrow" w:hAnsi="Arial Narrow" w:cs="Arial"/>
                <w:sz w:val="20"/>
                <w:szCs w:val="20"/>
              </w:rPr>
              <w:t xml:space="preserve"> </w:t>
            </w:r>
            <w:r w:rsidR="00110EE4" w:rsidRPr="000D58E6">
              <w:rPr>
                <w:rFonts w:ascii="Arial Narrow" w:hAnsi="Arial Narrow" w:cs="Arial"/>
                <w:sz w:val="20"/>
                <w:szCs w:val="20"/>
              </w:rPr>
              <w:t xml:space="preserve">i wenerologii </w:t>
            </w:r>
            <w:r w:rsidR="004F043C" w:rsidRPr="000D58E6">
              <w:rPr>
                <w:rFonts w:ascii="Arial Narrow" w:hAnsi="Arial Narrow" w:cs="Arial"/>
                <w:sz w:val="20"/>
                <w:szCs w:val="20"/>
              </w:rPr>
              <w:t>(łączny czas pracy – równoważnik 2 etatów)</w:t>
            </w:r>
          </w:p>
        </w:tc>
      </w:tr>
      <w:tr w:rsidR="004F043C" w:rsidRPr="000D58E6" w:rsidTr="0063435A">
        <w:trPr>
          <w:trHeight w:val="255"/>
        </w:trPr>
        <w:tc>
          <w:tcPr>
            <w:tcW w:w="1043" w:type="pct"/>
            <w:tcBorders>
              <w:top w:val="nil"/>
              <w:left w:val="single" w:sz="4" w:space="0" w:color="auto"/>
              <w:bottom w:val="single" w:sz="4" w:space="0" w:color="auto"/>
              <w:right w:val="single" w:sz="4" w:space="0" w:color="auto"/>
            </w:tcBorders>
          </w:tcPr>
          <w:p w:rsidR="004F043C" w:rsidRPr="000D58E6" w:rsidRDefault="00692004" w:rsidP="005052FD">
            <w:pPr>
              <w:spacing w:after="0" w:line="240" w:lineRule="auto"/>
              <w:rPr>
                <w:rFonts w:ascii="Arial Narrow" w:hAnsi="Arial Narrow" w:cs="Arial"/>
                <w:sz w:val="20"/>
                <w:szCs w:val="20"/>
              </w:rPr>
            </w:pPr>
            <w:r w:rsidRPr="000D58E6">
              <w:rPr>
                <w:rFonts w:ascii="Arial Narrow" w:hAnsi="Arial Narrow" w:cs="Arial"/>
                <w:sz w:val="20"/>
                <w:szCs w:val="20"/>
              </w:rPr>
              <w:t>30.</w:t>
            </w:r>
            <w:r w:rsidR="004F043C" w:rsidRPr="000D58E6">
              <w:rPr>
                <w:rFonts w:ascii="Arial Narrow" w:hAnsi="Arial Narrow" w:cs="Arial"/>
                <w:sz w:val="20"/>
                <w:szCs w:val="20"/>
              </w:rPr>
              <w:t>1.3 pielęgniarki</w:t>
            </w:r>
          </w:p>
        </w:tc>
        <w:tc>
          <w:tcPr>
            <w:tcW w:w="3957" w:type="pct"/>
            <w:tcBorders>
              <w:top w:val="nil"/>
              <w:left w:val="nil"/>
              <w:bottom w:val="single" w:sz="4" w:space="0" w:color="auto"/>
              <w:right w:val="single" w:sz="4" w:space="0" w:color="auto"/>
            </w:tcBorders>
          </w:tcPr>
          <w:p w:rsidR="004F043C" w:rsidRPr="000D58E6" w:rsidRDefault="004F043C" w:rsidP="0063435A">
            <w:pPr>
              <w:spacing w:after="0" w:line="240" w:lineRule="auto"/>
              <w:jc w:val="both"/>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4F043C" w:rsidRPr="000D58E6" w:rsidTr="0063435A">
        <w:trPr>
          <w:trHeight w:val="510"/>
        </w:trPr>
        <w:tc>
          <w:tcPr>
            <w:tcW w:w="1043" w:type="pct"/>
            <w:tcBorders>
              <w:top w:val="nil"/>
              <w:left w:val="single" w:sz="4" w:space="0" w:color="auto"/>
              <w:bottom w:val="single" w:sz="4" w:space="0" w:color="auto"/>
              <w:right w:val="single" w:sz="4" w:space="0" w:color="auto"/>
            </w:tcBorders>
          </w:tcPr>
          <w:p w:rsidR="004F043C" w:rsidRPr="000D58E6" w:rsidRDefault="00692004" w:rsidP="005052FD">
            <w:pPr>
              <w:spacing w:after="0" w:line="240" w:lineRule="auto"/>
              <w:rPr>
                <w:rFonts w:ascii="Arial Narrow" w:hAnsi="Arial Narrow" w:cs="Arial"/>
                <w:sz w:val="20"/>
                <w:szCs w:val="20"/>
              </w:rPr>
            </w:pPr>
            <w:r w:rsidRPr="000D58E6">
              <w:rPr>
                <w:rFonts w:ascii="Arial Narrow" w:hAnsi="Arial Narrow" w:cs="Arial"/>
                <w:sz w:val="20"/>
                <w:szCs w:val="20"/>
              </w:rPr>
              <w:t>30.</w:t>
            </w:r>
            <w:r w:rsidR="004F043C" w:rsidRPr="000D58E6">
              <w:rPr>
                <w:rFonts w:ascii="Arial Narrow" w:hAnsi="Arial Narrow" w:cs="Arial"/>
                <w:sz w:val="20"/>
                <w:szCs w:val="20"/>
              </w:rPr>
              <w:t>1.4 organizacja udzielania świadczeń</w:t>
            </w:r>
          </w:p>
        </w:tc>
        <w:tc>
          <w:tcPr>
            <w:tcW w:w="3957" w:type="pct"/>
            <w:tcBorders>
              <w:top w:val="nil"/>
              <w:left w:val="nil"/>
              <w:bottom w:val="single" w:sz="4" w:space="0" w:color="auto"/>
              <w:right w:val="single" w:sz="4" w:space="0" w:color="auto"/>
            </w:tcBorders>
          </w:tcPr>
          <w:p w:rsidR="005320A6" w:rsidRPr="000D58E6" w:rsidRDefault="005320A6" w:rsidP="005320A6">
            <w:pPr>
              <w:spacing w:after="0" w:line="240" w:lineRule="auto"/>
              <w:rPr>
                <w:rFonts w:ascii="Arial Narrow" w:hAnsi="Arial Narrow" w:cs="Arial"/>
                <w:sz w:val="20"/>
                <w:szCs w:val="20"/>
              </w:rPr>
            </w:pPr>
            <w:r w:rsidRPr="000D58E6">
              <w:rPr>
                <w:rFonts w:ascii="Arial Narrow" w:hAnsi="Arial Narrow" w:cs="Arial"/>
                <w:sz w:val="20"/>
                <w:szCs w:val="20"/>
              </w:rPr>
              <w:t xml:space="preserve">1) oddział (chorób wewnętrznych lub reumatologiczny, lub dermatologiczny, lub leczenia jednego dnia o profilu </w:t>
            </w:r>
            <w:r w:rsidR="002B503C" w:rsidRPr="000D58E6">
              <w:rPr>
                <w:rFonts w:ascii="Arial Narrow" w:hAnsi="Arial Narrow" w:cs="Arial"/>
                <w:sz w:val="20"/>
                <w:szCs w:val="20"/>
              </w:rPr>
              <w:t>reumatologii</w:t>
            </w:r>
            <w:r w:rsidRPr="000D58E6">
              <w:rPr>
                <w:rFonts w:ascii="Arial Narrow" w:hAnsi="Arial Narrow" w:cs="Arial"/>
                <w:sz w:val="20"/>
                <w:szCs w:val="20"/>
              </w:rPr>
              <w:t xml:space="preserve">, lub leczenia jednego dnia o profilu </w:t>
            </w:r>
            <w:r w:rsidR="002B503C" w:rsidRPr="000D58E6">
              <w:rPr>
                <w:rFonts w:ascii="Arial Narrow" w:hAnsi="Arial Narrow" w:cs="Arial"/>
                <w:sz w:val="20"/>
                <w:szCs w:val="20"/>
              </w:rPr>
              <w:t>dermatologii</w:t>
            </w:r>
            <w:r w:rsidR="00110EE4" w:rsidRPr="000D58E6">
              <w:rPr>
                <w:rFonts w:ascii="Arial Narrow" w:hAnsi="Arial Narrow" w:cs="Arial"/>
                <w:sz w:val="20"/>
                <w:szCs w:val="20"/>
              </w:rPr>
              <w:t xml:space="preserve"> i wenerologii</w:t>
            </w:r>
            <w:r w:rsidRPr="000D58E6">
              <w:rPr>
                <w:rFonts w:ascii="Arial Narrow" w:hAnsi="Arial Narrow" w:cs="Arial"/>
                <w:sz w:val="20"/>
                <w:szCs w:val="20"/>
              </w:rPr>
              <w:t>)</w:t>
            </w:r>
          </w:p>
          <w:p w:rsidR="005320A6" w:rsidRPr="000D58E6" w:rsidRDefault="005320A6" w:rsidP="005320A6">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5320A6" w:rsidRPr="000D58E6" w:rsidRDefault="005320A6" w:rsidP="005320A6">
            <w:pPr>
              <w:spacing w:after="0" w:line="240" w:lineRule="auto"/>
              <w:rPr>
                <w:rFonts w:ascii="Arial Narrow" w:hAnsi="Arial Narrow" w:cs="Arial"/>
                <w:sz w:val="20"/>
                <w:szCs w:val="20"/>
              </w:rPr>
            </w:pPr>
            <w:r w:rsidRPr="000D58E6">
              <w:rPr>
                <w:rFonts w:ascii="Arial Narrow" w:hAnsi="Arial Narrow" w:cs="Arial"/>
                <w:sz w:val="20"/>
                <w:szCs w:val="20"/>
              </w:rPr>
              <w:t xml:space="preserve">oddział (chorób wewnętrznych lub reumatologiczny, lub dermatologiczny, lub leczenia jednego dnia o profilu </w:t>
            </w:r>
            <w:r w:rsidR="00144264" w:rsidRPr="000D58E6">
              <w:rPr>
                <w:rFonts w:ascii="Arial Narrow" w:hAnsi="Arial Narrow" w:cs="Arial"/>
                <w:sz w:val="20"/>
                <w:szCs w:val="20"/>
              </w:rPr>
              <w:t>reumatologii</w:t>
            </w:r>
            <w:r w:rsidRPr="000D58E6">
              <w:rPr>
                <w:rFonts w:ascii="Arial Narrow" w:hAnsi="Arial Narrow" w:cs="Arial"/>
                <w:sz w:val="20"/>
                <w:szCs w:val="20"/>
              </w:rPr>
              <w:t xml:space="preserve">, lub leczenia jednego dnia o profilu </w:t>
            </w:r>
            <w:r w:rsidR="00144264" w:rsidRPr="000D58E6">
              <w:rPr>
                <w:rFonts w:ascii="Arial Narrow" w:hAnsi="Arial Narrow" w:cs="Arial"/>
                <w:sz w:val="20"/>
                <w:szCs w:val="20"/>
              </w:rPr>
              <w:t>dermatologii</w:t>
            </w:r>
            <w:r w:rsidR="00110EE4" w:rsidRPr="000D58E6">
              <w:rPr>
                <w:rFonts w:ascii="Arial Narrow" w:hAnsi="Arial Narrow" w:cs="Arial"/>
                <w:sz w:val="20"/>
                <w:szCs w:val="20"/>
              </w:rPr>
              <w:t xml:space="preserve"> i wenerologii</w:t>
            </w:r>
            <w:r w:rsidRPr="000D58E6">
              <w:rPr>
                <w:rFonts w:ascii="Arial Narrow" w:hAnsi="Arial Narrow" w:cs="Arial"/>
                <w:sz w:val="20"/>
                <w:szCs w:val="20"/>
              </w:rPr>
              <w:t>) z poradnią  (reumatologiczną lub dermatologiczną)</w:t>
            </w:r>
          </w:p>
          <w:p w:rsidR="005320A6" w:rsidRPr="000D58E6" w:rsidRDefault="005320A6" w:rsidP="005320A6">
            <w:pPr>
              <w:spacing w:after="0" w:line="240" w:lineRule="auto"/>
              <w:rPr>
                <w:rFonts w:ascii="Arial Narrow" w:hAnsi="Arial Narrow" w:cs="Arial"/>
                <w:sz w:val="20"/>
                <w:szCs w:val="20"/>
              </w:rPr>
            </w:pPr>
            <w:r w:rsidRPr="000D58E6">
              <w:rPr>
                <w:rFonts w:ascii="Arial Narrow" w:hAnsi="Arial Narrow" w:cs="Arial"/>
                <w:sz w:val="20"/>
                <w:szCs w:val="20"/>
              </w:rPr>
              <w:t>albo</w:t>
            </w:r>
          </w:p>
          <w:p w:rsidR="005320A6" w:rsidRPr="000D58E6" w:rsidRDefault="005320A6" w:rsidP="005320A6">
            <w:pPr>
              <w:spacing w:after="0" w:line="240" w:lineRule="auto"/>
              <w:rPr>
                <w:rFonts w:ascii="Arial Narrow" w:hAnsi="Arial Narrow" w:cs="Arial"/>
                <w:sz w:val="20"/>
                <w:szCs w:val="20"/>
              </w:rPr>
            </w:pPr>
            <w:r w:rsidRPr="000D58E6">
              <w:rPr>
                <w:rFonts w:ascii="Arial Narrow" w:hAnsi="Arial Narrow" w:cs="Arial"/>
                <w:sz w:val="20"/>
                <w:szCs w:val="20"/>
              </w:rPr>
              <w:t>poradnia (reumatologiczna lub dermatologiczna)</w:t>
            </w:r>
          </w:p>
          <w:p w:rsidR="004F043C" w:rsidRPr="000D58E6" w:rsidRDefault="004F043C">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E16DED" w:rsidRPr="000D58E6">
              <w:rPr>
                <w:rFonts w:ascii="Arial Narrow" w:hAnsi="Arial Narrow" w:cs="Arial"/>
                <w:sz w:val="20"/>
                <w:szCs w:val="20"/>
              </w:rPr>
              <w:t xml:space="preserve"> lekarza specjalisty w dziedzinie</w:t>
            </w:r>
            <w:r w:rsidRPr="000D58E6">
              <w:rPr>
                <w:rFonts w:ascii="Arial Narrow" w:hAnsi="Arial Narrow" w:cs="Arial"/>
                <w:sz w:val="20"/>
                <w:szCs w:val="20"/>
              </w:rPr>
              <w:t xml:space="preserve"> </w:t>
            </w:r>
            <w:r w:rsidR="00E16DED" w:rsidRPr="000D58E6">
              <w:rPr>
                <w:rFonts w:ascii="Arial Narrow" w:hAnsi="Arial Narrow" w:cs="Arial"/>
                <w:sz w:val="20"/>
                <w:szCs w:val="20"/>
              </w:rPr>
              <w:t>położnictwa i ginekologii</w:t>
            </w:r>
            <w:r w:rsidR="006208FA" w:rsidRPr="000D58E6">
              <w:rPr>
                <w:rFonts w:ascii="Arial Narrow" w:hAnsi="Arial Narrow" w:cs="Arial"/>
                <w:sz w:val="20"/>
                <w:szCs w:val="20"/>
              </w:rPr>
              <w:t>;</w:t>
            </w:r>
          </w:p>
          <w:p w:rsidR="006208FA" w:rsidRPr="000D58E6" w:rsidRDefault="006208FA">
            <w:pPr>
              <w:spacing w:after="0" w:line="240" w:lineRule="auto"/>
              <w:rPr>
                <w:rFonts w:ascii="Arial Narrow" w:hAnsi="Arial Narrow" w:cs="Arial"/>
                <w:sz w:val="20"/>
                <w:szCs w:val="20"/>
              </w:rPr>
            </w:pPr>
            <w:r w:rsidRPr="000D58E6">
              <w:rPr>
                <w:rFonts w:ascii="Arial Narrow" w:hAnsi="Arial Narrow" w:cs="Arial"/>
                <w:sz w:val="20"/>
                <w:szCs w:val="20"/>
              </w:rPr>
              <w:t>3) dostęp do konsultacji lekarza specjalisty w dziedzinie reumatologii – w przypadku realizacji świadczenia wyłącznie przez lekarzy specjalistów w dziedzinie dermatologii</w:t>
            </w:r>
            <w:r w:rsidR="00110EE4" w:rsidRPr="000D58E6">
              <w:rPr>
                <w:rFonts w:ascii="Arial Narrow" w:hAnsi="Arial Narrow" w:cs="Arial"/>
                <w:sz w:val="20"/>
                <w:szCs w:val="20"/>
              </w:rPr>
              <w:t xml:space="preserve"> i wenerologii</w:t>
            </w:r>
            <w:r w:rsidRPr="000D58E6">
              <w:rPr>
                <w:rFonts w:ascii="Arial Narrow" w:hAnsi="Arial Narrow" w:cs="Arial"/>
                <w:sz w:val="20"/>
                <w:szCs w:val="20"/>
              </w:rPr>
              <w:t>.</w:t>
            </w:r>
          </w:p>
        </w:tc>
      </w:tr>
      <w:tr w:rsidR="004F043C" w:rsidRPr="000D58E6" w:rsidTr="0063435A">
        <w:trPr>
          <w:trHeight w:val="1020"/>
        </w:trPr>
        <w:tc>
          <w:tcPr>
            <w:tcW w:w="1043" w:type="pct"/>
            <w:tcBorders>
              <w:top w:val="nil"/>
              <w:left w:val="single" w:sz="4" w:space="0" w:color="auto"/>
              <w:bottom w:val="single" w:sz="4" w:space="0" w:color="auto"/>
              <w:right w:val="single" w:sz="4" w:space="0" w:color="auto"/>
            </w:tcBorders>
          </w:tcPr>
          <w:p w:rsidR="004F043C" w:rsidRPr="000D58E6" w:rsidRDefault="00692004" w:rsidP="005052FD">
            <w:pPr>
              <w:spacing w:after="0" w:line="240" w:lineRule="auto"/>
              <w:rPr>
                <w:rFonts w:ascii="Arial Narrow" w:hAnsi="Arial Narrow" w:cs="Arial"/>
                <w:sz w:val="20"/>
                <w:szCs w:val="20"/>
              </w:rPr>
            </w:pPr>
            <w:r w:rsidRPr="000D58E6">
              <w:rPr>
                <w:rFonts w:ascii="Arial Narrow" w:hAnsi="Arial Narrow" w:cs="Arial"/>
                <w:sz w:val="20"/>
                <w:szCs w:val="20"/>
              </w:rPr>
              <w:t>30.</w:t>
            </w:r>
            <w:r w:rsidR="004F043C" w:rsidRPr="000D58E6">
              <w:rPr>
                <w:rFonts w:ascii="Arial Narrow" w:hAnsi="Arial Narrow" w:cs="Arial"/>
                <w:sz w:val="20"/>
                <w:szCs w:val="20"/>
              </w:rPr>
              <w:t>1.5 zapewnienie  realizacji badań</w:t>
            </w:r>
          </w:p>
        </w:tc>
        <w:tc>
          <w:tcPr>
            <w:tcW w:w="3957" w:type="pct"/>
            <w:tcBorders>
              <w:top w:val="nil"/>
              <w:left w:val="nil"/>
              <w:bottom w:val="single" w:sz="4" w:space="0" w:color="auto"/>
              <w:right w:val="single" w:sz="4" w:space="0" w:color="auto"/>
            </w:tcBorders>
          </w:tcPr>
          <w:p w:rsidR="005320A6" w:rsidRPr="000D58E6" w:rsidRDefault="004F043C" w:rsidP="005320A6">
            <w:pPr>
              <w:spacing w:after="0" w:line="240" w:lineRule="auto"/>
              <w:rPr>
                <w:rFonts w:ascii="Arial Narrow" w:hAnsi="Arial Narrow" w:cs="Arial"/>
                <w:sz w:val="20"/>
                <w:szCs w:val="20"/>
              </w:rPr>
            </w:pPr>
            <w:r w:rsidRPr="000D58E6">
              <w:rPr>
                <w:rFonts w:ascii="Arial Narrow" w:hAnsi="Arial Narrow" w:cs="Arial"/>
                <w:sz w:val="20"/>
                <w:szCs w:val="20"/>
              </w:rPr>
              <w:t>RTG klatki piersiowej</w:t>
            </w:r>
            <w:r w:rsidRPr="000D58E6">
              <w:rPr>
                <w:rFonts w:ascii="Arial Narrow" w:hAnsi="Arial Narrow" w:cs="Arial"/>
                <w:sz w:val="20"/>
                <w:szCs w:val="20"/>
              </w:rPr>
              <w:br/>
              <w:t>BADANIA LABORATORYJNE (biochemiczne, morfologia krwi z rozmazem)</w:t>
            </w:r>
            <w:r w:rsidRPr="000D58E6">
              <w:rPr>
                <w:rFonts w:ascii="Arial Narrow" w:hAnsi="Arial Narrow" w:cs="Arial"/>
                <w:sz w:val="20"/>
                <w:szCs w:val="20"/>
              </w:rPr>
              <w:br/>
              <w:t>BADANIA IMMUNOHISTOCHEMICZNE</w:t>
            </w:r>
            <w:r w:rsidRPr="000D58E6">
              <w:rPr>
                <w:rFonts w:ascii="Arial Narrow" w:hAnsi="Arial Narrow" w:cs="Arial"/>
                <w:sz w:val="20"/>
                <w:szCs w:val="20"/>
              </w:rPr>
              <w:br/>
              <w:t xml:space="preserve">MAMMOGRAFIA lub USG </w:t>
            </w:r>
          </w:p>
        </w:tc>
      </w:tr>
      <w:tr w:rsidR="004F043C" w:rsidRPr="000D58E6" w:rsidTr="0063435A">
        <w:trPr>
          <w:trHeight w:val="255"/>
        </w:trPr>
        <w:tc>
          <w:tcPr>
            <w:tcW w:w="1043" w:type="pct"/>
            <w:tcBorders>
              <w:top w:val="nil"/>
              <w:left w:val="single" w:sz="4" w:space="0" w:color="auto"/>
              <w:bottom w:val="single" w:sz="4" w:space="0" w:color="auto"/>
              <w:right w:val="single" w:sz="4" w:space="0" w:color="auto"/>
            </w:tcBorders>
            <w:shd w:val="clear" w:color="auto" w:fill="CCFFFF"/>
          </w:tcPr>
          <w:p w:rsidR="004F043C" w:rsidRPr="000D58E6" w:rsidRDefault="00692004" w:rsidP="005052FD">
            <w:pPr>
              <w:spacing w:line="240" w:lineRule="auto"/>
              <w:rPr>
                <w:rFonts w:ascii="Arial Narrow" w:hAnsi="Arial Narrow" w:cs="Arial"/>
                <w:b/>
                <w:bCs/>
                <w:sz w:val="20"/>
                <w:szCs w:val="20"/>
              </w:rPr>
            </w:pPr>
            <w:r w:rsidRPr="000D58E6">
              <w:rPr>
                <w:rFonts w:ascii="Arial Narrow" w:hAnsi="Arial Narrow" w:cs="Arial"/>
                <w:b/>
                <w:bCs/>
                <w:sz w:val="20"/>
                <w:szCs w:val="20"/>
              </w:rPr>
              <w:t>30.</w:t>
            </w:r>
            <w:r w:rsidR="004F043C" w:rsidRPr="000D58E6">
              <w:rPr>
                <w:rFonts w:ascii="Arial Narrow" w:hAnsi="Arial Narrow" w:cs="Arial"/>
                <w:b/>
                <w:bCs/>
                <w:sz w:val="20"/>
                <w:szCs w:val="20"/>
              </w:rPr>
              <w:t>2 WARUNKI DODATKOWE</w:t>
            </w:r>
          </w:p>
        </w:tc>
        <w:tc>
          <w:tcPr>
            <w:tcW w:w="3957" w:type="pct"/>
            <w:tcBorders>
              <w:top w:val="nil"/>
              <w:left w:val="nil"/>
              <w:bottom w:val="single" w:sz="4" w:space="0" w:color="auto"/>
              <w:right w:val="single" w:sz="4" w:space="0" w:color="auto"/>
            </w:tcBorders>
            <w:shd w:val="clear" w:color="auto" w:fill="CCFFFF"/>
          </w:tcPr>
          <w:p w:rsidR="004F043C" w:rsidRPr="000D58E6" w:rsidRDefault="00FD2395" w:rsidP="0063435A">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4F043C" w:rsidRPr="000D58E6" w:rsidRDefault="004F043C" w:rsidP="00125C5A"/>
    <w:p w:rsidR="004F043C" w:rsidRPr="000D58E6" w:rsidRDefault="004F043C" w:rsidP="00125C5A"/>
    <w:p w:rsidR="005D33C5" w:rsidRPr="000D58E6" w:rsidRDefault="005D33C5" w:rsidP="00125C5A"/>
    <w:tbl>
      <w:tblPr>
        <w:tblW w:w="5077" w:type="pct"/>
        <w:tblInd w:w="-353" w:type="dxa"/>
        <w:tblCellMar>
          <w:left w:w="70" w:type="dxa"/>
          <w:right w:w="70" w:type="dxa"/>
        </w:tblCellMar>
        <w:tblLook w:val="0000" w:firstRow="0" w:lastRow="0" w:firstColumn="0" w:lastColumn="0" w:noHBand="0" w:noVBand="0"/>
      </w:tblPr>
      <w:tblGrid>
        <w:gridCol w:w="1951"/>
        <w:gridCol w:w="7403"/>
      </w:tblGrid>
      <w:tr w:rsidR="00435F32" w:rsidRPr="000D58E6" w:rsidTr="00435F32">
        <w:trPr>
          <w:trHeight w:val="330"/>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435F32" w:rsidRPr="000D58E6" w:rsidRDefault="00FE14B3" w:rsidP="00286EF2">
            <w:pPr>
              <w:spacing w:line="240" w:lineRule="auto"/>
              <w:jc w:val="center"/>
              <w:rPr>
                <w:rFonts w:ascii="Arial Narrow" w:hAnsi="Arial Narrow" w:cs="Arial"/>
                <w:b/>
                <w:bCs/>
                <w:sz w:val="20"/>
                <w:szCs w:val="20"/>
              </w:rPr>
            </w:pPr>
            <w:r w:rsidRPr="000D58E6">
              <w:br w:type="page"/>
            </w:r>
            <w:r w:rsidR="00692004" w:rsidRPr="000D58E6">
              <w:rPr>
                <w:rFonts w:ascii="Arial Narrow" w:hAnsi="Arial Narrow" w:cs="Arial"/>
                <w:b/>
                <w:bCs/>
                <w:sz w:val="20"/>
                <w:szCs w:val="20"/>
              </w:rPr>
              <w:t>31.</w:t>
            </w:r>
            <w:r w:rsidR="00435F32" w:rsidRPr="000D58E6">
              <w:rPr>
                <w:rFonts w:ascii="Arial Narrow" w:hAnsi="Arial Narrow" w:cs="Arial"/>
                <w:b/>
                <w:bCs/>
                <w:sz w:val="20"/>
                <w:szCs w:val="20"/>
              </w:rPr>
              <w:t xml:space="preserve"> LECZENIE  INHIBITORAMI TNF ALFA ŚWIADCZENIOBIORCÓW Z CIĘŻKĄ, AKTYWNĄ POSTACIĄ ZESZTYWNIAJĄCEGO ZAPALENIA STAWÓW KRĘGOSŁUPA (ZZSK)</w:t>
            </w:r>
            <w:r w:rsidR="00AD2704" w:rsidRPr="000D58E6">
              <w:rPr>
                <w:rFonts w:ascii="Arial Narrow" w:hAnsi="Arial Narrow" w:cs="Arial"/>
                <w:b/>
                <w:bCs/>
                <w:sz w:val="20"/>
                <w:szCs w:val="20"/>
              </w:rPr>
              <w:t xml:space="preserve"> </w:t>
            </w:r>
          </w:p>
        </w:tc>
      </w:tr>
      <w:tr w:rsidR="00435F32" w:rsidRPr="000D58E6" w:rsidTr="00DA75AE">
        <w:trPr>
          <w:trHeight w:val="646"/>
        </w:trPr>
        <w:tc>
          <w:tcPr>
            <w:tcW w:w="1043" w:type="pct"/>
            <w:tcBorders>
              <w:top w:val="nil"/>
              <w:left w:val="single" w:sz="4" w:space="0" w:color="auto"/>
              <w:bottom w:val="single" w:sz="4" w:space="0" w:color="auto"/>
              <w:right w:val="single" w:sz="4" w:space="0" w:color="auto"/>
            </w:tcBorders>
            <w:shd w:val="clear" w:color="auto" w:fill="CCFFFF"/>
          </w:tcPr>
          <w:p w:rsidR="00435F32" w:rsidRPr="000D58E6" w:rsidRDefault="00692004" w:rsidP="00286EF2">
            <w:pPr>
              <w:rPr>
                <w:rFonts w:ascii="Arial Narrow" w:hAnsi="Arial Narrow" w:cs="Arial"/>
                <w:b/>
                <w:bCs/>
                <w:sz w:val="20"/>
                <w:szCs w:val="20"/>
              </w:rPr>
            </w:pPr>
            <w:r w:rsidRPr="000D58E6">
              <w:rPr>
                <w:rFonts w:ascii="Arial Narrow" w:hAnsi="Arial Narrow" w:cs="Arial"/>
                <w:b/>
                <w:bCs/>
                <w:sz w:val="20"/>
                <w:szCs w:val="20"/>
              </w:rPr>
              <w:t>31.</w:t>
            </w:r>
            <w:r w:rsidR="00435F32" w:rsidRPr="000D58E6">
              <w:rPr>
                <w:rFonts w:ascii="Arial Narrow" w:hAnsi="Arial Narrow" w:cs="Arial"/>
                <w:b/>
                <w:bCs/>
                <w:sz w:val="20"/>
                <w:szCs w:val="20"/>
              </w:rPr>
              <w:t>1 WARUNKI WYMAGANE</w:t>
            </w:r>
          </w:p>
        </w:tc>
        <w:tc>
          <w:tcPr>
            <w:tcW w:w="3957" w:type="pct"/>
            <w:tcBorders>
              <w:top w:val="nil"/>
              <w:left w:val="nil"/>
              <w:bottom w:val="single" w:sz="4" w:space="0" w:color="auto"/>
              <w:right w:val="single" w:sz="4" w:space="0" w:color="auto"/>
            </w:tcBorders>
            <w:shd w:val="clear" w:color="auto" w:fill="CCFFFF"/>
          </w:tcPr>
          <w:p w:rsidR="00435F32" w:rsidRPr="000D58E6" w:rsidRDefault="00435F32"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AD2704" w:rsidRPr="000D58E6" w:rsidTr="00435F32">
        <w:trPr>
          <w:trHeight w:val="255"/>
        </w:trPr>
        <w:tc>
          <w:tcPr>
            <w:tcW w:w="1043" w:type="pct"/>
            <w:tcBorders>
              <w:top w:val="nil"/>
              <w:left w:val="single" w:sz="4" w:space="0" w:color="auto"/>
              <w:bottom w:val="single" w:sz="4" w:space="0" w:color="auto"/>
              <w:right w:val="single" w:sz="4" w:space="0" w:color="auto"/>
            </w:tcBorders>
          </w:tcPr>
          <w:p w:rsidR="00AD2704" w:rsidRPr="000D58E6" w:rsidRDefault="00692004" w:rsidP="00286EF2">
            <w:pPr>
              <w:spacing w:after="0" w:line="240" w:lineRule="auto"/>
              <w:rPr>
                <w:rFonts w:ascii="Arial Narrow" w:hAnsi="Arial Narrow" w:cs="Arial"/>
                <w:sz w:val="20"/>
                <w:szCs w:val="20"/>
              </w:rPr>
            </w:pPr>
            <w:r w:rsidRPr="000D58E6">
              <w:rPr>
                <w:rFonts w:ascii="Arial Narrow" w:hAnsi="Arial Narrow" w:cs="Arial"/>
                <w:sz w:val="20"/>
                <w:szCs w:val="20"/>
              </w:rPr>
              <w:t>31.</w:t>
            </w:r>
            <w:r w:rsidR="00AD2704" w:rsidRPr="000D58E6">
              <w:rPr>
                <w:rFonts w:ascii="Arial Narrow" w:hAnsi="Arial Narrow" w:cs="Arial"/>
                <w:sz w:val="20"/>
                <w:szCs w:val="20"/>
              </w:rPr>
              <w:t>1.1 wymagania formalne</w:t>
            </w:r>
          </w:p>
        </w:tc>
        <w:tc>
          <w:tcPr>
            <w:tcW w:w="3957" w:type="pct"/>
            <w:tcBorders>
              <w:top w:val="nil"/>
              <w:left w:val="nil"/>
              <w:bottom w:val="single" w:sz="4" w:space="0" w:color="auto"/>
              <w:right w:val="single" w:sz="4" w:space="0" w:color="auto"/>
            </w:tcBorders>
          </w:tcPr>
          <w:p w:rsidR="0048644E" w:rsidRPr="000D58E6" w:rsidRDefault="0048644E"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48644E">
            <w:pPr>
              <w:pStyle w:val="Akapitzlist"/>
              <w:numPr>
                <w:ilvl w:val="0"/>
                <w:numId w:val="36"/>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48644E" w:rsidRPr="000D58E6" w:rsidRDefault="0048644E" w:rsidP="0023553F">
            <w:pPr>
              <w:pStyle w:val="Akapitzlist"/>
              <w:numPr>
                <w:ilvl w:val="0"/>
                <w:numId w:val="36"/>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sz w:val="20"/>
                <w:szCs w:val="20"/>
              </w:rPr>
              <w:t xml:space="preserve"> 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8644E" w:rsidRPr="000D58E6" w:rsidRDefault="0048644E" w:rsidP="0023553F">
            <w:pPr>
              <w:pStyle w:val="Akapitzlist"/>
              <w:numPr>
                <w:ilvl w:val="0"/>
                <w:numId w:val="36"/>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48644E" w:rsidRPr="000D58E6" w:rsidRDefault="0048644E" w:rsidP="0048644E">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AD2704" w:rsidRPr="000D58E6" w:rsidRDefault="00AD2704" w:rsidP="00DA75AE">
            <w:pPr>
              <w:spacing w:after="0" w:line="240" w:lineRule="auto"/>
              <w:ind w:left="712"/>
              <w:rPr>
                <w:rFonts w:ascii="Arial Narrow" w:hAnsi="Arial Narrow" w:cs="Arial"/>
                <w:sz w:val="20"/>
                <w:szCs w:val="20"/>
              </w:rPr>
            </w:pPr>
          </w:p>
        </w:tc>
      </w:tr>
      <w:tr w:rsidR="00AD2704" w:rsidRPr="000D58E6" w:rsidTr="00435F32">
        <w:trPr>
          <w:trHeight w:val="255"/>
        </w:trPr>
        <w:tc>
          <w:tcPr>
            <w:tcW w:w="1043" w:type="pct"/>
            <w:tcBorders>
              <w:top w:val="nil"/>
              <w:left w:val="single" w:sz="4" w:space="0" w:color="auto"/>
              <w:bottom w:val="single" w:sz="4" w:space="0" w:color="auto"/>
              <w:right w:val="single" w:sz="4" w:space="0" w:color="auto"/>
            </w:tcBorders>
          </w:tcPr>
          <w:p w:rsidR="00AD2704" w:rsidRPr="000D58E6" w:rsidRDefault="00692004" w:rsidP="00286EF2">
            <w:pPr>
              <w:spacing w:after="0"/>
              <w:rPr>
                <w:rFonts w:ascii="Arial Narrow" w:hAnsi="Arial Narrow" w:cs="Arial"/>
                <w:sz w:val="20"/>
                <w:szCs w:val="20"/>
              </w:rPr>
            </w:pPr>
            <w:r w:rsidRPr="000D58E6">
              <w:rPr>
                <w:rFonts w:ascii="Arial Narrow" w:hAnsi="Arial Narrow" w:cs="Arial"/>
                <w:sz w:val="20"/>
                <w:szCs w:val="20"/>
              </w:rPr>
              <w:t>31.</w:t>
            </w:r>
            <w:r w:rsidR="00AD2704" w:rsidRPr="000D58E6">
              <w:rPr>
                <w:rFonts w:ascii="Arial Narrow" w:hAnsi="Arial Narrow" w:cs="Arial"/>
                <w:sz w:val="20"/>
                <w:szCs w:val="20"/>
              </w:rPr>
              <w:t>1.2 lekarze</w:t>
            </w:r>
          </w:p>
        </w:tc>
        <w:tc>
          <w:tcPr>
            <w:tcW w:w="3957" w:type="pct"/>
            <w:tcBorders>
              <w:top w:val="nil"/>
              <w:left w:val="nil"/>
              <w:bottom w:val="single" w:sz="4" w:space="0" w:color="auto"/>
              <w:right w:val="single" w:sz="4" w:space="0" w:color="auto"/>
            </w:tcBorders>
          </w:tcPr>
          <w:p w:rsidR="00AD2704" w:rsidRPr="000D58E6" w:rsidRDefault="00AD2704" w:rsidP="006C43DD">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6208FA" w:rsidRPr="000D58E6">
              <w:rPr>
                <w:rFonts w:ascii="Arial Narrow" w:hAnsi="Arial Narrow" w:cs="Arial"/>
                <w:sz w:val="20"/>
                <w:szCs w:val="20"/>
              </w:rPr>
              <w:t xml:space="preserve"> w dziedzinie</w:t>
            </w:r>
            <w:r w:rsidRPr="000D58E6">
              <w:rPr>
                <w:rFonts w:ascii="Arial Narrow" w:hAnsi="Arial Narrow" w:cs="Arial"/>
                <w:sz w:val="20"/>
                <w:szCs w:val="20"/>
              </w:rPr>
              <w:t xml:space="preserve"> reumatologii (łączny czas pracy – równoważnik 2 etatu)</w:t>
            </w:r>
          </w:p>
        </w:tc>
      </w:tr>
      <w:tr w:rsidR="00AD2704" w:rsidRPr="000D58E6" w:rsidTr="00435F32">
        <w:trPr>
          <w:trHeight w:val="255"/>
        </w:trPr>
        <w:tc>
          <w:tcPr>
            <w:tcW w:w="1043" w:type="pct"/>
            <w:tcBorders>
              <w:top w:val="nil"/>
              <w:left w:val="single" w:sz="4" w:space="0" w:color="auto"/>
              <w:bottom w:val="single" w:sz="4" w:space="0" w:color="auto"/>
              <w:right w:val="single" w:sz="4" w:space="0" w:color="auto"/>
            </w:tcBorders>
          </w:tcPr>
          <w:p w:rsidR="00AD2704" w:rsidRPr="000D58E6" w:rsidRDefault="00692004" w:rsidP="00286EF2">
            <w:pPr>
              <w:spacing w:after="0"/>
              <w:rPr>
                <w:rFonts w:ascii="Arial Narrow" w:hAnsi="Arial Narrow" w:cs="Arial"/>
                <w:sz w:val="20"/>
                <w:szCs w:val="20"/>
              </w:rPr>
            </w:pPr>
            <w:r w:rsidRPr="000D58E6">
              <w:rPr>
                <w:rFonts w:ascii="Arial Narrow" w:hAnsi="Arial Narrow" w:cs="Arial"/>
                <w:sz w:val="20"/>
                <w:szCs w:val="20"/>
              </w:rPr>
              <w:t>31.</w:t>
            </w:r>
            <w:r w:rsidR="00AD2704" w:rsidRPr="000D58E6">
              <w:rPr>
                <w:rFonts w:ascii="Arial Narrow" w:hAnsi="Arial Narrow" w:cs="Arial"/>
                <w:sz w:val="20"/>
                <w:szCs w:val="20"/>
              </w:rPr>
              <w:t>1.3 pielęgniarki</w:t>
            </w:r>
          </w:p>
        </w:tc>
        <w:tc>
          <w:tcPr>
            <w:tcW w:w="3957" w:type="pct"/>
            <w:tcBorders>
              <w:top w:val="nil"/>
              <w:left w:val="nil"/>
              <w:bottom w:val="single" w:sz="4" w:space="0" w:color="auto"/>
              <w:right w:val="single" w:sz="4" w:space="0" w:color="auto"/>
            </w:tcBorders>
          </w:tcPr>
          <w:p w:rsidR="00AD2704" w:rsidRPr="000D58E6" w:rsidRDefault="00AD2704" w:rsidP="008F79C7">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AD2704" w:rsidRPr="000D58E6" w:rsidTr="00435F32">
        <w:trPr>
          <w:trHeight w:val="510"/>
        </w:trPr>
        <w:tc>
          <w:tcPr>
            <w:tcW w:w="1043" w:type="pct"/>
            <w:tcBorders>
              <w:top w:val="nil"/>
              <w:left w:val="single" w:sz="4" w:space="0" w:color="auto"/>
              <w:bottom w:val="single" w:sz="4" w:space="0" w:color="auto"/>
              <w:right w:val="single" w:sz="4" w:space="0" w:color="auto"/>
            </w:tcBorders>
          </w:tcPr>
          <w:p w:rsidR="00AD2704" w:rsidRPr="000D58E6" w:rsidRDefault="00692004" w:rsidP="00286EF2">
            <w:pPr>
              <w:spacing w:after="0"/>
              <w:rPr>
                <w:rFonts w:ascii="Arial Narrow" w:hAnsi="Arial Narrow" w:cs="Arial"/>
                <w:sz w:val="20"/>
                <w:szCs w:val="20"/>
              </w:rPr>
            </w:pPr>
            <w:r w:rsidRPr="000D58E6">
              <w:rPr>
                <w:rFonts w:ascii="Arial Narrow" w:hAnsi="Arial Narrow" w:cs="Arial"/>
                <w:sz w:val="20"/>
                <w:szCs w:val="20"/>
              </w:rPr>
              <w:t>31.</w:t>
            </w:r>
            <w:r w:rsidR="00AD2704" w:rsidRPr="000D58E6">
              <w:rPr>
                <w:rFonts w:ascii="Arial Narrow" w:hAnsi="Arial Narrow" w:cs="Arial"/>
                <w:sz w:val="20"/>
                <w:szCs w:val="20"/>
              </w:rPr>
              <w:t>1.4 organizacja udzielania świadczeń</w:t>
            </w:r>
          </w:p>
        </w:tc>
        <w:tc>
          <w:tcPr>
            <w:tcW w:w="3957" w:type="pct"/>
            <w:tcBorders>
              <w:top w:val="nil"/>
              <w:left w:val="nil"/>
              <w:bottom w:val="single" w:sz="4" w:space="0" w:color="auto"/>
              <w:right w:val="single" w:sz="4" w:space="0" w:color="auto"/>
            </w:tcBorders>
          </w:tcPr>
          <w:p w:rsidR="007A5014" w:rsidRPr="000D58E6" w:rsidRDefault="007A5014" w:rsidP="007A5014">
            <w:pPr>
              <w:spacing w:after="0"/>
              <w:rPr>
                <w:rFonts w:ascii="Arial Narrow" w:hAnsi="Arial Narrow" w:cs="Arial"/>
                <w:sz w:val="20"/>
                <w:szCs w:val="20"/>
              </w:rPr>
            </w:pPr>
            <w:r w:rsidRPr="000D58E6">
              <w:rPr>
                <w:rFonts w:ascii="Arial Narrow" w:hAnsi="Arial Narrow" w:cs="Arial"/>
                <w:sz w:val="20"/>
                <w:szCs w:val="20"/>
              </w:rPr>
              <w:t xml:space="preserve">oddział (chorób wewnętrznych lub pediatryczny, lub reumatologiczny, </w:t>
            </w:r>
            <w:r w:rsidR="006208FA" w:rsidRPr="000D58E6">
              <w:rPr>
                <w:rFonts w:ascii="Arial Narrow" w:hAnsi="Arial Narrow" w:cs="Arial"/>
                <w:sz w:val="20"/>
                <w:szCs w:val="20"/>
              </w:rPr>
              <w:t xml:space="preserve">lub reumatologiczny dla dzieci, </w:t>
            </w:r>
            <w:r w:rsidRPr="000D58E6">
              <w:rPr>
                <w:rFonts w:ascii="Arial Narrow" w:hAnsi="Arial Narrow" w:cs="Arial"/>
                <w:sz w:val="20"/>
                <w:szCs w:val="20"/>
              </w:rPr>
              <w:t xml:space="preserve">lub leczenia jednego dnia o profilu </w:t>
            </w:r>
            <w:r w:rsidR="006208FA" w:rsidRPr="000D58E6">
              <w:rPr>
                <w:rFonts w:ascii="Arial Narrow" w:hAnsi="Arial Narrow" w:cs="Arial"/>
                <w:sz w:val="20"/>
                <w:szCs w:val="20"/>
              </w:rPr>
              <w:t>reumatologii</w:t>
            </w:r>
            <w:r w:rsidRPr="000D58E6">
              <w:rPr>
                <w:rFonts w:ascii="Arial Narrow" w:hAnsi="Arial Narrow" w:cs="Arial"/>
                <w:sz w:val="20"/>
                <w:szCs w:val="20"/>
              </w:rPr>
              <w:t>)</w:t>
            </w:r>
          </w:p>
          <w:p w:rsidR="007A5014" w:rsidRPr="000D58E6" w:rsidRDefault="007A5014" w:rsidP="007A5014">
            <w:pPr>
              <w:spacing w:after="0"/>
              <w:rPr>
                <w:rFonts w:ascii="Arial Narrow" w:hAnsi="Arial Narrow" w:cs="Arial"/>
                <w:sz w:val="20"/>
                <w:szCs w:val="20"/>
              </w:rPr>
            </w:pPr>
            <w:r w:rsidRPr="000D58E6">
              <w:rPr>
                <w:rFonts w:ascii="Arial Narrow" w:hAnsi="Arial Narrow" w:cs="Arial"/>
                <w:sz w:val="20"/>
                <w:szCs w:val="20"/>
              </w:rPr>
              <w:t xml:space="preserve">albo </w:t>
            </w:r>
          </w:p>
          <w:p w:rsidR="007A5014" w:rsidRPr="000D58E6" w:rsidRDefault="007A5014" w:rsidP="007A5014">
            <w:pPr>
              <w:spacing w:after="0"/>
              <w:rPr>
                <w:rFonts w:ascii="Arial Narrow" w:hAnsi="Arial Narrow" w:cs="Arial"/>
                <w:sz w:val="20"/>
                <w:szCs w:val="20"/>
              </w:rPr>
            </w:pPr>
            <w:r w:rsidRPr="000D58E6">
              <w:rPr>
                <w:rFonts w:ascii="Arial Narrow" w:hAnsi="Arial Narrow" w:cs="Arial"/>
                <w:sz w:val="20"/>
                <w:szCs w:val="20"/>
              </w:rPr>
              <w:t xml:space="preserve">oddział (chorób wewnętrznych lub pediatryczny, lub reumatologiczny, </w:t>
            </w:r>
            <w:r w:rsidR="006208FA" w:rsidRPr="000D58E6">
              <w:rPr>
                <w:rFonts w:ascii="Arial Narrow" w:hAnsi="Arial Narrow" w:cs="Arial"/>
                <w:sz w:val="20"/>
                <w:szCs w:val="20"/>
              </w:rPr>
              <w:t xml:space="preserve">lub reumatologiczny dla dzieci, </w:t>
            </w:r>
            <w:r w:rsidRPr="000D58E6">
              <w:rPr>
                <w:rFonts w:ascii="Arial Narrow" w:hAnsi="Arial Narrow" w:cs="Arial"/>
                <w:sz w:val="20"/>
                <w:szCs w:val="20"/>
              </w:rPr>
              <w:t xml:space="preserve">lub leczenia jednego dnia o profilu </w:t>
            </w:r>
            <w:r w:rsidR="006208FA" w:rsidRPr="000D58E6">
              <w:rPr>
                <w:rFonts w:ascii="Arial Narrow" w:hAnsi="Arial Narrow" w:cs="Arial"/>
                <w:sz w:val="20"/>
                <w:szCs w:val="20"/>
              </w:rPr>
              <w:t>reumatologii</w:t>
            </w:r>
            <w:r w:rsidRPr="000D58E6">
              <w:rPr>
                <w:rFonts w:ascii="Arial Narrow" w:hAnsi="Arial Narrow" w:cs="Arial"/>
                <w:sz w:val="20"/>
                <w:szCs w:val="20"/>
              </w:rPr>
              <w:t xml:space="preserve">) z poradnią </w:t>
            </w:r>
            <w:r w:rsidR="00A419FC">
              <w:rPr>
                <w:rFonts w:ascii="Arial Narrow" w:hAnsi="Arial Narrow" w:cs="Arial"/>
                <w:sz w:val="20"/>
                <w:szCs w:val="20"/>
              </w:rPr>
              <w:t>(</w:t>
            </w:r>
            <w:r w:rsidRPr="000D58E6">
              <w:rPr>
                <w:rFonts w:ascii="Arial Narrow" w:hAnsi="Arial Narrow" w:cs="Arial"/>
                <w:sz w:val="20"/>
                <w:szCs w:val="20"/>
              </w:rPr>
              <w:t xml:space="preserve">reumatologiczną </w:t>
            </w:r>
            <w:r w:rsidR="00A419FC">
              <w:rPr>
                <w:rFonts w:ascii="Arial Narrow" w:hAnsi="Arial Narrow" w:cs="Arial"/>
                <w:sz w:val="20"/>
                <w:szCs w:val="20"/>
              </w:rPr>
              <w:t>lub reumatologiczną dla dzieci)</w:t>
            </w:r>
          </w:p>
          <w:p w:rsidR="007A5014" w:rsidRPr="000D58E6" w:rsidRDefault="007A5014" w:rsidP="007A5014">
            <w:pPr>
              <w:spacing w:after="0"/>
              <w:rPr>
                <w:rFonts w:ascii="Arial Narrow" w:hAnsi="Arial Narrow" w:cs="Arial"/>
                <w:sz w:val="20"/>
                <w:szCs w:val="20"/>
              </w:rPr>
            </w:pPr>
            <w:r w:rsidRPr="000D58E6">
              <w:rPr>
                <w:rFonts w:ascii="Arial Narrow" w:hAnsi="Arial Narrow" w:cs="Arial"/>
                <w:sz w:val="20"/>
                <w:szCs w:val="20"/>
              </w:rPr>
              <w:t>albo</w:t>
            </w:r>
          </w:p>
          <w:p w:rsidR="00AD2704" w:rsidRPr="000D58E6" w:rsidRDefault="007A5014" w:rsidP="007A5014">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A419FC">
              <w:rPr>
                <w:rFonts w:ascii="Arial Narrow" w:hAnsi="Arial Narrow" w:cs="Arial"/>
                <w:sz w:val="20"/>
                <w:szCs w:val="20"/>
              </w:rPr>
              <w:t>(</w:t>
            </w:r>
            <w:r w:rsidRPr="000D58E6">
              <w:rPr>
                <w:rFonts w:ascii="Arial Narrow" w:hAnsi="Arial Narrow" w:cs="Arial"/>
                <w:sz w:val="20"/>
                <w:szCs w:val="20"/>
              </w:rPr>
              <w:t>reumatologiczna</w:t>
            </w:r>
            <w:r w:rsidR="00A419FC">
              <w:rPr>
                <w:rFonts w:ascii="Arial Narrow" w:hAnsi="Arial Narrow" w:cs="Arial"/>
                <w:sz w:val="20"/>
                <w:szCs w:val="20"/>
              </w:rPr>
              <w:t xml:space="preserve"> lub reumatologiczna dla dzieci)</w:t>
            </w:r>
          </w:p>
        </w:tc>
      </w:tr>
      <w:tr w:rsidR="00AD2704" w:rsidRPr="000D58E6" w:rsidTr="00435F32">
        <w:trPr>
          <w:trHeight w:val="1020"/>
        </w:trPr>
        <w:tc>
          <w:tcPr>
            <w:tcW w:w="1043" w:type="pct"/>
            <w:tcBorders>
              <w:top w:val="nil"/>
              <w:left w:val="single" w:sz="4" w:space="0" w:color="auto"/>
              <w:bottom w:val="single" w:sz="4" w:space="0" w:color="auto"/>
              <w:right w:val="single" w:sz="4" w:space="0" w:color="auto"/>
            </w:tcBorders>
          </w:tcPr>
          <w:p w:rsidR="00AD2704" w:rsidRPr="000D58E6" w:rsidRDefault="00692004" w:rsidP="00286EF2">
            <w:pPr>
              <w:spacing w:after="0"/>
              <w:rPr>
                <w:rFonts w:ascii="Arial Narrow" w:hAnsi="Arial Narrow" w:cs="Arial"/>
                <w:sz w:val="20"/>
                <w:szCs w:val="20"/>
              </w:rPr>
            </w:pPr>
            <w:r w:rsidRPr="000D58E6">
              <w:rPr>
                <w:rFonts w:ascii="Arial Narrow" w:hAnsi="Arial Narrow" w:cs="Arial"/>
                <w:sz w:val="20"/>
                <w:szCs w:val="20"/>
              </w:rPr>
              <w:t>31.</w:t>
            </w:r>
            <w:r w:rsidR="00AD2704" w:rsidRPr="000D58E6">
              <w:rPr>
                <w:rFonts w:ascii="Arial Narrow" w:hAnsi="Arial Narrow" w:cs="Arial"/>
                <w:sz w:val="20"/>
                <w:szCs w:val="20"/>
              </w:rPr>
              <w:t>1.5 zapewnienie  realizacji badań</w:t>
            </w:r>
          </w:p>
        </w:tc>
        <w:tc>
          <w:tcPr>
            <w:tcW w:w="3957" w:type="pct"/>
            <w:tcBorders>
              <w:top w:val="nil"/>
              <w:left w:val="nil"/>
              <w:bottom w:val="single" w:sz="4" w:space="0" w:color="auto"/>
              <w:right w:val="single" w:sz="4" w:space="0" w:color="auto"/>
            </w:tcBorders>
          </w:tcPr>
          <w:p w:rsidR="007A5014" w:rsidRPr="000D58E6" w:rsidRDefault="00AD2704" w:rsidP="008F79C7">
            <w:pPr>
              <w:spacing w:after="0" w:line="240" w:lineRule="auto"/>
              <w:rPr>
                <w:rFonts w:ascii="Arial Narrow" w:hAnsi="Arial Narrow" w:cs="Arial"/>
                <w:sz w:val="20"/>
                <w:szCs w:val="20"/>
              </w:rPr>
            </w:pPr>
            <w:r w:rsidRPr="000D58E6">
              <w:rPr>
                <w:rFonts w:ascii="Arial Narrow" w:hAnsi="Arial Narrow" w:cs="Arial"/>
                <w:sz w:val="20"/>
                <w:szCs w:val="20"/>
              </w:rPr>
              <w:t>RTG</w:t>
            </w:r>
            <w:r w:rsidRPr="000D58E6">
              <w:rPr>
                <w:rFonts w:ascii="Arial Narrow" w:hAnsi="Arial Narrow" w:cs="Arial"/>
                <w:sz w:val="20"/>
                <w:szCs w:val="20"/>
              </w:rPr>
              <w:br/>
              <w:t>BADANIA LABORATORYJNE (biochemiczne, morfologia krwi z rozmazem)</w:t>
            </w:r>
            <w:r w:rsidRPr="000D58E6">
              <w:rPr>
                <w:rFonts w:ascii="Arial Narrow" w:hAnsi="Arial Narrow" w:cs="Arial"/>
                <w:sz w:val="20"/>
                <w:szCs w:val="20"/>
              </w:rPr>
              <w:br/>
              <w:t>BADANIA IMMUNOHISTOCHEMICZNE</w:t>
            </w:r>
            <w:r w:rsidRPr="000D58E6">
              <w:rPr>
                <w:rFonts w:ascii="Arial Narrow" w:hAnsi="Arial Narrow" w:cs="Arial"/>
                <w:sz w:val="20"/>
                <w:szCs w:val="20"/>
              </w:rPr>
              <w:br/>
              <w:t>EKG</w:t>
            </w:r>
          </w:p>
        </w:tc>
      </w:tr>
      <w:tr w:rsidR="00AD2704" w:rsidRPr="000D58E6" w:rsidTr="00435F32">
        <w:trPr>
          <w:trHeight w:val="255"/>
        </w:trPr>
        <w:tc>
          <w:tcPr>
            <w:tcW w:w="1043" w:type="pct"/>
            <w:tcBorders>
              <w:top w:val="nil"/>
              <w:left w:val="single" w:sz="4" w:space="0" w:color="auto"/>
              <w:bottom w:val="single" w:sz="4" w:space="0" w:color="auto"/>
              <w:right w:val="single" w:sz="4" w:space="0" w:color="auto"/>
            </w:tcBorders>
            <w:shd w:val="clear" w:color="auto" w:fill="CCFFFF"/>
          </w:tcPr>
          <w:p w:rsidR="00AD2704" w:rsidRPr="000D58E6" w:rsidRDefault="00692004" w:rsidP="00286EF2">
            <w:pPr>
              <w:rPr>
                <w:rFonts w:ascii="Arial Narrow" w:hAnsi="Arial Narrow" w:cs="Arial"/>
                <w:b/>
                <w:bCs/>
                <w:sz w:val="20"/>
                <w:szCs w:val="20"/>
              </w:rPr>
            </w:pPr>
            <w:r w:rsidRPr="000D58E6">
              <w:rPr>
                <w:rFonts w:ascii="Arial Narrow" w:hAnsi="Arial Narrow" w:cs="Arial"/>
                <w:b/>
                <w:bCs/>
                <w:sz w:val="20"/>
                <w:szCs w:val="20"/>
              </w:rPr>
              <w:t>31.</w:t>
            </w:r>
            <w:r w:rsidR="00AD2704" w:rsidRPr="000D58E6">
              <w:rPr>
                <w:rFonts w:ascii="Arial Narrow" w:hAnsi="Arial Narrow" w:cs="Arial"/>
                <w:b/>
                <w:bCs/>
                <w:sz w:val="20"/>
                <w:szCs w:val="20"/>
              </w:rPr>
              <w:t>2 WARUNKI DODATKOWE</w:t>
            </w:r>
          </w:p>
        </w:tc>
        <w:tc>
          <w:tcPr>
            <w:tcW w:w="3957" w:type="pct"/>
            <w:tcBorders>
              <w:top w:val="nil"/>
              <w:left w:val="nil"/>
              <w:bottom w:val="single" w:sz="4" w:space="0" w:color="auto"/>
              <w:right w:val="single" w:sz="4" w:space="0" w:color="auto"/>
            </w:tcBorders>
            <w:shd w:val="clear" w:color="auto" w:fill="CCFFFF"/>
          </w:tcPr>
          <w:p w:rsidR="00AD2704" w:rsidRPr="000D58E6" w:rsidRDefault="00FD2395" w:rsidP="008F79C7">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FF2B04" w:rsidRPr="000D58E6" w:rsidRDefault="00FF2B04">
      <w:pPr>
        <w:sectPr w:rsidR="00FF2B04" w:rsidRPr="000D58E6" w:rsidSect="00805EBC">
          <w:pgSz w:w="11906" w:h="16838"/>
          <w:pgMar w:top="1417" w:right="1417" w:bottom="1134" w:left="1417" w:header="708" w:footer="708" w:gutter="0"/>
          <w:cols w:space="708"/>
          <w:docGrid w:linePitch="360"/>
        </w:sectPr>
      </w:pPr>
    </w:p>
    <w:tbl>
      <w:tblPr>
        <w:tblW w:w="5262" w:type="pct"/>
        <w:tblInd w:w="-470" w:type="dxa"/>
        <w:tblLayout w:type="fixed"/>
        <w:tblCellMar>
          <w:left w:w="70" w:type="dxa"/>
          <w:right w:w="70" w:type="dxa"/>
        </w:tblCellMar>
        <w:tblLook w:val="0000" w:firstRow="0" w:lastRow="0" w:firstColumn="0" w:lastColumn="0" w:noHBand="0" w:noVBand="0"/>
      </w:tblPr>
      <w:tblGrid>
        <w:gridCol w:w="2309"/>
        <w:gridCol w:w="7386"/>
      </w:tblGrid>
      <w:tr w:rsidR="00435F32"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435F32" w:rsidRPr="000D58E6" w:rsidRDefault="00692004" w:rsidP="00490434">
            <w:pPr>
              <w:spacing w:line="240" w:lineRule="auto"/>
              <w:jc w:val="center"/>
              <w:rPr>
                <w:rFonts w:ascii="Arial Narrow" w:hAnsi="Arial Narrow" w:cs="Arial"/>
                <w:b/>
                <w:bCs/>
                <w:sz w:val="20"/>
                <w:szCs w:val="20"/>
              </w:rPr>
            </w:pPr>
            <w:r w:rsidRPr="000D58E6">
              <w:rPr>
                <w:rFonts w:ascii="Arial Narrow" w:hAnsi="Arial Narrow" w:cs="Arial"/>
                <w:b/>
                <w:bCs/>
                <w:sz w:val="20"/>
                <w:szCs w:val="20"/>
              </w:rPr>
              <w:t>32.</w:t>
            </w:r>
            <w:r w:rsidR="00435F32" w:rsidRPr="000D58E6">
              <w:rPr>
                <w:rFonts w:ascii="Arial Narrow" w:hAnsi="Arial Narrow" w:cs="Arial"/>
                <w:b/>
                <w:bCs/>
                <w:sz w:val="20"/>
                <w:szCs w:val="20"/>
              </w:rPr>
              <w:t xml:space="preserve"> LECZENIE NIEDOKRWISTOŚCI W PRZEBIEGU PRZEWLEKŁEJ NIEWYDOLNOŚCI NEREK (PNN)</w:t>
            </w:r>
          </w:p>
        </w:tc>
      </w:tr>
      <w:tr w:rsidR="00435F32" w:rsidRPr="000D58E6" w:rsidTr="00080847">
        <w:trPr>
          <w:trHeight w:val="255"/>
        </w:trPr>
        <w:tc>
          <w:tcPr>
            <w:tcW w:w="1191" w:type="pct"/>
            <w:tcBorders>
              <w:top w:val="nil"/>
              <w:left w:val="single" w:sz="4" w:space="0" w:color="auto"/>
              <w:bottom w:val="single" w:sz="4" w:space="0" w:color="auto"/>
              <w:right w:val="single" w:sz="4" w:space="0" w:color="auto"/>
            </w:tcBorders>
            <w:shd w:val="clear" w:color="auto" w:fill="CCFFFF"/>
          </w:tcPr>
          <w:p w:rsidR="00435F32" w:rsidRPr="000D58E6" w:rsidRDefault="00692004" w:rsidP="00490434">
            <w:pPr>
              <w:spacing w:line="240" w:lineRule="auto"/>
              <w:rPr>
                <w:rFonts w:ascii="Arial Narrow" w:hAnsi="Arial Narrow" w:cs="Arial"/>
                <w:b/>
                <w:bCs/>
                <w:sz w:val="20"/>
                <w:szCs w:val="20"/>
              </w:rPr>
            </w:pPr>
            <w:r w:rsidRPr="000D58E6">
              <w:rPr>
                <w:rFonts w:ascii="Arial Narrow" w:hAnsi="Arial Narrow" w:cs="Arial"/>
                <w:b/>
                <w:bCs/>
                <w:sz w:val="20"/>
                <w:szCs w:val="20"/>
              </w:rPr>
              <w:t>32.</w:t>
            </w:r>
            <w:r w:rsidR="00435F32" w:rsidRPr="000D58E6">
              <w:rPr>
                <w:rFonts w:ascii="Arial Narrow" w:hAnsi="Arial Narrow" w:cs="Arial"/>
                <w:b/>
                <w:bCs/>
                <w:sz w:val="20"/>
                <w:szCs w:val="20"/>
              </w:rPr>
              <w:t>1  WARUNKI WYMAGANE</w:t>
            </w:r>
          </w:p>
        </w:tc>
        <w:tc>
          <w:tcPr>
            <w:tcW w:w="3809" w:type="pct"/>
            <w:tcBorders>
              <w:top w:val="nil"/>
              <w:left w:val="nil"/>
              <w:bottom w:val="single" w:sz="4" w:space="0" w:color="auto"/>
              <w:right w:val="single" w:sz="4" w:space="0" w:color="auto"/>
            </w:tcBorders>
            <w:shd w:val="clear" w:color="auto" w:fill="CCFFFF"/>
          </w:tcPr>
          <w:p w:rsidR="00435F32" w:rsidRPr="000D58E6" w:rsidRDefault="00435F32" w:rsidP="0099096E">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8A05BD" w:rsidRPr="000D58E6" w:rsidTr="00080847">
        <w:trPr>
          <w:trHeight w:val="255"/>
        </w:trPr>
        <w:tc>
          <w:tcPr>
            <w:tcW w:w="1191" w:type="pct"/>
            <w:tcBorders>
              <w:top w:val="nil"/>
              <w:left w:val="single" w:sz="4" w:space="0" w:color="auto"/>
              <w:bottom w:val="single" w:sz="4" w:space="0" w:color="auto"/>
              <w:right w:val="single" w:sz="4" w:space="0" w:color="auto"/>
            </w:tcBorders>
          </w:tcPr>
          <w:p w:rsidR="008A05BD" w:rsidRPr="000D58E6" w:rsidRDefault="00692004" w:rsidP="00490434">
            <w:pPr>
              <w:spacing w:after="0" w:line="240" w:lineRule="auto"/>
              <w:rPr>
                <w:rFonts w:ascii="Arial Narrow" w:hAnsi="Arial Narrow" w:cs="Arial"/>
                <w:sz w:val="20"/>
                <w:szCs w:val="20"/>
              </w:rPr>
            </w:pPr>
            <w:r w:rsidRPr="000D58E6">
              <w:rPr>
                <w:rFonts w:ascii="Arial Narrow" w:hAnsi="Arial Narrow" w:cs="Arial"/>
                <w:sz w:val="20"/>
                <w:szCs w:val="20"/>
              </w:rPr>
              <w:t>32.</w:t>
            </w:r>
            <w:r w:rsidR="008A05BD" w:rsidRPr="000D58E6">
              <w:rPr>
                <w:rFonts w:ascii="Arial Narrow" w:hAnsi="Arial Narrow" w:cs="Arial"/>
                <w:sz w:val="20"/>
                <w:szCs w:val="20"/>
              </w:rPr>
              <w:t>1.1 wymagania formalne</w:t>
            </w:r>
          </w:p>
        </w:tc>
        <w:tc>
          <w:tcPr>
            <w:tcW w:w="3809" w:type="pct"/>
            <w:tcBorders>
              <w:top w:val="nil"/>
              <w:left w:val="nil"/>
              <w:bottom w:val="single" w:sz="4" w:space="0" w:color="auto"/>
              <w:right w:val="single" w:sz="4" w:space="0" w:color="auto"/>
            </w:tcBorders>
          </w:tcPr>
          <w:p w:rsidR="0048644E" w:rsidRPr="000D58E6" w:rsidRDefault="0048644E"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48644E">
            <w:pPr>
              <w:pStyle w:val="Akapitzlist"/>
              <w:numPr>
                <w:ilvl w:val="0"/>
                <w:numId w:val="37"/>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48644E" w:rsidRPr="000D58E6" w:rsidRDefault="0048644E" w:rsidP="0023553F">
            <w:pPr>
              <w:pStyle w:val="Akapitzlist"/>
              <w:numPr>
                <w:ilvl w:val="0"/>
                <w:numId w:val="37"/>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8644E" w:rsidRPr="000D58E6" w:rsidRDefault="0048644E" w:rsidP="0023553F">
            <w:pPr>
              <w:pStyle w:val="Akapitzlist"/>
              <w:numPr>
                <w:ilvl w:val="0"/>
                <w:numId w:val="37"/>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48644E" w:rsidRPr="000D58E6" w:rsidRDefault="0048644E" w:rsidP="0048644E">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8A05BD" w:rsidRPr="000D58E6" w:rsidRDefault="008A05BD" w:rsidP="00635705">
            <w:pPr>
              <w:spacing w:after="0" w:line="240" w:lineRule="auto"/>
              <w:ind w:left="712"/>
              <w:rPr>
                <w:rFonts w:ascii="Arial Narrow" w:hAnsi="Arial Narrow" w:cs="Arial"/>
                <w:sz w:val="20"/>
                <w:szCs w:val="20"/>
              </w:rPr>
            </w:pPr>
          </w:p>
        </w:tc>
      </w:tr>
      <w:tr w:rsidR="008A05BD" w:rsidRPr="000D58E6" w:rsidTr="00080847">
        <w:trPr>
          <w:trHeight w:val="255"/>
        </w:trPr>
        <w:tc>
          <w:tcPr>
            <w:tcW w:w="1191" w:type="pct"/>
            <w:tcBorders>
              <w:top w:val="nil"/>
              <w:left w:val="single" w:sz="4" w:space="0" w:color="auto"/>
              <w:bottom w:val="single" w:sz="4" w:space="0" w:color="auto"/>
              <w:right w:val="single" w:sz="4" w:space="0" w:color="auto"/>
            </w:tcBorders>
          </w:tcPr>
          <w:p w:rsidR="008A05BD" w:rsidRPr="000D58E6" w:rsidRDefault="00692004" w:rsidP="007B0CDF">
            <w:pPr>
              <w:spacing w:after="0" w:line="240" w:lineRule="auto"/>
              <w:rPr>
                <w:rFonts w:ascii="Arial Narrow" w:hAnsi="Arial Narrow" w:cs="Arial"/>
                <w:sz w:val="20"/>
                <w:szCs w:val="20"/>
              </w:rPr>
            </w:pPr>
            <w:r w:rsidRPr="000D58E6">
              <w:rPr>
                <w:rFonts w:ascii="Arial Narrow" w:hAnsi="Arial Narrow" w:cs="Arial"/>
                <w:sz w:val="20"/>
                <w:szCs w:val="20"/>
              </w:rPr>
              <w:t>32.</w:t>
            </w:r>
            <w:r w:rsidR="008A05BD" w:rsidRPr="000D58E6">
              <w:rPr>
                <w:rFonts w:ascii="Arial Narrow" w:hAnsi="Arial Narrow" w:cs="Arial"/>
                <w:sz w:val="20"/>
                <w:szCs w:val="20"/>
              </w:rPr>
              <w:t>1.2 lekarze</w:t>
            </w:r>
          </w:p>
        </w:tc>
        <w:tc>
          <w:tcPr>
            <w:tcW w:w="3809" w:type="pct"/>
            <w:tcBorders>
              <w:top w:val="nil"/>
              <w:left w:val="nil"/>
              <w:bottom w:val="single" w:sz="4" w:space="0" w:color="auto"/>
              <w:right w:val="single" w:sz="4" w:space="0" w:color="auto"/>
            </w:tcBorders>
          </w:tcPr>
          <w:p w:rsidR="008A05BD" w:rsidRPr="000D58E6" w:rsidRDefault="006208FA">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8A05BD" w:rsidRPr="000D58E6">
              <w:rPr>
                <w:rFonts w:ascii="Arial Narrow" w:hAnsi="Arial Narrow" w:cs="Arial"/>
                <w:sz w:val="20"/>
                <w:szCs w:val="20"/>
              </w:rPr>
              <w:t xml:space="preserve"> </w:t>
            </w:r>
            <w:r w:rsidRPr="000D58E6">
              <w:rPr>
                <w:rFonts w:ascii="Arial Narrow" w:hAnsi="Arial Narrow" w:cs="Arial"/>
                <w:sz w:val="20"/>
                <w:szCs w:val="20"/>
              </w:rPr>
              <w:t xml:space="preserve">w dziedzinie </w:t>
            </w:r>
            <w:r w:rsidR="008A05BD" w:rsidRPr="000D58E6">
              <w:rPr>
                <w:rFonts w:ascii="Arial Narrow" w:hAnsi="Arial Narrow" w:cs="Arial"/>
                <w:sz w:val="20"/>
                <w:szCs w:val="20"/>
              </w:rPr>
              <w:t>nefrologii lub nefrologii dziecięcej</w:t>
            </w:r>
            <w:r w:rsidRPr="000D58E6">
              <w:rPr>
                <w:rFonts w:ascii="Arial Narrow" w:hAnsi="Arial Narrow" w:cs="Arial"/>
                <w:sz w:val="20"/>
                <w:szCs w:val="20"/>
              </w:rPr>
              <w:t>,</w:t>
            </w:r>
            <w:r w:rsidR="008A05BD" w:rsidRPr="000D58E6">
              <w:rPr>
                <w:rFonts w:ascii="Arial Narrow" w:hAnsi="Arial Narrow" w:cs="Arial"/>
                <w:sz w:val="20"/>
                <w:szCs w:val="20"/>
              </w:rPr>
              <w:t xml:space="preserve"> lub transplantologii klinicznej (łączny czas pracy – równoważnik 1 etatu)</w:t>
            </w:r>
          </w:p>
        </w:tc>
      </w:tr>
      <w:tr w:rsidR="008A05BD" w:rsidRPr="000D58E6" w:rsidTr="00080847">
        <w:trPr>
          <w:trHeight w:val="255"/>
        </w:trPr>
        <w:tc>
          <w:tcPr>
            <w:tcW w:w="1191" w:type="pct"/>
            <w:tcBorders>
              <w:top w:val="nil"/>
              <w:left w:val="single" w:sz="4" w:space="0" w:color="auto"/>
              <w:bottom w:val="single" w:sz="4" w:space="0" w:color="auto"/>
              <w:right w:val="single" w:sz="4" w:space="0" w:color="auto"/>
            </w:tcBorders>
          </w:tcPr>
          <w:p w:rsidR="008A05BD" w:rsidRPr="000D58E6" w:rsidRDefault="00692004" w:rsidP="007B0CDF">
            <w:pPr>
              <w:spacing w:after="0" w:line="240" w:lineRule="auto"/>
              <w:rPr>
                <w:rFonts w:ascii="Arial Narrow" w:hAnsi="Arial Narrow" w:cs="Arial"/>
                <w:sz w:val="20"/>
                <w:szCs w:val="20"/>
              </w:rPr>
            </w:pPr>
            <w:r w:rsidRPr="000D58E6">
              <w:rPr>
                <w:rFonts w:ascii="Arial Narrow" w:hAnsi="Arial Narrow" w:cs="Arial"/>
                <w:sz w:val="20"/>
                <w:szCs w:val="20"/>
              </w:rPr>
              <w:t>32.</w:t>
            </w:r>
            <w:r w:rsidR="008A05BD" w:rsidRPr="000D58E6">
              <w:rPr>
                <w:rFonts w:ascii="Arial Narrow" w:hAnsi="Arial Narrow" w:cs="Arial"/>
                <w:sz w:val="20"/>
                <w:szCs w:val="20"/>
              </w:rPr>
              <w:t>1.3 pielęgniarki</w:t>
            </w:r>
          </w:p>
        </w:tc>
        <w:tc>
          <w:tcPr>
            <w:tcW w:w="3809" w:type="pct"/>
            <w:tcBorders>
              <w:top w:val="nil"/>
              <w:left w:val="nil"/>
              <w:bottom w:val="single" w:sz="4" w:space="0" w:color="auto"/>
              <w:right w:val="single" w:sz="4" w:space="0" w:color="auto"/>
            </w:tcBorders>
          </w:tcPr>
          <w:p w:rsidR="008A05BD" w:rsidRPr="000D58E6" w:rsidRDefault="008A05BD">
            <w:pPr>
              <w:spacing w:after="0" w:line="240" w:lineRule="auto"/>
              <w:rPr>
                <w:rFonts w:ascii="Arial Narrow" w:hAnsi="Arial Narrow" w:cs="Arial"/>
                <w:sz w:val="20"/>
                <w:szCs w:val="20"/>
              </w:rPr>
            </w:pPr>
            <w:r w:rsidRPr="000D58E6">
              <w:rPr>
                <w:rFonts w:ascii="Arial Narrow" w:hAnsi="Arial Narrow" w:cs="Arial"/>
                <w:sz w:val="20"/>
                <w:szCs w:val="20"/>
              </w:rPr>
              <w:t>pielęgniarki z co najmniej rocznym doświadczeniem w pracy w komórce organizacyjnej (oddziale</w:t>
            </w:r>
            <w:r w:rsidR="006208FA" w:rsidRPr="000D58E6">
              <w:rPr>
                <w:rFonts w:ascii="Arial Narrow" w:hAnsi="Arial Narrow" w:cs="Arial"/>
                <w:sz w:val="20"/>
                <w:szCs w:val="20"/>
              </w:rPr>
              <w:t xml:space="preserve"> lub</w:t>
            </w:r>
            <w:r w:rsidRPr="000D58E6">
              <w:rPr>
                <w:rFonts w:ascii="Arial Narrow" w:hAnsi="Arial Narrow" w:cs="Arial"/>
                <w:sz w:val="20"/>
                <w:szCs w:val="20"/>
              </w:rPr>
              <w:t xml:space="preserve"> poradni) o profilu nefrologicznym (łączny czas pracy – równoważnik 2 etatów)</w:t>
            </w:r>
          </w:p>
        </w:tc>
      </w:tr>
      <w:tr w:rsidR="008A05BD" w:rsidRPr="000D58E6" w:rsidTr="00080847">
        <w:trPr>
          <w:trHeight w:val="510"/>
        </w:trPr>
        <w:tc>
          <w:tcPr>
            <w:tcW w:w="1191" w:type="pct"/>
            <w:tcBorders>
              <w:top w:val="nil"/>
              <w:left w:val="single" w:sz="4" w:space="0" w:color="auto"/>
              <w:bottom w:val="single" w:sz="4" w:space="0" w:color="auto"/>
              <w:right w:val="single" w:sz="4" w:space="0" w:color="auto"/>
            </w:tcBorders>
          </w:tcPr>
          <w:p w:rsidR="008A05BD" w:rsidRPr="000D58E6" w:rsidRDefault="00692004" w:rsidP="007B0CDF">
            <w:pPr>
              <w:spacing w:after="0" w:line="240" w:lineRule="auto"/>
              <w:rPr>
                <w:rFonts w:ascii="Arial Narrow" w:hAnsi="Arial Narrow" w:cs="Arial"/>
                <w:sz w:val="20"/>
                <w:szCs w:val="20"/>
              </w:rPr>
            </w:pPr>
            <w:r w:rsidRPr="000D58E6">
              <w:rPr>
                <w:rFonts w:ascii="Arial Narrow" w:hAnsi="Arial Narrow" w:cs="Arial"/>
                <w:sz w:val="20"/>
                <w:szCs w:val="20"/>
              </w:rPr>
              <w:t>32.</w:t>
            </w:r>
            <w:r w:rsidR="008A05BD" w:rsidRPr="000D58E6">
              <w:rPr>
                <w:rFonts w:ascii="Arial Narrow" w:hAnsi="Arial Narrow" w:cs="Arial"/>
                <w:sz w:val="20"/>
                <w:szCs w:val="20"/>
              </w:rPr>
              <w:t>1.4 organizacja udzielania świadczeń</w:t>
            </w:r>
          </w:p>
        </w:tc>
        <w:tc>
          <w:tcPr>
            <w:tcW w:w="3809" w:type="pct"/>
            <w:tcBorders>
              <w:top w:val="nil"/>
              <w:left w:val="nil"/>
              <w:bottom w:val="single" w:sz="4" w:space="0" w:color="auto"/>
              <w:right w:val="single" w:sz="4" w:space="0" w:color="auto"/>
            </w:tcBorders>
          </w:tcPr>
          <w:p w:rsidR="00D85BA7" w:rsidRPr="000D58E6" w:rsidRDefault="00D85BA7" w:rsidP="00D85BA7">
            <w:pPr>
              <w:spacing w:after="0" w:line="240" w:lineRule="auto"/>
              <w:rPr>
                <w:rFonts w:ascii="Arial Narrow" w:hAnsi="Arial Narrow" w:cs="Arial"/>
                <w:sz w:val="20"/>
                <w:szCs w:val="20"/>
              </w:rPr>
            </w:pPr>
            <w:r w:rsidRPr="000D58E6">
              <w:rPr>
                <w:rFonts w:ascii="Arial Narrow" w:hAnsi="Arial Narrow" w:cs="Arial"/>
                <w:sz w:val="20"/>
                <w:szCs w:val="20"/>
              </w:rPr>
              <w:t>o</w:t>
            </w:r>
            <w:r w:rsidR="002C482A" w:rsidRPr="000D58E6">
              <w:rPr>
                <w:rFonts w:ascii="Arial Narrow" w:hAnsi="Arial Narrow" w:cs="Arial"/>
                <w:sz w:val="20"/>
                <w:szCs w:val="20"/>
              </w:rPr>
              <w:t xml:space="preserve">ddział </w:t>
            </w:r>
            <w:r w:rsidRPr="000D58E6">
              <w:rPr>
                <w:rFonts w:ascii="Arial Narrow" w:hAnsi="Arial Narrow" w:cs="Arial"/>
                <w:sz w:val="20"/>
                <w:szCs w:val="20"/>
              </w:rPr>
              <w:t>(</w:t>
            </w:r>
            <w:r w:rsidR="002C482A" w:rsidRPr="000D58E6">
              <w:rPr>
                <w:rFonts w:ascii="Arial Narrow" w:hAnsi="Arial Narrow" w:cs="Arial"/>
                <w:sz w:val="20"/>
                <w:szCs w:val="20"/>
              </w:rPr>
              <w:t>chorób wewnętrznych</w:t>
            </w:r>
            <w:r w:rsidR="002421AF" w:rsidRPr="000D58E6">
              <w:rPr>
                <w:rFonts w:ascii="Arial Narrow" w:hAnsi="Arial Narrow" w:cs="Arial"/>
                <w:sz w:val="20"/>
                <w:szCs w:val="20"/>
              </w:rPr>
              <w:t>, lub pediatryczny,</w:t>
            </w:r>
            <w:r w:rsidR="002C482A" w:rsidRPr="000D58E6">
              <w:rPr>
                <w:rFonts w:ascii="Arial Narrow" w:hAnsi="Arial Narrow" w:cs="Arial"/>
                <w:sz w:val="20"/>
                <w:szCs w:val="20"/>
              </w:rPr>
              <w:t xml:space="preserve"> lub </w:t>
            </w:r>
            <w:r w:rsidR="008A05BD" w:rsidRPr="000D58E6">
              <w:rPr>
                <w:rFonts w:ascii="Arial Narrow" w:hAnsi="Arial Narrow" w:cs="Arial"/>
                <w:sz w:val="20"/>
                <w:szCs w:val="20"/>
              </w:rPr>
              <w:t>nefrologiczny</w:t>
            </w:r>
            <w:r w:rsidRPr="000D58E6">
              <w:rPr>
                <w:rFonts w:ascii="Arial Narrow" w:hAnsi="Arial Narrow" w:cs="Arial"/>
                <w:sz w:val="20"/>
                <w:szCs w:val="20"/>
              </w:rPr>
              <w:t xml:space="preserve">, lub </w:t>
            </w:r>
            <w:r w:rsidR="008A05BD" w:rsidRPr="000D58E6">
              <w:rPr>
                <w:rFonts w:ascii="Arial Narrow" w:hAnsi="Arial Narrow" w:cs="Arial"/>
                <w:sz w:val="20"/>
                <w:szCs w:val="20"/>
              </w:rPr>
              <w:t>nefrologiczny dla dzieci</w:t>
            </w:r>
            <w:r w:rsidRPr="000D58E6">
              <w:rPr>
                <w:rFonts w:ascii="Arial Narrow" w:hAnsi="Arial Narrow" w:cs="Arial"/>
                <w:sz w:val="20"/>
                <w:szCs w:val="20"/>
              </w:rPr>
              <w:t>,</w:t>
            </w:r>
            <w:r w:rsidR="008A05BD" w:rsidRPr="000D58E6">
              <w:rPr>
                <w:rFonts w:ascii="Arial Narrow" w:hAnsi="Arial Narrow" w:cs="Arial"/>
                <w:sz w:val="20"/>
                <w:szCs w:val="20"/>
              </w:rPr>
              <w:t xml:space="preserve"> lub leczenia jednego dnia o profilu </w:t>
            </w:r>
            <w:r w:rsidR="00535B71" w:rsidRPr="000D58E6">
              <w:rPr>
                <w:rFonts w:ascii="Arial Narrow" w:hAnsi="Arial Narrow" w:cs="Arial"/>
                <w:sz w:val="20"/>
                <w:szCs w:val="20"/>
              </w:rPr>
              <w:t>nefrologii</w:t>
            </w:r>
            <w:r w:rsidRPr="000D58E6">
              <w:rPr>
                <w:rFonts w:ascii="Arial Narrow" w:hAnsi="Arial Narrow" w:cs="Arial"/>
                <w:sz w:val="20"/>
                <w:szCs w:val="20"/>
              </w:rPr>
              <w:t>,</w:t>
            </w:r>
            <w:r w:rsidR="008A05BD" w:rsidRPr="000D58E6">
              <w:rPr>
                <w:rFonts w:ascii="Arial Narrow" w:hAnsi="Arial Narrow" w:cs="Arial"/>
                <w:sz w:val="20"/>
                <w:szCs w:val="20"/>
              </w:rPr>
              <w:t xml:space="preserve"> lub </w:t>
            </w:r>
            <w:r w:rsidRPr="000D58E6">
              <w:rPr>
                <w:rFonts w:ascii="Arial Narrow" w:hAnsi="Arial Narrow" w:cs="Arial"/>
                <w:sz w:val="20"/>
                <w:szCs w:val="20"/>
              </w:rPr>
              <w:t xml:space="preserve">leczenia jednego dnia o profilu </w:t>
            </w:r>
            <w:r w:rsidR="00535B71" w:rsidRPr="000D58E6">
              <w:rPr>
                <w:rFonts w:ascii="Arial Narrow" w:hAnsi="Arial Narrow" w:cs="Arial"/>
                <w:sz w:val="20"/>
                <w:szCs w:val="20"/>
              </w:rPr>
              <w:t>nefrologii dziecięcej</w:t>
            </w:r>
            <w:r w:rsidRPr="000D58E6">
              <w:rPr>
                <w:rFonts w:ascii="Arial Narrow" w:hAnsi="Arial Narrow" w:cs="Arial"/>
                <w:sz w:val="20"/>
                <w:szCs w:val="20"/>
              </w:rPr>
              <w:t>)</w:t>
            </w:r>
          </w:p>
          <w:p w:rsidR="00876BD0" w:rsidRPr="000D58E6" w:rsidRDefault="00876BD0" w:rsidP="00D85BA7">
            <w:pPr>
              <w:spacing w:after="0" w:line="240" w:lineRule="auto"/>
              <w:rPr>
                <w:rFonts w:ascii="Arial Narrow" w:hAnsi="Arial Narrow" w:cs="Arial"/>
                <w:sz w:val="20"/>
                <w:szCs w:val="20"/>
              </w:rPr>
            </w:pPr>
            <w:r w:rsidRPr="000D58E6">
              <w:rPr>
                <w:rFonts w:ascii="Arial Narrow" w:hAnsi="Arial Narrow" w:cs="Arial"/>
                <w:sz w:val="20"/>
                <w:szCs w:val="20"/>
              </w:rPr>
              <w:t>albo</w:t>
            </w:r>
          </w:p>
          <w:p w:rsidR="00876BD0" w:rsidRPr="000D58E6" w:rsidRDefault="00876BD0" w:rsidP="00D85BA7">
            <w:pPr>
              <w:spacing w:after="0" w:line="240" w:lineRule="auto"/>
              <w:rPr>
                <w:rFonts w:ascii="Arial Narrow" w:hAnsi="Arial Narrow" w:cs="Arial"/>
                <w:sz w:val="20"/>
                <w:szCs w:val="20"/>
              </w:rPr>
            </w:pPr>
            <w:r w:rsidRPr="000D58E6">
              <w:rPr>
                <w:rFonts w:ascii="Arial Narrow" w:hAnsi="Arial Narrow" w:cs="Arial"/>
                <w:sz w:val="20"/>
                <w:szCs w:val="20"/>
              </w:rPr>
              <w:t xml:space="preserve">oddział (chorób wewnętrznych, lub pediatryczny, lub nefrologiczny, lub nefrologiczny dla dzieci, lub leczenia jednego dnia o profilu </w:t>
            </w:r>
            <w:r w:rsidR="0007472C" w:rsidRPr="000D58E6">
              <w:rPr>
                <w:rFonts w:ascii="Arial Narrow" w:hAnsi="Arial Narrow" w:cs="Arial"/>
                <w:sz w:val="20"/>
                <w:szCs w:val="20"/>
              </w:rPr>
              <w:t>nefrologii</w:t>
            </w:r>
            <w:r w:rsidRPr="000D58E6">
              <w:rPr>
                <w:rFonts w:ascii="Arial Narrow" w:hAnsi="Arial Narrow" w:cs="Arial"/>
                <w:sz w:val="20"/>
                <w:szCs w:val="20"/>
              </w:rPr>
              <w:t xml:space="preserve">, lub leczenia jednego dnia o profilu </w:t>
            </w:r>
            <w:r w:rsidR="0007472C" w:rsidRPr="000D58E6">
              <w:rPr>
                <w:rFonts w:ascii="Arial Narrow" w:hAnsi="Arial Narrow" w:cs="Arial"/>
                <w:sz w:val="20"/>
                <w:szCs w:val="20"/>
              </w:rPr>
              <w:t>nefrologii dziecięcej</w:t>
            </w:r>
            <w:r w:rsidRPr="000D58E6">
              <w:rPr>
                <w:rFonts w:ascii="Arial Narrow" w:hAnsi="Arial Narrow" w:cs="Arial"/>
                <w:sz w:val="20"/>
                <w:szCs w:val="20"/>
              </w:rPr>
              <w:t>) z poradnią (nefrologiczną lub nefrologiczną dla dzieci)</w:t>
            </w:r>
          </w:p>
          <w:p w:rsidR="00D85BA7" w:rsidRPr="000D58E6" w:rsidRDefault="00D85BA7" w:rsidP="00D85BA7">
            <w:pPr>
              <w:spacing w:after="0" w:line="240" w:lineRule="auto"/>
              <w:rPr>
                <w:rFonts w:ascii="Arial Narrow" w:hAnsi="Arial Narrow" w:cs="Arial"/>
                <w:sz w:val="20"/>
                <w:szCs w:val="20"/>
              </w:rPr>
            </w:pPr>
            <w:r w:rsidRPr="000D58E6">
              <w:rPr>
                <w:rFonts w:ascii="Arial Narrow" w:hAnsi="Arial Narrow" w:cs="Arial"/>
                <w:sz w:val="20"/>
                <w:szCs w:val="20"/>
              </w:rPr>
              <w:t>albo</w:t>
            </w:r>
          </w:p>
          <w:p w:rsidR="008A05BD" w:rsidRPr="000D58E6" w:rsidRDefault="008A05BD" w:rsidP="00D85BA7">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D85BA7" w:rsidRPr="000D58E6">
              <w:rPr>
                <w:rFonts w:ascii="Arial Narrow" w:hAnsi="Arial Narrow" w:cs="Arial"/>
                <w:sz w:val="20"/>
                <w:szCs w:val="20"/>
              </w:rPr>
              <w:t>(</w:t>
            </w:r>
            <w:r w:rsidRPr="000D58E6">
              <w:rPr>
                <w:rFonts w:ascii="Arial Narrow" w:hAnsi="Arial Narrow" w:cs="Arial"/>
                <w:sz w:val="20"/>
                <w:szCs w:val="20"/>
              </w:rPr>
              <w:t>nefrologiczna</w:t>
            </w:r>
            <w:r w:rsidR="00D85BA7" w:rsidRPr="000D58E6">
              <w:rPr>
                <w:rFonts w:ascii="Arial Narrow" w:hAnsi="Arial Narrow" w:cs="Arial"/>
                <w:sz w:val="20"/>
                <w:szCs w:val="20"/>
              </w:rPr>
              <w:t xml:space="preserve"> lub</w:t>
            </w:r>
            <w:r w:rsidRPr="000D58E6">
              <w:rPr>
                <w:rFonts w:ascii="Arial Narrow" w:hAnsi="Arial Narrow" w:cs="Arial"/>
                <w:sz w:val="20"/>
                <w:szCs w:val="20"/>
              </w:rPr>
              <w:t xml:space="preserve"> nefrologiczna dla dzieci</w:t>
            </w:r>
            <w:r w:rsidR="00D85BA7" w:rsidRPr="000D58E6">
              <w:rPr>
                <w:rFonts w:ascii="Arial Narrow" w:hAnsi="Arial Narrow" w:cs="Arial"/>
                <w:sz w:val="20"/>
                <w:szCs w:val="20"/>
              </w:rPr>
              <w:t>)</w:t>
            </w:r>
          </w:p>
        </w:tc>
      </w:tr>
      <w:tr w:rsidR="008A05BD" w:rsidRPr="000D58E6" w:rsidTr="00080847">
        <w:trPr>
          <w:trHeight w:val="1275"/>
        </w:trPr>
        <w:tc>
          <w:tcPr>
            <w:tcW w:w="1191" w:type="pct"/>
            <w:tcBorders>
              <w:top w:val="nil"/>
              <w:left w:val="single" w:sz="4" w:space="0" w:color="auto"/>
              <w:bottom w:val="single" w:sz="4" w:space="0" w:color="auto"/>
              <w:right w:val="single" w:sz="4" w:space="0" w:color="auto"/>
            </w:tcBorders>
          </w:tcPr>
          <w:p w:rsidR="008A05BD" w:rsidRPr="000D58E6" w:rsidRDefault="00692004" w:rsidP="007B0CDF">
            <w:pPr>
              <w:spacing w:after="0" w:line="240" w:lineRule="auto"/>
              <w:rPr>
                <w:rFonts w:ascii="Arial Narrow" w:hAnsi="Arial Narrow" w:cs="Arial"/>
                <w:sz w:val="20"/>
                <w:szCs w:val="20"/>
              </w:rPr>
            </w:pPr>
            <w:r w:rsidRPr="000D58E6">
              <w:rPr>
                <w:rFonts w:ascii="Arial Narrow" w:hAnsi="Arial Narrow" w:cs="Arial"/>
                <w:sz w:val="20"/>
                <w:szCs w:val="20"/>
              </w:rPr>
              <w:t>32.</w:t>
            </w:r>
            <w:r w:rsidR="008A05BD" w:rsidRPr="000D58E6">
              <w:rPr>
                <w:rFonts w:ascii="Arial Narrow" w:hAnsi="Arial Narrow" w:cs="Arial"/>
                <w:sz w:val="20"/>
                <w:szCs w:val="20"/>
              </w:rPr>
              <w:t>1.5 zapewnienie  realizacji badań</w:t>
            </w:r>
          </w:p>
        </w:tc>
        <w:tc>
          <w:tcPr>
            <w:tcW w:w="3809" w:type="pct"/>
            <w:tcBorders>
              <w:top w:val="nil"/>
              <w:left w:val="nil"/>
              <w:bottom w:val="single" w:sz="4" w:space="0" w:color="auto"/>
              <w:right w:val="single" w:sz="4" w:space="0" w:color="auto"/>
            </w:tcBorders>
          </w:tcPr>
          <w:p w:rsidR="008A05BD" w:rsidRPr="000D58E6" w:rsidRDefault="008A05BD" w:rsidP="0099096E">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RTG</w:t>
            </w:r>
            <w:r w:rsidRPr="000D58E6">
              <w:rPr>
                <w:rFonts w:ascii="Arial Narrow" w:hAnsi="Arial Narrow" w:cs="Arial"/>
                <w:sz w:val="20"/>
                <w:szCs w:val="20"/>
              </w:rPr>
              <w:br/>
              <w:t>BADANIA LABORATORYJNE (biochemiczne,  hormonalne,  morfologia krwi z rozmazem)</w:t>
            </w:r>
            <w:r w:rsidRPr="000D58E6">
              <w:rPr>
                <w:rFonts w:ascii="Arial Narrow" w:hAnsi="Arial Narrow" w:cs="Arial"/>
                <w:sz w:val="20"/>
                <w:szCs w:val="20"/>
              </w:rPr>
              <w:br/>
              <w:t>BADANIA IMMUNOHISTOCHEMICZNE</w:t>
            </w:r>
            <w:r w:rsidRPr="000D58E6">
              <w:rPr>
                <w:rFonts w:ascii="Arial Narrow" w:hAnsi="Arial Narrow" w:cs="Arial"/>
                <w:sz w:val="20"/>
                <w:szCs w:val="20"/>
              </w:rPr>
              <w:br/>
              <w:t>EKG</w:t>
            </w:r>
          </w:p>
        </w:tc>
      </w:tr>
      <w:tr w:rsidR="008A05BD" w:rsidRPr="000D58E6" w:rsidTr="00080847">
        <w:trPr>
          <w:trHeight w:val="255"/>
        </w:trPr>
        <w:tc>
          <w:tcPr>
            <w:tcW w:w="1191" w:type="pct"/>
            <w:tcBorders>
              <w:top w:val="nil"/>
              <w:left w:val="single" w:sz="4" w:space="0" w:color="auto"/>
              <w:bottom w:val="single" w:sz="4" w:space="0" w:color="auto"/>
              <w:right w:val="single" w:sz="4" w:space="0" w:color="auto"/>
            </w:tcBorders>
            <w:shd w:val="clear" w:color="auto" w:fill="CCFFFF"/>
          </w:tcPr>
          <w:p w:rsidR="008A05BD" w:rsidRPr="000D58E6" w:rsidRDefault="00692004" w:rsidP="007B0CDF">
            <w:pPr>
              <w:spacing w:line="240" w:lineRule="auto"/>
              <w:rPr>
                <w:rFonts w:ascii="Arial Narrow" w:hAnsi="Arial Narrow" w:cs="Arial"/>
                <w:b/>
                <w:bCs/>
                <w:sz w:val="20"/>
                <w:szCs w:val="20"/>
              </w:rPr>
            </w:pPr>
            <w:r w:rsidRPr="000D58E6">
              <w:rPr>
                <w:rFonts w:ascii="Arial Narrow" w:hAnsi="Arial Narrow" w:cs="Arial"/>
                <w:b/>
                <w:bCs/>
                <w:sz w:val="20"/>
                <w:szCs w:val="20"/>
              </w:rPr>
              <w:t>32.</w:t>
            </w:r>
            <w:r w:rsidR="008A05BD" w:rsidRPr="000D58E6">
              <w:rPr>
                <w:rFonts w:ascii="Arial Narrow" w:hAnsi="Arial Narrow" w:cs="Arial"/>
                <w:b/>
                <w:bCs/>
                <w:sz w:val="20"/>
                <w:szCs w:val="20"/>
              </w:rPr>
              <w:t>2 WARUNKI DODATKOWO OCENIANE</w:t>
            </w:r>
          </w:p>
        </w:tc>
        <w:tc>
          <w:tcPr>
            <w:tcW w:w="3809" w:type="pct"/>
            <w:tcBorders>
              <w:top w:val="nil"/>
              <w:left w:val="nil"/>
              <w:bottom w:val="single" w:sz="4" w:space="0" w:color="auto"/>
              <w:right w:val="single" w:sz="4" w:space="0" w:color="auto"/>
            </w:tcBorders>
            <w:shd w:val="clear" w:color="auto" w:fill="CCFFFF"/>
          </w:tcPr>
          <w:p w:rsidR="008A05BD" w:rsidRPr="000D58E6" w:rsidRDefault="00FD2395" w:rsidP="0099096E">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4840D8" w:rsidRPr="000D58E6" w:rsidRDefault="004840D8" w:rsidP="00125C5A"/>
    <w:p w:rsidR="00CC3731" w:rsidRPr="000D58E6" w:rsidRDefault="00CC3731" w:rsidP="00125C5A"/>
    <w:p w:rsidR="00CC3731" w:rsidRPr="000D58E6" w:rsidRDefault="00CC3731" w:rsidP="00125C5A"/>
    <w:p w:rsidR="00CC3731" w:rsidRPr="000D58E6" w:rsidRDefault="00CC3731" w:rsidP="00125C5A"/>
    <w:tbl>
      <w:tblPr>
        <w:tblW w:w="5141" w:type="pct"/>
        <w:tblInd w:w="-470" w:type="dxa"/>
        <w:tblLayout w:type="fixed"/>
        <w:tblCellMar>
          <w:left w:w="70" w:type="dxa"/>
          <w:right w:w="70" w:type="dxa"/>
        </w:tblCellMar>
        <w:tblLook w:val="0000" w:firstRow="0" w:lastRow="0" w:firstColumn="0" w:lastColumn="0" w:noHBand="0" w:noVBand="0"/>
      </w:tblPr>
      <w:tblGrid>
        <w:gridCol w:w="2311"/>
        <w:gridCol w:w="7161"/>
      </w:tblGrid>
      <w:tr w:rsidR="00435F32" w:rsidRPr="000D58E6" w:rsidTr="00084C5A">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435F32" w:rsidRPr="000D58E6" w:rsidRDefault="00692004" w:rsidP="00084C5A">
            <w:pPr>
              <w:spacing w:before="120" w:line="240" w:lineRule="auto"/>
              <w:jc w:val="center"/>
              <w:rPr>
                <w:rFonts w:ascii="Arial Narrow" w:hAnsi="Arial Narrow" w:cs="Arial"/>
                <w:b/>
                <w:bCs/>
                <w:sz w:val="20"/>
                <w:szCs w:val="20"/>
              </w:rPr>
            </w:pPr>
            <w:r w:rsidRPr="000D58E6">
              <w:rPr>
                <w:rFonts w:ascii="Arial Narrow" w:hAnsi="Arial Narrow" w:cs="Arial"/>
                <w:b/>
                <w:bCs/>
                <w:sz w:val="20"/>
                <w:szCs w:val="20"/>
              </w:rPr>
              <w:t>33.</w:t>
            </w:r>
            <w:r w:rsidR="00435F32" w:rsidRPr="000D58E6">
              <w:rPr>
                <w:rFonts w:ascii="Arial Narrow" w:hAnsi="Arial Narrow" w:cs="Arial"/>
                <w:b/>
                <w:bCs/>
                <w:sz w:val="20"/>
                <w:szCs w:val="20"/>
              </w:rPr>
              <w:t xml:space="preserve"> LECZENIE NISKOROSŁYCH DZIECI Z PRZEWLEKŁĄ NIEWYDOLNOŚCIĄ NEREK (PNN) </w:t>
            </w:r>
          </w:p>
        </w:tc>
      </w:tr>
      <w:tr w:rsidR="00435F32" w:rsidRPr="000D58E6" w:rsidTr="00084C5A">
        <w:trPr>
          <w:trHeight w:val="255"/>
        </w:trPr>
        <w:tc>
          <w:tcPr>
            <w:tcW w:w="1220" w:type="pct"/>
            <w:tcBorders>
              <w:top w:val="nil"/>
              <w:left w:val="single" w:sz="4" w:space="0" w:color="auto"/>
              <w:bottom w:val="single" w:sz="4" w:space="0" w:color="auto"/>
              <w:right w:val="single" w:sz="4" w:space="0" w:color="auto"/>
            </w:tcBorders>
            <w:shd w:val="clear" w:color="auto" w:fill="CCFFFF"/>
          </w:tcPr>
          <w:p w:rsidR="00435F32" w:rsidRPr="000D58E6" w:rsidRDefault="00692004" w:rsidP="00FD2395">
            <w:pPr>
              <w:spacing w:after="0" w:line="240" w:lineRule="auto"/>
              <w:rPr>
                <w:rFonts w:ascii="Arial Narrow" w:hAnsi="Arial Narrow" w:cs="Arial"/>
                <w:b/>
                <w:bCs/>
                <w:sz w:val="20"/>
                <w:szCs w:val="20"/>
              </w:rPr>
            </w:pPr>
            <w:r w:rsidRPr="000D58E6">
              <w:rPr>
                <w:rFonts w:ascii="Arial Narrow" w:hAnsi="Arial Narrow" w:cs="Arial"/>
                <w:b/>
                <w:bCs/>
                <w:sz w:val="20"/>
                <w:szCs w:val="20"/>
              </w:rPr>
              <w:t>33.</w:t>
            </w:r>
            <w:r w:rsidR="00435F32" w:rsidRPr="000D58E6">
              <w:rPr>
                <w:rFonts w:ascii="Arial Narrow" w:hAnsi="Arial Narrow" w:cs="Arial"/>
                <w:b/>
                <w:bCs/>
                <w:sz w:val="20"/>
                <w:szCs w:val="20"/>
              </w:rPr>
              <w:t>1 WARUNKI WYMAGANE</w:t>
            </w:r>
          </w:p>
        </w:tc>
        <w:tc>
          <w:tcPr>
            <w:tcW w:w="3780" w:type="pct"/>
            <w:tcBorders>
              <w:top w:val="nil"/>
              <w:left w:val="nil"/>
              <w:bottom w:val="single" w:sz="4" w:space="0" w:color="auto"/>
              <w:right w:val="single" w:sz="4" w:space="0" w:color="auto"/>
            </w:tcBorders>
            <w:shd w:val="clear" w:color="auto" w:fill="CCFFFF"/>
          </w:tcPr>
          <w:p w:rsidR="00435F32" w:rsidRPr="000D58E6" w:rsidRDefault="00435F32" w:rsidP="0099096E">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60071" w:rsidRPr="000D58E6" w:rsidTr="00084C5A">
        <w:trPr>
          <w:trHeight w:val="510"/>
        </w:trPr>
        <w:tc>
          <w:tcPr>
            <w:tcW w:w="1220" w:type="pct"/>
            <w:tcBorders>
              <w:top w:val="nil"/>
              <w:left w:val="single" w:sz="4" w:space="0" w:color="auto"/>
              <w:bottom w:val="single" w:sz="4" w:space="0" w:color="auto"/>
              <w:right w:val="single" w:sz="4" w:space="0" w:color="auto"/>
            </w:tcBorders>
          </w:tcPr>
          <w:p w:rsidR="00B60071" w:rsidRPr="000D58E6" w:rsidRDefault="00692004" w:rsidP="006719AE">
            <w:pPr>
              <w:spacing w:line="240" w:lineRule="auto"/>
              <w:rPr>
                <w:rFonts w:ascii="Arial Narrow" w:hAnsi="Arial Narrow" w:cs="Arial"/>
                <w:sz w:val="20"/>
                <w:szCs w:val="20"/>
              </w:rPr>
            </w:pPr>
            <w:r w:rsidRPr="000D58E6">
              <w:rPr>
                <w:rFonts w:ascii="Arial Narrow" w:hAnsi="Arial Narrow" w:cs="Arial"/>
                <w:sz w:val="20"/>
                <w:szCs w:val="20"/>
              </w:rPr>
              <w:t>33.</w:t>
            </w:r>
            <w:r w:rsidR="00B60071" w:rsidRPr="000D58E6">
              <w:rPr>
                <w:rFonts w:ascii="Arial Narrow" w:hAnsi="Arial Narrow" w:cs="Arial"/>
                <w:sz w:val="20"/>
                <w:szCs w:val="20"/>
              </w:rPr>
              <w:t>1.1 wymagania formalne</w:t>
            </w:r>
          </w:p>
        </w:tc>
        <w:tc>
          <w:tcPr>
            <w:tcW w:w="3780" w:type="pct"/>
            <w:tcBorders>
              <w:top w:val="nil"/>
              <w:left w:val="nil"/>
              <w:bottom w:val="single" w:sz="4" w:space="0" w:color="auto"/>
              <w:right w:val="single" w:sz="4" w:space="0" w:color="auto"/>
            </w:tcBorders>
          </w:tcPr>
          <w:p w:rsidR="0048644E" w:rsidRPr="000D58E6" w:rsidRDefault="0048644E"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48644E">
            <w:pPr>
              <w:pStyle w:val="Akapitzlist"/>
              <w:numPr>
                <w:ilvl w:val="0"/>
                <w:numId w:val="38"/>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48644E" w:rsidRPr="000D58E6" w:rsidRDefault="0048644E" w:rsidP="0023553F">
            <w:pPr>
              <w:pStyle w:val="Akapitzlist"/>
              <w:numPr>
                <w:ilvl w:val="0"/>
                <w:numId w:val="38"/>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8644E" w:rsidRPr="000D58E6" w:rsidRDefault="0048644E" w:rsidP="0023553F">
            <w:pPr>
              <w:pStyle w:val="Akapitzlist"/>
              <w:numPr>
                <w:ilvl w:val="0"/>
                <w:numId w:val="38"/>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60071" w:rsidRPr="000D58E6" w:rsidRDefault="0048644E" w:rsidP="00FD239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w:t>
            </w:r>
            <w:r w:rsidR="00FD2395" w:rsidRPr="000D58E6">
              <w:rPr>
                <w:rFonts w:ascii="Arial Narrow" w:hAnsi="Arial Narrow" w:cs="Arial"/>
                <w:sz w:val="20"/>
                <w:szCs w:val="20"/>
              </w:rPr>
              <w:t>edmiotem kontraktowania;</w:t>
            </w:r>
          </w:p>
        </w:tc>
      </w:tr>
      <w:tr w:rsidR="00B60071" w:rsidRPr="000D58E6" w:rsidTr="00084C5A">
        <w:trPr>
          <w:trHeight w:val="510"/>
        </w:trPr>
        <w:tc>
          <w:tcPr>
            <w:tcW w:w="1220" w:type="pct"/>
            <w:tcBorders>
              <w:top w:val="nil"/>
              <w:left w:val="single" w:sz="4" w:space="0" w:color="auto"/>
              <w:bottom w:val="single" w:sz="4" w:space="0" w:color="auto"/>
              <w:right w:val="single" w:sz="4" w:space="0" w:color="auto"/>
            </w:tcBorders>
          </w:tcPr>
          <w:p w:rsidR="00B60071" w:rsidRPr="000D58E6" w:rsidRDefault="00692004" w:rsidP="006719AE">
            <w:pPr>
              <w:spacing w:line="240" w:lineRule="auto"/>
              <w:rPr>
                <w:rFonts w:ascii="Arial Narrow" w:hAnsi="Arial Narrow" w:cs="Arial"/>
                <w:sz w:val="20"/>
                <w:szCs w:val="20"/>
              </w:rPr>
            </w:pPr>
            <w:r w:rsidRPr="000D58E6">
              <w:rPr>
                <w:rFonts w:ascii="Arial Narrow" w:hAnsi="Arial Narrow" w:cs="Arial"/>
                <w:sz w:val="20"/>
                <w:szCs w:val="20"/>
              </w:rPr>
              <w:t>33.</w:t>
            </w:r>
            <w:r w:rsidR="00B60071" w:rsidRPr="000D58E6">
              <w:rPr>
                <w:rFonts w:ascii="Arial Narrow" w:hAnsi="Arial Narrow" w:cs="Arial"/>
                <w:sz w:val="20"/>
                <w:szCs w:val="20"/>
              </w:rPr>
              <w:t>1.2 lekarze</w:t>
            </w:r>
          </w:p>
        </w:tc>
        <w:tc>
          <w:tcPr>
            <w:tcW w:w="3780" w:type="pct"/>
            <w:tcBorders>
              <w:top w:val="nil"/>
              <w:left w:val="nil"/>
              <w:bottom w:val="single" w:sz="4" w:space="0" w:color="auto"/>
              <w:right w:val="single" w:sz="4" w:space="0" w:color="auto"/>
            </w:tcBorders>
          </w:tcPr>
          <w:p w:rsidR="00B60071" w:rsidRPr="000D58E6" w:rsidRDefault="00B60071">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07472C" w:rsidRPr="000D58E6">
              <w:rPr>
                <w:rFonts w:ascii="Arial Narrow" w:hAnsi="Arial Narrow" w:cs="Arial"/>
                <w:sz w:val="20"/>
                <w:szCs w:val="20"/>
              </w:rPr>
              <w:t xml:space="preserve">w dziedzinie </w:t>
            </w:r>
            <w:r w:rsidRPr="000D58E6">
              <w:rPr>
                <w:rFonts w:ascii="Arial Narrow" w:hAnsi="Arial Narrow" w:cs="Arial"/>
                <w:sz w:val="20"/>
                <w:szCs w:val="20"/>
              </w:rPr>
              <w:t xml:space="preserve">nefrologii </w:t>
            </w:r>
            <w:r w:rsidR="0007472C" w:rsidRPr="000D58E6">
              <w:rPr>
                <w:rFonts w:ascii="Arial Narrow" w:hAnsi="Arial Narrow" w:cs="Arial"/>
                <w:sz w:val="20"/>
                <w:szCs w:val="20"/>
              </w:rPr>
              <w:t xml:space="preserve">lub </w:t>
            </w:r>
            <w:r w:rsidRPr="000D58E6">
              <w:rPr>
                <w:rFonts w:ascii="Arial Narrow" w:hAnsi="Arial Narrow" w:cs="Arial"/>
                <w:sz w:val="20"/>
                <w:szCs w:val="20"/>
              </w:rPr>
              <w:t>pediatrii</w:t>
            </w:r>
            <w:r w:rsidR="0007472C" w:rsidRPr="000D58E6">
              <w:rPr>
                <w:rFonts w:ascii="Arial Narrow" w:hAnsi="Arial Narrow" w:cs="Arial"/>
                <w:sz w:val="20"/>
                <w:szCs w:val="20"/>
              </w:rPr>
              <w:t>,</w:t>
            </w:r>
            <w:r w:rsidRPr="000D58E6">
              <w:rPr>
                <w:rFonts w:ascii="Arial Narrow" w:hAnsi="Arial Narrow" w:cs="Arial"/>
                <w:sz w:val="20"/>
                <w:szCs w:val="20"/>
              </w:rPr>
              <w:t xml:space="preserve"> </w:t>
            </w:r>
            <w:r w:rsidR="009E2DE9" w:rsidRPr="000D58E6">
              <w:rPr>
                <w:rFonts w:ascii="Arial Narrow" w:hAnsi="Arial Narrow" w:cs="Arial"/>
                <w:sz w:val="20"/>
                <w:szCs w:val="20"/>
              </w:rPr>
              <w:t xml:space="preserve">lub nefrologii dziecięcej </w:t>
            </w:r>
            <w:r w:rsidRPr="000D58E6">
              <w:rPr>
                <w:rFonts w:ascii="Arial Narrow" w:hAnsi="Arial Narrow" w:cs="Arial"/>
                <w:sz w:val="20"/>
                <w:szCs w:val="20"/>
              </w:rPr>
              <w:t xml:space="preserve">(łączny czas pracy – równoważnik </w:t>
            </w:r>
            <w:r w:rsidR="0007472C" w:rsidRPr="000D58E6">
              <w:rPr>
                <w:rFonts w:ascii="Arial Narrow" w:hAnsi="Arial Narrow" w:cs="Arial"/>
                <w:sz w:val="20"/>
                <w:szCs w:val="20"/>
              </w:rPr>
              <w:t>2 </w:t>
            </w:r>
            <w:r w:rsidRPr="000D58E6">
              <w:rPr>
                <w:rFonts w:ascii="Arial Narrow" w:hAnsi="Arial Narrow" w:cs="Arial"/>
                <w:sz w:val="20"/>
                <w:szCs w:val="20"/>
              </w:rPr>
              <w:t xml:space="preserve">etatów) </w:t>
            </w:r>
          </w:p>
        </w:tc>
      </w:tr>
      <w:tr w:rsidR="00B60071" w:rsidRPr="000D58E6" w:rsidTr="00084C5A">
        <w:trPr>
          <w:trHeight w:val="348"/>
        </w:trPr>
        <w:tc>
          <w:tcPr>
            <w:tcW w:w="1220" w:type="pct"/>
            <w:tcBorders>
              <w:top w:val="nil"/>
              <w:left w:val="single" w:sz="4" w:space="0" w:color="auto"/>
              <w:bottom w:val="single" w:sz="4" w:space="0" w:color="auto"/>
              <w:right w:val="single" w:sz="4" w:space="0" w:color="auto"/>
            </w:tcBorders>
          </w:tcPr>
          <w:p w:rsidR="00B60071" w:rsidRPr="000D58E6" w:rsidRDefault="00692004" w:rsidP="006719AE">
            <w:pPr>
              <w:spacing w:line="240" w:lineRule="auto"/>
              <w:rPr>
                <w:rFonts w:ascii="Arial Narrow" w:hAnsi="Arial Narrow" w:cs="Arial"/>
                <w:sz w:val="20"/>
                <w:szCs w:val="20"/>
              </w:rPr>
            </w:pPr>
            <w:r w:rsidRPr="000D58E6">
              <w:rPr>
                <w:rFonts w:ascii="Arial Narrow" w:hAnsi="Arial Narrow" w:cs="Arial"/>
                <w:sz w:val="20"/>
                <w:szCs w:val="20"/>
              </w:rPr>
              <w:t>33.</w:t>
            </w:r>
            <w:r w:rsidR="00B60071" w:rsidRPr="000D58E6">
              <w:rPr>
                <w:rFonts w:ascii="Arial Narrow" w:hAnsi="Arial Narrow" w:cs="Arial"/>
                <w:sz w:val="20"/>
                <w:szCs w:val="20"/>
              </w:rPr>
              <w:t>1.3 pielęgniarki</w:t>
            </w:r>
          </w:p>
        </w:tc>
        <w:tc>
          <w:tcPr>
            <w:tcW w:w="3780" w:type="pct"/>
            <w:tcBorders>
              <w:top w:val="nil"/>
              <w:left w:val="nil"/>
              <w:bottom w:val="single" w:sz="4" w:space="0" w:color="auto"/>
              <w:right w:val="single" w:sz="4" w:space="0" w:color="auto"/>
            </w:tcBorders>
          </w:tcPr>
          <w:p w:rsidR="00B60071" w:rsidRPr="000D58E6" w:rsidRDefault="00B60071" w:rsidP="00103319">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B60071" w:rsidRPr="000D58E6" w:rsidTr="00084C5A">
        <w:trPr>
          <w:trHeight w:val="510"/>
        </w:trPr>
        <w:tc>
          <w:tcPr>
            <w:tcW w:w="1220" w:type="pct"/>
            <w:tcBorders>
              <w:top w:val="nil"/>
              <w:left w:val="single" w:sz="4" w:space="0" w:color="auto"/>
              <w:bottom w:val="single" w:sz="4" w:space="0" w:color="auto"/>
              <w:right w:val="single" w:sz="4" w:space="0" w:color="auto"/>
            </w:tcBorders>
          </w:tcPr>
          <w:p w:rsidR="00B60071" w:rsidRPr="000D58E6" w:rsidRDefault="00692004" w:rsidP="006719AE">
            <w:pPr>
              <w:spacing w:line="240" w:lineRule="auto"/>
              <w:rPr>
                <w:rFonts w:ascii="Arial Narrow" w:hAnsi="Arial Narrow" w:cs="Arial"/>
                <w:sz w:val="20"/>
                <w:szCs w:val="20"/>
              </w:rPr>
            </w:pPr>
            <w:r w:rsidRPr="000D58E6">
              <w:rPr>
                <w:rFonts w:ascii="Arial Narrow" w:hAnsi="Arial Narrow" w:cs="Arial"/>
                <w:sz w:val="20"/>
                <w:szCs w:val="20"/>
              </w:rPr>
              <w:t>33.</w:t>
            </w:r>
            <w:r w:rsidR="00B60071" w:rsidRPr="000D58E6">
              <w:rPr>
                <w:rFonts w:ascii="Arial Narrow" w:hAnsi="Arial Narrow" w:cs="Arial"/>
                <w:sz w:val="20"/>
                <w:szCs w:val="20"/>
              </w:rPr>
              <w:t>1.4 organizacja udzielania świadczeń</w:t>
            </w:r>
          </w:p>
        </w:tc>
        <w:tc>
          <w:tcPr>
            <w:tcW w:w="3780" w:type="pct"/>
            <w:tcBorders>
              <w:top w:val="nil"/>
              <w:left w:val="nil"/>
              <w:bottom w:val="single" w:sz="4" w:space="0" w:color="auto"/>
              <w:right w:val="single" w:sz="4" w:space="0" w:color="auto"/>
            </w:tcBorders>
          </w:tcPr>
          <w:p w:rsidR="00B60071" w:rsidRPr="000D58E6" w:rsidRDefault="00B60071"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2C482A" w:rsidRPr="000D58E6">
              <w:rPr>
                <w:rFonts w:ascii="Arial Narrow" w:hAnsi="Arial Narrow" w:cs="Arial"/>
                <w:sz w:val="20"/>
                <w:szCs w:val="20"/>
              </w:rPr>
              <w:t xml:space="preserve">oddział </w:t>
            </w:r>
            <w:r w:rsidR="00FD74CB" w:rsidRPr="000D58E6">
              <w:rPr>
                <w:rFonts w:ascii="Arial Narrow" w:hAnsi="Arial Narrow" w:cs="Arial"/>
                <w:sz w:val="20"/>
                <w:szCs w:val="20"/>
              </w:rPr>
              <w:t>(</w:t>
            </w:r>
            <w:r w:rsidR="002C482A" w:rsidRPr="000D58E6">
              <w:rPr>
                <w:rFonts w:ascii="Arial Narrow" w:hAnsi="Arial Narrow" w:cs="Arial"/>
                <w:sz w:val="20"/>
                <w:szCs w:val="20"/>
              </w:rPr>
              <w:t>pediatryczny</w:t>
            </w:r>
            <w:r w:rsidR="00FD74CB" w:rsidRPr="000D58E6">
              <w:rPr>
                <w:rFonts w:ascii="Arial Narrow" w:hAnsi="Arial Narrow" w:cs="Arial"/>
                <w:sz w:val="20"/>
                <w:szCs w:val="20"/>
              </w:rPr>
              <w:t xml:space="preserve"> lub </w:t>
            </w:r>
            <w:r w:rsidRPr="000D58E6">
              <w:rPr>
                <w:rFonts w:ascii="Arial Narrow" w:hAnsi="Arial Narrow" w:cs="Arial"/>
                <w:sz w:val="20"/>
                <w:szCs w:val="20"/>
              </w:rPr>
              <w:t>oddział nefrologiczny dla dzieci</w:t>
            </w:r>
            <w:r w:rsidR="00FD74CB" w:rsidRPr="000D58E6">
              <w:rPr>
                <w:rFonts w:ascii="Arial Narrow" w:hAnsi="Arial Narrow" w:cs="Arial"/>
                <w:sz w:val="20"/>
                <w:szCs w:val="20"/>
              </w:rPr>
              <w:t>)</w:t>
            </w:r>
            <w:r w:rsidRPr="000D58E6">
              <w:rPr>
                <w:rFonts w:ascii="Arial Narrow" w:hAnsi="Arial Narrow" w:cs="Arial"/>
                <w:sz w:val="20"/>
                <w:szCs w:val="20"/>
              </w:rPr>
              <w:t xml:space="preserve"> z poradnią nefrologiczną dla dzieci </w:t>
            </w:r>
          </w:p>
          <w:p w:rsidR="00B60071" w:rsidRPr="000D58E6" w:rsidRDefault="00B60071" w:rsidP="00103319">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07472C" w:rsidRPr="000D58E6">
              <w:rPr>
                <w:rFonts w:ascii="Arial Narrow" w:hAnsi="Arial Narrow" w:cs="Arial"/>
                <w:sz w:val="20"/>
                <w:szCs w:val="20"/>
              </w:rPr>
              <w:t xml:space="preserve"> lekarza specjalisty w dziedzinie</w:t>
            </w:r>
            <w:r w:rsidRPr="000D58E6">
              <w:rPr>
                <w:rFonts w:ascii="Arial Narrow" w:hAnsi="Arial Narrow" w:cs="Arial"/>
                <w:sz w:val="20"/>
                <w:szCs w:val="20"/>
              </w:rPr>
              <w:t xml:space="preserve">: </w:t>
            </w:r>
            <w:r w:rsidR="0007472C" w:rsidRPr="000D58E6">
              <w:rPr>
                <w:rFonts w:ascii="Arial Narrow" w:hAnsi="Arial Narrow" w:cs="Arial"/>
                <w:sz w:val="20"/>
                <w:szCs w:val="20"/>
              </w:rPr>
              <w:t>genetyki klinicznej</w:t>
            </w:r>
            <w:r w:rsidRPr="000D58E6">
              <w:rPr>
                <w:rFonts w:ascii="Arial Narrow" w:hAnsi="Arial Narrow" w:cs="Arial"/>
                <w:sz w:val="20"/>
                <w:szCs w:val="20"/>
              </w:rPr>
              <w:t xml:space="preserve">, </w:t>
            </w:r>
            <w:r w:rsidR="0007472C" w:rsidRPr="000D58E6">
              <w:rPr>
                <w:rFonts w:ascii="Arial Narrow" w:hAnsi="Arial Narrow" w:cs="Arial"/>
                <w:sz w:val="20"/>
                <w:szCs w:val="20"/>
              </w:rPr>
              <w:t>endokrynologii lub endokrynologii i diabetologii dziecięcej</w:t>
            </w:r>
            <w:r w:rsidR="00FD74CB" w:rsidRPr="000D58E6">
              <w:rPr>
                <w:rFonts w:ascii="Arial Narrow" w:hAnsi="Arial Narrow" w:cs="Arial"/>
                <w:sz w:val="20"/>
                <w:szCs w:val="20"/>
              </w:rPr>
              <w:t>,</w:t>
            </w:r>
            <w:r w:rsidRPr="000D58E6">
              <w:rPr>
                <w:rFonts w:ascii="Arial Narrow" w:hAnsi="Arial Narrow" w:cs="Arial"/>
                <w:sz w:val="20"/>
                <w:szCs w:val="20"/>
              </w:rPr>
              <w:t xml:space="preserve"> </w:t>
            </w:r>
            <w:r w:rsidR="0007472C" w:rsidRPr="000D58E6">
              <w:rPr>
                <w:rFonts w:ascii="Arial Narrow" w:hAnsi="Arial Narrow" w:cs="Arial"/>
                <w:sz w:val="20"/>
                <w:szCs w:val="20"/>
              </w:rPr>
              <w:t>okulistyki</w:t>
            </w:r>
            <w:r w:rsidRPr="000D58E6">
              <w:rPr>
                <w:rFonts w:ascii="Arial Narrow" w:hAnsi="Arial Narrow" w:cs="Arial"/>
                <w:sz w:val="20"/>
                <w:szCs w:val="20"/>
              </w:rPr>
              <w:t xml:space="preserve">, </w:t>
            </w:r>
            <w:r w:rsidR="0007472C" w:rsidRPr="000D58E6">
              <w:rPr>
                <w:rFonts w:ascii="Arial Narrow" w:hAnsi="Arial Narrow" w:cs="Arial"/>
                <w:sz w:val="20"/>
                <w:szCs w:val="20"/>
              </w:rPr>
              <w:t>onkologii i hematologii dziecięcej</w:t>
            </w:r>
            <w:r w:rsidRPr="000D58E6">
              <w:rPr>
                <w:rFonts w:ascii="Arial Narrow" w:hAnsi="Arial Narrow" w:cs="Arial"/>
                <w:sz w:val="20"/>
                <w:szCs w:val="20"/>
              </w:rPr>
              <w:t xml:space="preserve">, </w:t>
            </w:r>
            <w:r w:rsidR="0007472C" w:rsidRPr="000D58E6">
              <w:rPr>
                <w:rFonts w:ascii="Arial Narrow" w:hAnsi="Arial Narrow" w:cs="Arial"/>
                <w:sz w:val="20"/>
                <w:szCs w:val="20"/>
              </w:rPr>
              <w:t>urologii lub urologii dziecięcej</w:t>
            </w:r>
            <w:r w:rsidRPr="000D58E6">
              <w:rPr>
                <w:rFonts w:ascii="Arial Narrow" w:hAnsi="Arial Narrow" w:cs="Arial"/>
                <w:sz w:val="20"/>
                <w:szCs w:val="20"/>
              </w:rPr>
              <w:t xml:space="preserve">, </w:t>
            </w:r>
            <w:r w:rsidR="0007472C" w:rsidRPr="000D58E6">
              <w:rPr>
                <w:rFonts w:ascii="Arial Narrow" w:hAnsi="Arial Narrow" w:cs="Arial"/>
                <w:sz w:val="20"/>
                <w:szCs w:val="20"/>
              </w:rPr>
              <w:t>ortopedii i traumatologii narządu ruchu</w:t>
            </w:r>
            <w:r w:rsidRPr="000D58E6">
              <w:rPr>
                <w:rFonts w:ascii="Arial Narrow" w:hAnsi="Arial Narrow" w:cs="Arial"/>
                <w:sz w:val="20"/>
                <w:szCs w:val="20"/>
              </w:rPr>
              <w:t xml:space="preserve">, </w:t>
            </w:r>
            <w:r w:rsidR="0007472C" w:rsidRPr="000D58E6">
              <w:rPr>
                <w:rFonts w:ascii="Arial Narrow" w:hAnsi="Arial Narrow" w:cs="Arial"/>
                <w:sz w:val="20"/>
                <w:szCs w:val="20"/>
              </w:rPr>
              <w:t>kardiologii lub kardiologii dziecięcej;</w:t>
            </w:r>
          </w:p>
          <w:p w:rsidR="00B60071" w:rsidRPr="000D58E6" w:rsidRDefault="00B60071">
            <w:pPr>
              <w:spacing w:after="0" w:line="240" w:lineRule="auto"/>
              <w:rPr>
                <w:rFonts w:ascii="Arial Narrow" w:hAnsi="Arial Narrow" w:cs="Arial"/>
                <w:sz w:val="20"/>
                <w:szCs w:val="20"/>
              </w:rPr>
            </w:pPr>
            <w:r w:rsidRPr="000D58E6">
              <w:rPr>
                <w:rFonts w:ascii="Arial Narrow" w:hAnsi="Arial Narrow" w:cs="Arial"/>
                <w:sz w:val="20"/>
                <w:szCs w:val="20"/>
              </w:rPr>
              <w:t xml:space="preserve">3) świadczeniodawca </w:t>
            </w:r>
            <w:r w:rsidR="00D119BB">
              <w:rPr>
                <w:rFonts w:ascii="Arial Narrow" w:hAnsi="Arial Narrow" w:cs="Arial"/>
                <w:sz w:val="20"/>
                <w:szCs w:val="20"/>
              </w:rPr>
              <w:t>zobowiązany jest</w:t>
            </w:r>
            <w:r w:rsidRPr="000D58E6">
              <w:rPr>
                <w:rFonts w:ascii="Arial Narrow" w:hAnsi="Arial Narrow" w:cs="Arial"/>
                <w:sz w:val="20"/>
                <w:szCs w:val="20"/>
              </w:rPr>
              <w:t xml:space="preserve"> prowadzić terapię hormonem wzrostu zakupionym w ramach wspólnego zakupu leku, zleconego przez świadczeniodawcę Jednostce Koordynującej realizację programu</w:t>
            </w:r>
            <w:r w:rsidR="0007472C" w:rsidRPr="000D58E6">
              <w:rPr>
                <w:rFonts w:ascii="Arial Narrow" w:hAnsi="Arial Narrow" w:cs="Arial"/>
                <w:sz w:val="20"/>
                <w:szCs w:val="20"/>
              </w:rPr>
              <w:t>.</w:t>
            </w:r>
            <w:r w:rsidRPr="000D58E6">
              <w:rPr>
                <w:rFonts w:ascii="Arial Narrow" w:hAnsi="Arial Narrow" w:cs="Arial"/>
                <w:sz w:val="20"/>
                <w:szCs w:val="20"/>
              </w:rPr>
              <w:t xml:space="preserve"> </w:t>
            </w:r>
          </w:p>
        </w:tc>
      </w:tr>
      <w:tr w:rsidR="00B60071" w:rsidRPr="000D58E6" w:rsidTr="00084C5A">
        <w:trPr>
          <w:trHeight w:val="510"/>
        </w:trPr>
        <w:tc>
          <w:tcPr>
            <w:tcW w:w="1220" w:type="pct"/>
            <w:tcBorders>
              <w:top w:val="nil"/>
              <w:left w:val="single" w:sz="4" w:space="0" w:color="auto"/>
              <w:bottom w:val="single" w:sz="4" w:space="0" w:color="auto"/>
              <w:right w:val="single" w:sz="4" w:space="0" w:color="auto"/>
            </w:tcBorders>
          </w:tcPr>
          <w:p w:rsidR="00B60071" w:rsidRPr="000D58E6" w:rsidRDefault="00692004" w:rsidP="006719AE">
            <w:pPr>
              <w:spacing w:line="240" w:lineRule="auto"/>
              <w:rPr>
                <w:rFonts w:ascii="Arial Narrow" w:hAnsi="Arial Narrow" w:cs="Arial"/>
                <w:sz w:val="20"/>
                <w:szCs w:val="20"/>
              </w:rPr>
            </w:pPr>
            <w:r w:rsidRPr="000D58E6">
              <w:rPr>
                <w:rFonts w:ascii="Arial Narrow" w:hAnsi="Arial Narrow" w:cs="Arial"/>
                <w:sz w:val="20"/>
                <w:szCs w:val="20"/>
              </w:rPr>
              <w:t>33.</w:t>
            </w:r>
            <w:r w:rsidR="00B60071" w:rsidRPr="000D58E6">
              <w:rPr>
                <w:rFonts w:ascii="Arial Narrow" w:hAnsi="Arial Narrow" w:cs="Arial"/>
                <w:sz w:val="20"/>
                <w:szCs w:val="20"/>
              </w:rPr>
              <w:t>1.5 wyposażenie w sprzęt</w:t>
            </w:r>
          </w:p>
        </w:tc>
        <w:tc>
          <w:tcPr>
            <w:tcW w:w="3780" w:type="pct"/>
            <w:tcBorders>
              <w:top w:val="nil"/>
              <w:left w:val="nil"/>
              <w:bottom w:val="single" w:sz="4" w:space="0" w:color="auto"/>
              <w:right w:val="single" w:sz="4" w:space="0" w:color="auto"/>
            </w:tcBorders>
          </w:tcPr>
          <w:p w:rsidR="00B60071" w:rsidRPr="000D58E6" w:rsidRDefault="00B60071" w:rsidP="00103319">
            <w:pPr>
              <w:spacing w:after="0" w:line="240" w:lineRule="auto"/>
              <w:rPr>
                <w:rFonts w:ascii="Arial Narrow" w:hAnsi="Arial Narrow" w:cs="Arial"/>
                <w:sz w:val="20"/>
                <w:szCs w:val="20"/>
              </w:rPr>
            </w:pPr>
            <w:r w:rsidRPr="000D58E6">
              <w:rPr>
                <w:rFonts w:ascii="Arial Narrow" w:hAnsi="Arial Narrow" w:cs="Arial"/>
                <w:sz w:val="20"/>
                <w:szCs w:val="20"/>
              </w:rPr>
              <w:t>CHŁODNIA (z możliwością całodobowego monitorowania temperatury)</w:t>
            </w:r>
            <w:r w:rsidR="0007472C" w:rsidRPr="000D58E6">
              <w:rPr>
                <w:rFonts w:ascii="Arial Narrow" w:hAnsi="Arial Narrow" w:cs="Arial"/>
                <w:sz w:val="20"/>
                <w:szCs w:val="20"/>
              </w:rPr>
              <w:t xml:space="preserve"> -</w:t>
            </w:r>
            <w:r w:rsidRPr="000D58E6">
              <w:rPr>
                <w:rFonts w:ascii="Arial Narrow" w:hAnsi="Arial Narrow" w:cs="Arial"/>
                <w:sz w:val="20"/>
                <w:szCs w:val="20"/>
              </w:rPr>
              <w:t xml:space="preserve"> w lokalizacji</w:t>
            </w:r>
            <w:r w:rsidRPr="000D58E6">
              <w:rPr>
                <w:rFonts w:ascii="Arial Narrow" w:hAnsi="Arial Narrow" w:cs="Arial"/>
                <w:sz w:val="20"/>
                <w:szCs w:val="20"/>
              </w:rPr>
              <w:br/>
              <w:t xml:space="preserve">SPRZĘT ANTROPOMETRYCZNY (w tym stadiometr typu </w:t>
            </w:r>
            <w:r w:rsidR="00F651FC">
              <w:rPr>
                <w:rFonts w:ascii="Arial Narrow" w:hAnsi="Arial Narrow" w:cs="Arial"/>
                <w:sz w:val="20"/>
                <w:szCs w:val="20"/>
              </w:rPr>
              <w:t>Harpenden</w:t>
            </w:r>
            <w:r w:rsidRPr="000D58E6">
              <w:rPr>
                <w:rFonts w:ascii="Arial Narrow" w:hAnsi="Arial Narrow" w:cs="Arial"/>
                <w:sz w:val="20"/>
                <w:szCs w:val="20"/>
              </w:rPr>
              <w:t xml:space="preserve">) </w:t>
            </w:r>
            <w:r w:rsidR="0007472C" w:rsidRPr="000D58E6">
              <w:rPr>
                <w:rFonts w:ascii="Arial Narrow" w:hAnsi="Arial Narrow" w:cs="Arial"/>
                <w:sz w:val="20"/>
                <w:szCs w:val="20"/>
              </w:rPr>
              <w:t xml:space="preserve">- </w:t>
            </w:r>
            <w:r w:rsidRPr="000D58E6">
              <w:rPr>
                <w:rFonts w:ascii="Arial Narrow" w:hAnsi="Arial Narrow" w:cs="Arial"/>
                <w:sz w:val="20"/>
                <w:szCs w:val="20"/>
              </w:rPr>
              <w:t>w lokalizacji</w:t>
            </w:r>
          </w:p>
          <w:p w:rsidR="00B60071" w:rsidRPr="000D58E6" w:rsidRDefault="00B60071" w:rsidP="00103319">
            <w:pPr>
              <w:spacing w:after="0" w:line="240" w:lineRule="auto"/>
              <w:rPr>
                <w:rFonts w:ascii="Arial Narrow" w:hAnsi="Arial Narrow" w:cs="Arial"/>
                <w:sz w:val="20"/>
                <w:szCs w:val="20"/>
              </w:rPr>
            </w:pPr>
            <w:r w:rsidRPr="000D58E6">
              <w:rPr>
                <w:rFonts w:ascii="Arial Narrow" w:hAnsi="Arial Narrow" w:cs="Arial"/>
                <w:sz w:val="20"/>
                <w:szCs w:val="20"/>
              </w:rPr>
              <w:t>ATLAS GREULICHA-PYLE</w:t>
            </w:r>
          </w:p>
        </w:tc>
      </w:tr>
      <w:tr w:rsidR="00B60071" w:rsidRPr="000D58E6" w:rsidTr="00080847">
        <w:trPr>
          <w:trHeight w:val="1476"/>
        </w:trPr>
        <w:tc>
          <w:tcPr>
            <w:tcW w:w="1220" w:type="pct"/>
            <w:tcBorders>
              <w:top w:val="nil"/>
              <w:left w:val="single" w:sz="4" w:space="0" w:color="auto"/>
              <w:bottom w:val="single" w:sz="4" w:space="0" w:color="auto"/>
              <w:right w:val="single" w:sz="4" w:space="0" w:color="auto"/>
            </w:tcBorders>
          </w:tcPr>
          <w:p w:rsidR="00B60071" w:rsidRPr="000D58E6" w:rsidRDefault="00692004" w:rsidP="006719AE">
            <w:pPr>
              <w:spacing w:line="240" w:lineRule="auto"/>
              <w:rPr>
                <w:rFonts w:ascii="Arial Narrow" w:hAnsi="Arial Narrow" w:cs="Arial"/>
                <w:sz w:val="20"/>
                <w:szCs w:val="20"/>
              </w:rPr>
            </w:pPr>
            <w:r w:rsidRPr="000D58E6">
              <w:rPr>
                <w:rFonts w:ascii="Arial Narrow" w:hAnsi="Arial Narrow" w:cs="Arial"/>
                <w:sz w:val="20"/>
                <w:szCs w:val="20"/>
              </w:rPr>
              <w:t>33.</w:t>
            </w:r>
            <w:r w:rsidR="00B60071" w:rsidRPr="000D58E6">
              <w:rPr>
                <w:rFonts w:ascii="Arial Narrow" w:hAnsi="Arial Narrow" w:cs="Arial"/>
                <w:sz w:val="20"/>
                <w:szCs w:val="20"/>
              </w:rPr>
              <w:t>1.6 zapewnienie  realizacji badań</w:t>
            </w:r>
          </w:p>
        </w:tc>
        <w:tc>
          <w:tcPr>
            <w:tcW w:w="3780" w:type="pct"/>
            <w:tcBorders>
              <w:top w:val="nil"/>
              <w:left w:val="nil"/>
              <w:bottom w:val="single" w:sz="4" w:space="0" w:color="auto"/>
              <w:right w:val="single" w:sz="4" w:space="0" w:color="auto"/>
            </w:tcBorders>
          </w:tcPr>
          <w:p w:rsidR="00B60071" w:rsidRPr="000D58E6" w:rsidRDefault="00B60071">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TOMOGRAFIA KOMPUTEROWA</w:t>
            </w:r>
            <w:r w:rsidR="00834394" w:rsidRPr="000D58E6">
              <w:rPr>
                <w:rFonts w:ascii="Arial Narrow" w:hAnsi="Arial Narrow" w:cs="Arial"/>
                <w:sz w:val="20"/>
                <w:szCs w:val="20"/>
              </w:rPr>
              <w:t xml:space="preserve">, </w:t>
            </w:r>
            <w:r w:rsidRPr="000D58E6">
              <w:rPr>
                <w:rFonts w:ascii="Arial Narrow" w:hAnsi="Arial Narrow" w:cs="Arial"/>
                <w:sz w:val="20"/>
                <w:szCs w:val="20"/>
              </w:rP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hormonalne (</w:t>
            </w:r>
            <w:r w:rsidR="00A42F70">
              <w:rPr>
                <w:rFonts w:ascii="Arial Narrow" w:hAnsi="Arial Narrow" w:cs="Arial"/>
                <w:sz w:val="20"/>
                <w:szCs w:val="20"/>
              </w:rPr>
              <w:t>oznaczenie</w:t>
            </w:r>
            <w:r w:rsidRPr="000D58E6">
              <w:rPr>
                <w:rFonts w:ascii="Arial Narrow" w:hAnsi="Arial Narrow" w:cs="Arial"/>
                <w:sz w:val="20"/>
                <w:szCs w:val="20"/>
              </w:rPr>
              <w:t xml:space="preserve"> IGF-I i IGFBP-3))</w:t>
            </w:r>
            <w:r w:rsidRPr="000D58E6">
              <w:rPr>
                <w:rFonts w:ascii="Arial Narrow" w:hAnsi="Arial Narrow" w:cs="Arial"/>
                <w:sz w:val="20"/>
                <w:szCs w:val="20"/>
              </w:rPr>
              <w:br/>
              <w:t xml:space="preserve">BADANIA  DENSYTOMETRYCZNE </w:t>
            </w:r>
          </w:p>
        </w:tc>
      </w:tr>
      <w:tr w:rsidR="00B60071" w:rsidRPr="000D58E6" w:rsidTr="00084C5A">
        <w:trPr>
          <w:trHeight w:val="255"/>
        </w:trPr>
        <w:tc>
          <w:tcPr>
            <w:tcW w:w="1220" w:type="pct"/>
            <w:tcBorders>
              <w:top w:val="nil"/>
              <w:left w:val="single" w:sz="4" w:space="0" w:color="auto"/>
              <w:bottom w:val="single" w:sz="4" w:space="0" w:color="auto"/>
              <w:right w:val="single" w:sz="4" w:space="0" w:color="auto"/>
            </w:tcBorders>
            <w:shd w:val="clear" w:color="auto" w:fill="CCFFFF"/>
          </w:tcPr>
          <w:p w:rsidR="00B60071" w:rsidRPr="000D58E6" w:rsidRDefault="00692004" w:rsidP="00FD2395">
            <w:pPr>
              <w:spacing w:after="0" w:line="240" w:lineRule="auto"/>
              <w:rPr>
                <w:rFonts w:ascii="Arial Narrow" w:hAnsi="Arial Narrow" w:cs="Arial"/>
                <w:b/>
                <w:bCs/>
                <w:sz w:val="20"/>
                <w:szCs w:val="20"/>
              </w:rPr>
            </w:pPr>
            <w:r w:rsidRPr="000D58E6">
              <w:rPr>
                <w:rFonts w:ascii="Arial Narrow" w:hAnsi="Arial Narrow" w:cs="Arial"/>
                <w:b/>
                <w:bCs/>
                <w:sz w:val="20"/>
                <w:szCs w:val="20"/>
              </w:rPr>
              <w:t>33.</w:t>
            </w:r>
            <w:r w:rsidR="00B60071" w:rsidRPr="000D58E6">
              <w:rPr>
                <w:rFonts w:ascii="Arial Narrow" w:hAnsi="Arial Narrow" w:cs="Arial"/>
                <w:b/>
                <w:bCs/>
                <w:sz w:val="20"/>
                <w:szCs w:val="20"/>
              </w:rPr>
              <w:t>2 WARUNKI DODATKOWO OCENIANE</w:t>
            </w:r>
          </w:p>
        </w:tc>
        <w:tc>
          <w:tcPr>
            <w:tcW w:w="3780" w:type="pct"/>
            <w:tcBorders>
              <w:top w:val="nil"/>
              <w:left w:val="nil"/>
              <w:bottom w:val="single" w:sz="4" w:space="0" w:color="auto"/>
              <w:right w:val="single" w:sz="4" w:space="0" w:color="auto"/>
            </w:tcBorders>
            <w:shd w:val="clear" w:color="auto" w:fill="CCFFFF"/>
          </w:tcPr>
          <w:p w:rsidR="00B60071" w:rsidRPr="000D58E6" w:rsidRDefault="00FD2395" w:rsidP="00FD2395">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502ED4" w:rsidRPr="000D58E6" w:rsidRDefault="00502ED4"/>
    <w:p w:rsidR="00502ED4" w:rsidRPr="000D58E6" w:rsidRDefault="00502ED4">
      <w:pPr>
        <w:spacing w:after="0" w:line="240" w:lineRule="auto"/>
      </w:pPr>
      <w:r w:rsidRPr="000D58E6">
        <w:br w:type="page"/>
      </w:r>
    </w:p>
    <w:p w:rsidR="00623547" w:rsidRPr="000D58E6" w:rsidRDefault="00623547"/>
    <w:tbl>
      <w:tblPr>
        <w:tblW w:w="5142"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0"/>
        <w:gridCol w:w="7164"/>
      </w:tblGrid>
      <w:tr w:rsidR="00435F32" w:rsidRPr="000D58E6" w:rsidTr="00435F32">
        <w:trPr>
          <w:trHeight w:val="255"/>
        </w:trPr>
        <w:tc>
          <w:tcPr>
            <w:tcW w:w="5000" w:type="pct"/>
            <w:gridSpan w:val="2"/>
            <w:shd w:val="clear" w:color="auto" w:fill="FFFF99"/>
          </w:tcPr>
          <w:p w:rsidR="00435F32" w:rsidRPr="000D58E6" w:rsidRDefault="00692004" w:rsidP="00084C5A">
            <w:pPr>
              <w:spacing w:before="120"/>
              <w:jc w:val="center"/>
              <w:rPr>
                <w:rFonts w:ascii="Arial Narrow" w:hAnsi="Arial Narrow" w:cs="Arial"/>
                <w:b/>
                <w:bCs/>
                <w:sz w:val="20"/>
                <w:szCs w:val="20"/>
              </w:rPr>
            </w:pPr>
            <w:r w:rsidRPr="000D58E6">
              <w:rPr>
                <w:rFonts w:ascii="Arial Narrow" w:hAnsi="Arial Narrow" w:cs="Arial"/>
                <w:b/>
                <w:bCs/>
                <w:sz w:val="20"/>
                <w:szCs w:val="20"/>
              </w:rPr>
              <w:t>34.</w:t>
            </w:r>
            <w:r w:rsidR="00435F32" w:rsidRPr="000D58E6">
              <w:rPr>
                <w:rFonts w:ascii="Arial Narrow" w:hAnsi="Arial Narrow" w:cs="Arial"/>
                <w:b/>
                <w:bCs/>
                <w:sz w:val="20"/>
                <w:szCs w:val="20"/>
              </w:rPr>
              <w:t xml:space="preserve"> LECZENIE WTÓRNEJ NADCZYNNOŚCI PRZYTARCZYC U PACJENTÓW HEMODIALIZOWANYCH</w:t>
            </w:r>
            <w:r w:rsidR="0067175E" w:rsidRPr="000D58E6">
              <w:rPr>
                <w:rFonts w:ascii="Arial Narrow" w:hAnsi="Arial Narrow" w:cs="Arial"/>
                <w:b/>
                <w:bCs/>
                <w:sz w:val="20"/>
                <w:szCs w:val="20"/>
              </w:rPr>
              <w:t xml:space="preserve"> </w:t>
            </w:r>
          </w:p>
        </w:tc>
      </w:tr>
      <w:tr w:rsidR="00435F32" w:rsidRPr="000D58E6" w:rsidTr="00435F32">
        <w:trPr>
          <w:trHeight w:val="255"/>
        </w:trPr>
        <w:tc>
          <w:tcPr>
            <w:tcW w:w="1219" w:type="pct"/>
            <w:shd w:val="clear" w:color="auto" w:fill="CCFFFF"/>
          </w:tcPr>
          <w:p w:rsidR="00435F32" w:rsidRPr="000D58E6" w:rsidRDefault="00692004" w:rsidP="00E56B47">
            <w:pPr>
              <w:rPr>
                <w:rFonts w:ascii="Arial Narrow" w:hAnsi="Arial Narrow" w:cs="Arial"/>
                <w:b/>
                <w:bCs/>
                <w:sz w:val="20"/>
                <w:szCs w:val="20"/>
              </w:rPr>
            </w:pPr>
            <w:r w:rsidRPr="000D58E6">
              <w:rPr>
                <w:rFonts w:ascii="Arial Narrow" w:hAnsi="Arial Narrow" w:cs="Arial"/>
                <w:b/>
                <w:bCs/>
                <w:sz w:val="20"/>
                <w:szCs w:val="20"/>
              </w:rPr>
              <w:t>34.</w:t>
            </w:r>
            <w:r w:rsidR="00435F32" w:rsidRPr="000D58E6">
              <w:rPr>
                <w:rFonts w:ascii="Arial Narrow" w:hAnsi="Arial Narrow" w:cs="Arial"/>
                <w:b/>
                <w:bCs/>
                <w:sz w:val="20"/>
                <w:szCs w:val="20"/>
              </w:rPr>
              <w:t>1 WARUNKI WYMAGANE</w:t>
            </w:r>
          </w:p>
        </w:tc>
        <w:tc>
          <w:tcPr>
            <w:tcW w:w="3781" w:type="pct"/>
            <w:shd w:val="clear" w:color="auto" w:fill="CCFFFF"/>
          </w:tcPr>
          <w:p w:rsidR="00435F32" w:rsidRPr="000D58E6" w:rsidRDefault="00435F32" w:rsidP="008F79C7">
            <w:pPr>
              <w:rPr>
                <w:rFonts w:ascii="Arial Narrow" w:hAnsi="Arial Narrow" w:cs="Arial"/>
                <w:b/>
                <w:bCs/>
                <w:sz w:val="20"/>
                <w:szCs w:val="20"/>
              </w:rPr>
            </w:pPr>
          </w:p>
        </w:tc>
      </w:tr>
      <w:tr w:rsidR="00687737" w:rsidRPr="000D58E6" w:rsidTr="00435F32">
        <w:trPr>
          <w:trHeight w:val="255"/>
        </w:trPr>
        <w:tc>
          <w:tcPr>
            <w:tcW w:w="1219" w:type="pct"/>
          </w:tcPr>
          <w:p w:rsidR="00687737" w:rsidRPr="000D58E6" w:rsidRDefault="00692004" w:rsidP="00E56B47">
            <w:pPr>
              <w:spacing w:after="0" w:line="240" w:lineRule="auto"/>
              <w:rPr>
                <w:rFonts w:ascii="Arial Narrow" w:hAnsi="Arial Narrow" w:cs="Arial"/>
                <w:sz w:val="20"/>
                <w:szCs w:val="20"/>
              </w:rPr>
            </w:pPr>
            <w:r w:rsidRPr="000D58E6">
              <w:rPr>
                <w:rFonts w:ascii="Arial Narrow" w:hAnsi="Arial Narrow" w:cs="Arial"/>
                <w:sz w:val="20"/>
                <w:szCs w:val="20"/>
              </w:rPr>
              <w:t>34.</w:t>
            </w:r>
            <w:r w:rsidR="00687737" w:rsidRPr="000D58E6">
              <w:rPr>
                <w:rFonts w:ascii="Arial Narrow" w:hAnsi="Arial Narrow" w:cs="Arial"/>
                <w:sz w:val="20"/>
                <w:szCs w:val="20"/>
              </w:rPr>
              <w:t>1.1 wymagania formalne</w:t>
            </w:r>
          </w:p>
        </w:tc>
        <w:tc>
          <w:tcPr>
            <w:tcW w:w="3781" w:type="pct"/>
          </w:tcPr>
          <w:p w:rsidR="0048644E" w:rsidRPr="000D58E6" w:rsidRDefault="0048644E"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5A0EE9" w:rsidRPr="000D58E6" w:rsidRDefault="005A0EE9">
            <w:pPr>
              <w:pStyle w:val="Akapitzlist"/>
              <w:numPr>
                <w:ilvl w:val="0"/>
                <w:numId w:val="39"/>
              </w:numPr>
              <w:spacing w:after="0" w:line="240" w:lineRule="auto"/>
              <w:jc w:val="both"/>
              <w:rPr>
                <w:rFonts w:ascii="Arial Narrow" w:hAnsi="Arial Narrow" w:cs="Arial"/>
                <w:bCs/>
                <w:sz w:val="20"/>
                <w:szCs w:val="20"/>
              </w:rPr>
            </w:pPr>
            <w:r w:rsidRPr="000D58E6">
              <w:rPr>
                <w:rFonts w:ascii="Arial Narrow" w:hAnsi="Arial Narrow" w:cs="Arial"/>
                <w:bCs/>
                <w:sz w:val="20"/>
                <w:szCs w:val="20"/>
              </w:rPr>
              <w:t xml:space="preserve">specjalność komórki organizacyjnej przedsiębiorstwa podmiotu leczniczego: </w:t>
            </w:r>
          </w:p>
          <w:p w:rsidR="005A0EE9" w:rsidRPr="000D58E6" w:rsidRDefault="005A0EE9" w:rsidP="005A0EE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5A0EE9" w:rsidRPr="000D58E6" w:rsidRDefault="005A0EE9" w:rsidP="005A0EE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poradnia specjalistyczna;</w:t>
            </w:r>
          </w:p>
          <w:p w:rsidR="005A0EE9" w:rsidRPr="000D58E6" w:rsidRDefault="005A0EE9" w:rsidP="005A0EE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stacja dializ;</w:t>
            </w:r>
          </w:p>
          <w:p w:rsidR="005A0EE9" w:rsidRPr="000D58E6" w:rsidRDefault="005A0EE9" w:rsidP="005A0EE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ambulatoryjna stacja dializ;</w:t>
            </w:r>
          </w:p>
          <w:p w:rsidR="0048644E" w:rsidRPr="000D58E6" w:rsidRDefault="0048644E" w:rsidP="0023553F">
            <w:pPr>
              <w:pStyle w:val="Akapitzlist"/>
              <w:numPr>
                <w:ilvl w:val="0"/>
                <w:numId w:val="39"/>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8644E" w:rsidRPr="000D58E6" w:rsidRDefault="0048644E" w:rsidP="0023553F">
            <w:pPr>
              <w:pStyle w:val="Akapitzlist"/>
              <w:numPr>
                <w:ilvl w:val="0"/>
                <w:numId w:val="39"/>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5A0EE9" w:rsidRPr="000D58E6" w:rsidRDefault="005A0EE9" w:rsidP="0048644E">
            <w:pPr>
              <w:spacing w:after="0" w:line="240" w:lineRule="auto"/>
              <w:ind w:left="712"/>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lub usługi w zakresie dializowania, zgodnie z zakresem świadczeń będących przedmiotem kontraktowania,</w:t>
            </w:r>
          </w:p>
          <w:p w:rsidR="0048644E" w:rsidRPr="000D58E6" w:rsidRDefault="0048644E" w:rsidP="0048644E">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687737" w:rsidRPr="000D58E6" w:rsidRDefault="00687737" w:rsidP="00635705">
            <w:pPr>
              <w:spacing w:after="0" w:line="240" w:lineRule="auto"/>
              <w:ind w:left="712"/>
              <w:rPr>
                <w:rFonts w:ascii="Arial Narrow" w:hAnsi="Arial Narrow" w:cs="Arial"/>
                <w:sz w:val="20"/>
                <w:szCs w:val="20"/>
              </w:rPr>
            </w:pPr>
          </w:p>
        </w:tc>
      </w:tr>
      <w:tr w:rsidR="00687737" w:rsidRPr="000D58E6" w:rsidTr="00435F32">
        <w:trPr>
          <w:trHeight w:val="255"/>
        </w:trPr>
        <w:tc>
          <w:tcPr>
            <w:tcW w:w="1219" w:type="pct"/>
          </w:tcPr>
          <w:p w:rsidR="00687737" w:rsidRPr="000D58E6" w:rsidRDefault="00692004" w:rsidP="00E56B47">
            <w:pPr>
              <w:spacing w:after="0"/>
              <w:rPr>
                <w:rFonts w:ascii="Arial Narrow" w:hAnsi="Arial Narrow" w:cs="Arial"/>
                <w:sz w:val="20"/>
                <w:szCs w:val="20"/>
              </w:rPr>
            </w:pPr>
            <w:r w:rsidRPr="000D58E6">
              <w:rPr>
                <w:rFonts w:ascii="Arial Narrow" w:hAnsi="Arial Narrow" w:cs="Arial"/>
                <w:sz w:val="20"/>
                <w:szCs w:val="20"/>
              </w:rPr>
              <w:t>34.</w:t>
            </w:r>
            <w:r w:rsidR="00687737" w:rsidRPr="000D58E6">
              <w:rPr>
                <w:rFonts w:ascii="Arial Narrow" w:hAnsi="Arial Narrow" w:cs="Arial"/>
                <w:sz w:val="20"/>
                <w:szCs w:val="20"/>
              </w:rPr>
              <w:t>1.2</w:t>
            </w:r>
            <w:r w:rsidR="006B091A" w:rsidRPr="000D58E6">
              <w:rPr>
                <w:rFonts w:ascii="Arial Narrow" w:hAnsi="Arial Narrow" w:cs="Arial"/>
                <w:sz w:val="20"/>
                <w:szCs w:val="20"/>
              </w:rPr>
              <w:t xml:space="preserve"> </w:t>
            </w:r>
            <w:r w:rsidR="00687737" w:rsidRPr="000D58E6">
              <w:rPr>
                <w:rFonts w:ascii="Arial Narrow" w:hAnsi="Arial Narrow" w:cs="Arial"/>
                <w:sz w:val="20"/>
                <w:szCs w:val="20"/>
              </w:rPr>
              <w:t>lekarze</w:t>
            </w:r>
          </w:p>
        </w:tc>
        <w:tc>
          <w:tcPr>
            <w:tcW w:w="3781" w:type="pct"/>
          </w:tcPr>
          <w:p w:rsidR="00687737" w:rsidRPr="000D58E6" w:rsidRDefault="0007472C" w:rsidP="0099096E">
            <w:pPr>
              <w:spacing w:after="0"/>
              <w:rPr>
                <w:rFonts w:ascii="Arial Narrow" w:hAnsi="Arial Narrow" w:cs="Arial"/>
                <w:sz w:val="20"/>
                <w:szCs w:val="20"/>
              </w:rPr>
            </w:pPr>
            <w:r w:rsidRPr="000D58E6">
              <w:rPr>
                <w:rFonts w:ascii="Arial Narrow" w:hAnsi="Arial Narrow" w:cs="Arial"/>
                <w:sz w:val="20"/>
                <w:szCs w:val="20"/>
              </w:rPr>
              <w:t>lekarze specjaliści w dziedzinie</w:t>
            </w:r>
            <w:r w:rsidR="00687737" w:rsidRPr="000D58E6">
              <w:rPr>
                <w:rFonts w:ascii="Arial Narrow" w:hAnsi="Arial Narrow" w:cs="Arial"/>
                <w:sz w:val="20"/>
                <w:szCs w:val="20"/>
              </w:rPr>
              <w:t xml:space="preserve"> nefrologii (łączny czas pracy – równoważnik 1 etatu)</w:t>
            </w:r>
          </w:p>
        </w:tc>
      </w:tr>
      <w:tr w:rsidR="00687737" w:rsidRPr="000D58E6" w:rsidTr="00435F32">
        <w:trPr>
          <w:trHeight w:val="255"/>
        </w:trPr>
        <w:tc>
          <w:tcPr>
            <w:tcW w:w="1219" w:type="pct"/>
          </w:tcPr>
          <w:p w:rsidR="00687737" w:rsidRPr="000D58E6" w:rsidRDefault="00692004" w:rsidP="00E56B47">
            <w:pPr>
              <w:spacing w:after="0"/>
              <w:rPr>
                <w:rFonts w:ascii="Arial Narrow" w:hAnsi="Arial Narrow" w:cs="Arial"/>
                <w:sz w:val="20"/>
                <w:szCs w:val="20"/>
              </w:rPr>
            </w:pPr>
            <w:r w:rsidRPr="000D58E6">
              <w:rPr>
                <w:rFonts w:ascii="Arial Narrow" w:hAnsi="Arial Narrow" w:cs="Arial"/>
                <w:sz w:val="20"/>
                <w:szCs w:val="20"/>
              </w:rPr>
              <w:t>34.</w:t>
            </w:r>
            <w:r w:rsidR="00687737" w:rsidRPr="000D58E6">
              <w:rPr>
                <w:rFonts w:ascii="Arial Narrow" w:hAnsi="Arial Narrow" w:cs="Arial"/>
                <w:sz w:val="20"/>
                <w:szCs w:val="20"/>
              </w:rPr>
              <w:t>1.3 pielęgniarki</w:t>
            </w:r>
          </w:p>
        </w:tc>
        <w:tc>
          <w:tcPr>
            <w:tcW w:w="3781" w:type="pct"/>
          </w:tcPr>
          <w:p w:rsidR="00687737" w:rsidRPr="000D58E6" w:rsidRDefault="00687737" w:rsidP="0099096E">
            <w:pPr>
              <w:spacing w:after="0"/>
              <w:rPr>
                <w:rFonts w:ascii="Arial Narrow" w:hAnsi="Arial Narrow" w:cs="Arial"/>
                <w:sz w:val="20"/>
                <w:szCs w:val="20"/>
              </w:rPr>
            </w:pPr>
            <w:r w:rsidRPr="000D58E6">
              <w:rPr>
                <w:rFonts w:ascii="Arial Narrow" w:hAnsi="Arial Narrow" w:cs="Arial"/>
                <w:sz w:val="20"/>
                <w:szCs w:val="20"/>
              </w:rPr>
              <w:t>pielęgniarki z co najmniej rocznym doświadczeniem w pracy w komórce organizacyjnej (oddziale</w:t>
            </w:r>
            <w:r w:rsidR="0007472C" w:rsidRPr="000D58E6">
              <w:rPr>
                <w:rFonts w:ascii="Arial Narrow" w:hAnsi="Arial Narrow" w:cs="Arial"/>
                <w:sz w:val="20"/>
                <w:szCs w:val="20"/>
              </w:rPr>
              <w:t xml:space="preserve"> lub </w:t>
            </w:r>
            <w:r w:rsidRPr="000D58E6">
              <w:rPr>
                <w:rFonts w:ascii="Arial Narrow" w:hAnsi="Arial Narrow" w:cs="Arial"/>
                <w:sz w:val="20"/>
                <w:szCs w:val="20"/>
              </w:rPr>
              <w:t>poradn</w:t>
            </w:r>
            <w:r w:rsidR="0007472C" w:rsidRPr="000D58E6">
              <w:rPr>
                <w:rFonts w:ascii="Arial Narrow" w:hAnsi="Arial Narrow" w:cs="Arial"/>
                <w:sz w:val="20"/>
                <w:szCs w:val="20"/>
              </w:rPr>
              <w:t>i, lub</w:t>
            </w:r>
            <w:r w:rsidRPr="000D58E6">
              <w:rPr>
                <w:rFonts w:ascii="Arial Narrow" w:hAnsi="Arial Narrow" w:cs="Arial"/>
                <w:sz w:val="20"/>
                <w:szCs w:val="20"/>
              </w:rPr>
              <w:t xml:space="preserve"> stacji dializ) o profilu nefrologicznym (łączny czas pracy – równoważnik 2 etatów)</w:t>
            </w:r>
          </w:p>
        </w:tc>
      </w:tr>
      <w:tr w:rsidR="00687737" w:rsidRPr="000D58E6" w:rsidTr="00435F32">
        <w:trPr>
          <w:trHeight w:val="510"/>
        </w:trPr>
        <w:tc>
          <w:tcPr>
            <w:tcW w:w="1219" w:type="pct"/>
          </w:tcPr>
          <w:p w:rsidR="00687737" w:rsidRPr="000D58E6" w:rsidRDefault="00692004" w:rsidP="00E56B47">
            <w:pPr>
              <w:spacing w:after="0"/>
              <w:rPr>
                <w:rFonts w:ascii="Arial Narrow" w:hAnsi="Arial Narrow" w:cs="Arial"/>
                <w:sz w:val="20"/>
                <w:szCs w:val="20"/>
              </w:rPr>
            </w:pPr>
            <w:r w:rsidRPr="000D58E6">
              <w:rPr>
                <w:rFonts w:ascii="Arial Narrow" w:hAnsi="Arial Narrow" w:cs="Arial"/>
                <w:sz w:val="20"/>
                <w:szCs w:val="20"/>
              </w:rPr>
              <w:t>34.</w:t>
            </w:r>
            <w:r w:rsidR="00687737" w:rsidRPr="000D58E6">
              <w:rPr>
                <w:rFonts w:ascii="Arial Narrow" w:hAnsi="Arial Narrow" w:cs="Arial"/>
                <w:sz w:val="20"/>
                <w:szCs w:val="20"/>
              </w:rPr>
              <w:t>1.4 organizacja udzielania świadczeń</w:t>
            </w:r>
          </w:p>
        </w:tc>
        <w:tc>
          <w:tcPr>
            <w:tcW w:w="3781" w:type="pct"/>
          </w:tcPr>
          <w:p w:rsidR="00FD74CB" w:rsidRPr="000D58E6" w:rsidRDefault="00FD74CB" w:rsidP="00FD74CB">
            <w:pPr>
              <w:spacing w:after="0"/>
              <w:rPr>
                <w:rFonts w:ascii="Arial Narrow" w:hAnsi="Arial Narrow" w:cs="Arial"/>
                <w:sz w:val="20"/>
                <w:szCs w:val="20"/>
              </w:rPr>
            </w:pPr>
            <w:r w:rsidRPr="000D58E6">
              <w:rPr>
                <w:rFonts w:ascii="Arial Narrow" w:hAnsi="Arial Narrow" w:cs="Arial"/>
                <w:sz w:val="20"/>
                <w:szCs w:val="20"/>
              </w:rPr>
              <w:t>o</w:t>
            </w:r>
            <w:r w:rsidR="002C482A" w:rsidRPr="000D58E6">
              <w:rPr>
                <w:rFonts w:ascii="Arial Narrow" w:hAnsi="Arial Narrow" w:cs="Arial"/>
                <w:sz w:val="20"/>
                <w:szCs w:val="20"/>
              </w:rPr>
              <w:t xml:space="preserve">ddział </w:t>
            </w:r>
            <w:r w:rsidRPr="000D58E6">
              <w:rPr>
                <w:rFonts w:ascii="Arial Narrow" w:hAnsi="Arial Narrow" w:cs="Arial"/>
                <w:sz w:val="20"/>
                <w:szCs w:val="20"/>
              </w:rPr>
              <w:t xml:space="preserve">(chorób </w:t>
            </w:r>
            <w:r w:rsidR="002C482A" w:rsidRPr="000D58E6">
              <w:rPr>
                <w:rFonts w:ascii="Arial Narrow" w:hAnsi="Arial Narrow" w:cs="Arial"/>
                <w:sz w:val="20"/>
                <w:szCs w:val="20"/>
              </w:rPr>
              <w:t>wewnętrzny</w:t>
            </w:r>
            <w:r w:rsidRPr="000D58E6">
              <w:rPr>
                <w:rFonts w:ascii="Arial Narrow" w:hAnsi="Arial Narrow" w:cs="Arial"/>
                <w:sz w:val="20"/>
                <w:szCs w:val="20"/>
              </w:rPr>
              <w:t>ch, lub</w:t>
            </w:r>
            <w:r w:rsidR="002C482A" w:rsidRPr="000D58E6">
              <w:rPr>
                <w:rFonts w:ascii="Arial Narrow" w:hAnsi="Arial Narrow" w:cs="Arial"/>
                <w:sz w:val="20"/>
                <w:szCs w:val="20"/>
              </w:rPr>
              <w:t xml:space="preserve"> </w:t>
            </w:r>
            <w:r w:rsidR="00687737" w:rsidRPr="000D58E6">
              <w:rPr>
                <w:rFonts w:ascii="Arial Narrow" w:hAnsi="Arial Narrow" w:cs="Arial"/>
                <w:sz w:val="20"/>
                <w:szCs w:val="20"/>
              </w:rPr>
              <w:t>nefrologiczny</w:t>
            </w:r>
            <w:r w:rsidRPr="000D58E6">
              <w:rPr>
                <w:rFonts w:ascii="Arial Narrow" w:hAnsi="Arial Narrow" w:cs="Arial"/>
                <w:sz w:val="20"/>
                <w:szCs w:val="20"/>
              </w:rPr>
              <w:t xml:space="preserve">, lub oddział leczenia  jednego dnia o profilu </w:t>
            </w:r>
            <w:r w:rsidR="0007472C" w:rsidRPr="000D58E6">
              <w:rPr>
                <w:rFonts w:ascii="Arial Narrow" w:hAnsi="Arial Narrow" w:cs="Arial"/>
                <w:sz w:val="20"/>
                <w:szCs w:val="20"/>
              </w:rPr>
              <w:t>nefrologii</w:t>
            </w:r>
            <w:r w:rsidRPr="000D58E6">
              <w:rPr>
                <w:rFonts w:ascii="Arial Narrow" w:hAnsi="Arial Narrow" w:cs="Arial"/>
                <w:sz w:val="20"/>
                <w:szCs w:val="20"/>
              </w:rPr>
              <w:t>)</w:t>
            </w:r>
          </w:p>
          <w:p w:rsidR="00C605E2" w:rsidRPr="000D58E6" w:rsidRDefault="00C605E2" w:rsidP="00FD74CB">
            <w:pPr>
              <w:spacing w:after="0"/>
              <w:rPr>
                <w:rFonts w:ascii="Arial Narrow" w:hAnsi="Arial Narrow" w:cs="Arial"/>
                <w:sz w:val="20"/>
                <w:szCs w:val="20"/>
              </w:rPr>
            </w:pPr>
            <w:r w:rsidRPr="000D58E6">
              <w:rPr>
                <w:rFonts w:ascii="Arial Narrow" w:hAnsi="Arial Narrow" w:cs="Arial"/>
                <w:sz w:val="20"/>
                <w:szCs w:val="20"/>
              </w:rPr>
              <w:t>albo</w:t>
            </w:r>
          </w:p>
          <w:p w:rsidR="00C605E2" w:rsidRPr="000D58E6" w:rsidRDefault="00C605E2" w:rsidP="00FD74CB">
            <w:pPr>
              <w:spacing w:after="0"/>
              <w:rPr>
                <w:rFonts w:ascii="Arial Narrow" w:hAnsi="Arial Narrow" w:cs="Arial"/>
                <w:sz w:val="20"/>
                <w:szCs w:val="20"/>
              </w:rPr>
            </w:pPr>
            <w:r w:rsidRPr="000D58E6">
              <w:rPr>
                <w:rFonts w:ascii="Arial Narrow" w:hAnsi="Arial Narrow" w:cs="Arial"/>
                <w:sz w:val="20"/>
                <w:szCs w:val="20"/>
              </w:rPr>
              <w:t xml:space="preserve">oddział (chorób wewnętrznych, lub nefrologiczny, lub oddział leczenia  jednego dnia o profilu </w:t>
            </w:r>
            <w:r w:rsidR="0007472C" w:rsidRPr="000D58E6">
              <w:rPr>
                <w:rFonts w:ascii="Arial Narrow" w:hAnsi="Arial Narrow" w:cs="Arial"/>
                <w:sz w:val="20"/>
                <w:szCs w:val="20"/>
              </w:rPr>
              <w:t>nefrologii</w:t>
            </w:r>
            <w:r w:rsidRPr="000D58E6">
              <w:rPr>
                <w:rFonts w:ascii="Arial Narrow" w:hAnsi="Arial Narrow" w:cs="Arial"/>
                <w:sz w:val="20"/>
                <w:szCs w:val="20"/>
              </w:rPr>
              <w:t>) z poradnią nefrologiczną</w:t>
            </w:r>
          </w:p>
          <w:p w:rsidR="00C605E2" w:rsidRPr="000D58E6" w:rsidRDefault="00C605E2" w:rsidP="00C605E2">
            <w:pPr>
              <w:spacing w:after="0"/>
              <w:rPr>
                <w:rFonts w:ascii="Arial Narrow" w:hAnsi="Arial Narrow" w:cs="Arial"/>
                <w:sz w:val="20"/>
                <w:szCs w:val="20"/>
              </w:rPr>
            </w:pPr>
            <w:r w:rsidRPr="000D58E6">
              <w:rPr>
                <w:rFonts w:ascii="Arial Narrow" w:hAnsi="Arial Narrow" w:cs="Arial"/>
                <w:sz w:val="20"/>
                <w:szCs w:val="20"/>
              </w:rPr>
              <w:t>albo</w:t>
            </w:r>
          </w:p>
          <w:p w:rsidR="00C605E2" w:rsidRPr="000D58E6" w:rsidRDefault="00C605E2" w:rsidP="00C605E2">
            <w:pPr>
              <w:spacing w:after="0"/>
              <w:rPr>
                <w:rFonts w:ascii="Arial Narrow" w:hAnsi="Arial Narrow" w:cs="Arial"/>
                <w:sz w:val="20"/>
                <w:szCs w:val="20"/>
              </w:rPr>
            </w:pPr>
            <w:r w:rsidRPr="000D58E6">
              <w:rPr>
                <w:rFonts w:ascii="Arial Narrow" w:hAnsi="Arial Narrow" w:cs="Arial"/>
                <w:sz w:val="20"/>
                <w:szCs w:val="20"/>
              </w:rPr>
              <w:t xml:space="preserve">poradnia nefrologiczna </w:t>
            </w:r>
          </w:p>
          <w:p w:rsidR="00FD74CB" w:rsidRPr="000D58E6" w:rsidRDefault="00FD74CB" w:rsidP="00C605E2">
            <w:pPr>
              <w:spacing w:after="0"/>
              <w:rPr>
                <w:rFonts w:ascii="Arial Narrow" w:hAnsi="Arial Narrow" w:cs="Arial"/>
                <w:sz w:val="20"/>
                <w:szCs w:val="20"/>
              </w:rPr>
            </w:pPr>
            <w:r w:rsidRPr="000D58E6">
              <w:rPr>
                <w:rFonts w:ascii="Arial Narrow" w:hAnsi="Arial Narrow" w:cs="Arial"/>
                <w:sz w:val="20"/>
                <w:szCs w:val="20"/>
              </w:rPr>
              <w:t>albo</w:t>
            </w:r>
          </w:p>
          <w:p w:rsidR="00687737" w:rsidRPr="000D58E6" w:rsidRDefault="00687737" w:rsidP="00C605E2">
            <w:pPr>
              <w:spacing w:after="0"/>
              <w:rPr>
                <w:rFonts w:ascii="Arial Narrow" w:hAnsi="Arial Narrow" w:cs="Arial"/>
                <w:sz w:val="20"/>
                <w:szCs w:val="20"/>
              </w:rPr>
            </w:pPr>
            <w:r w:rsidRPr="000D58E6">
              <w:rPr>
                <w:rFonts w:ascii="Arial Narrow" w:hAnsi="Arial Narrow" w:cs="Arial"/>
                <w:sz w:val="20"/>
                <w:szCs w:val="20"/>
              </w:rPr>
              <w:t>stacja dializ</w:t>
            </w:r>
            <w:r w:rsidR="00FD74CB" w:rsidRPr="000D58E6">
              <w:rPr>
                <w:rFonts w:ascii="Arial Narrow" w:hAnsi="Arial Narrow" w:cs="Arial"/>
                <w:sz w:val="20"/>
                <w:szCs w:val="20"/>
              </w:rPr>
              <w:t xml:space="preserve"> lub </w:t>
            </w:r>
            <w:r w:rsidR="004335EF" w:rsidRPr="000D58E6">
              <w:rPr>
                <w:rFonts w:ascii="Arial Narrow" w:hAnsi="Arial Narrow" w:cs="Arial"/>
                <w:sz w:val="20"/>
                <w:szCs w:val="20"/>
              </w:rPr>
              <w:t>ambulatoryjna stacja dializ</w:t>
            </w:r>
            <w:r w:rsidRPr="000D58E6">
              <w:rPr>
                <w:rFonts w:ascii="Arial Narrow" w:hAnsi="Arial Narrow" w:cs="Arial"/>
                <w:sz w:val="20"/>
                <w:szCs w:val="20"/>
              </w:rPr>
              <w:t xml:space="preserve"> </w:t>
            </w:r>
          </w:p>
        </w:tc>
      </w:tr>
      <w:tr w:rsidR="00687737" w:rsidRPr="000D58E6" w:rsidTr="00435F32">
        <w:trPr>
          <w:trHeight w:val="507"/>
        </w:trPr>
        <w:tc>
          <w:tcPr>
            <w:tcW w:w="1219" w:type="pct"/>
          </w:tcPr>
          <w:p w:rsidR="00687737" w:rsidRPr="000D58E6" w:rsidRDefault="00692004" w:rsidP="00E56B47">
            <w:pPr>
              <w:spacing w:after="0"/>
              <w:rPr>
                <w:rFonts w:ascii="Arial Narrow" w:hAnsi="Arial Narrow" w:cs="Arial"/>
                <w:sz w:val="20"/>
                <w:szCs w:val="20"/>
              </w:rPr>
            </w:pPr>
            <w:r w:rsidRPr="000D58E6">
              <w:rPr>
                <w:rFonts w:ascii="Arial Narrow" w:hAnsi="Arial Narrow" w:cs="Arial"/>
                <w:sz w:val="20"/>
                <w:szCs w:val="20"/>
              </w:rPr>
              <w:t>34.</w:t>
            </w:r>
            <w:r w:rsidR="00687737" w:rsidRPr="000D58E6">
              <w:rPr>
                <w:rFonts w:ascii="Arial Narrow" w:hAnsi="Arial Narrow" w:cs="Arial"/>
                <w:sz w:val="20"/>
                <w:szCs w:val="20"/>
              </w:rPr>
              <w:t>1.5  zapewnienie  realizacji badań</w:t>
            </w:r>
          </w:p>
        </w:tc>
        <w:tc>
          <w:tcPr>
            <w:tcW w:w="3781" w:type="pct"/>
          </w:tcPr>
          <w:p w:rsidR="00687737" w:rsidRPr="000D58E6" w:rsidRDefault="00687737" w:rsidP="0099096E">
            <w:pPr>
              <w:spacing w:after="0"/>
              <w:rPr>
                <w:rFonts w:ascii="Arial Narrow" w:hAnsi="Arial Narrow" w:cs="Arial"/>
                <w:sz w:val="20"/>
                <w:szCs w:val="20"/>
              </w:rPr>
            </w:pPr>
            <w:r w:rsidRPr="000D58E6">
              <w:rPr>
                <w:rFonts w:ascii="Arial Narrow" w:hAnsi="Arial Narrow" w:cs="Arial"/>
                <w:sz w:val="20"/>
                <w:szCs w:val="20"/>
              </w:rPr>
              <w:t>BADANIA LABORATORYJNE (biochemiczne, hormonalne, morfologia krwi z rozmazem)</w:t>
            </w:r>
          </w:p>
        </w:tc>
      </w:tr>
      <w:tr w:rsidR="00687737" w:rsidRPr="000D58E6" w:rsidTr="00435F32">
        <w:trPr>
          <w:trHeight w:val="255"/>
        </w:trPr>
        <w:tc>
          <w:tcPr>
            <w:tcW w:w="1219" w:type="pct"/>
            <w:shd w:val="clear" w:color="auto" w:fill="CCFFFF"/>
          </w:tcPr>
          <w:p w:rsidR="00687737" w:rsidRPr="000D58E6" w:rsidRDefault="00692004" w:rsidP="00E56B47">
            <w:pPr>
              <w:rPr>
                <w:rFonts w:ascii="Arial Narrow" w:hAnsi="Arial Narrow" w:cs="Arial"/>
                <w:b/>
                <w:bCs/>
                <w:sz w:val="20"/>
                <w:szCs w:val="20"/>
              </w:rPr>
            </w:pPr>
            <w:r w:rsidRPr="000D58E6">
              <w:rPr>
                <w:rFonts w:ascii="Arial Narrow" w:hAnsi="Arial Narrow" w:cs="Arial"/>
                <w:b/>
                <w:bCs/>
                <w:sz w:val="20"/>
                <w:szCs w:val="20"/>
              </w:rPr>
              <w:t>34.</w:t>
            </w:r>
            <w:r w:rsidR="00687737" w:rsidRPr="000D58E6">
              <w:rPr>
                <w:rFonts w:ascii="Arial Narrow" w:hAnsi="Arial Narrow" w:cs="Arial"/>
                <w:b/>
                <w:bCs/>
                <w:sz w:val="20"/>
                <w:szCs w:val="20"/>
              </w:rPr>
              <w:t>2 WARUNKI DODATKOWE</w:t>
            </w:r>
          </w:p>
        </w:tc>
        <w:tc>
          <w:tcPr>
            <w:tcW w:w="3781" w:type="pct"/>
            <w:shd w:val="clear" w:color="auto" w:fill="CCFFFF"/>
          </w:tcPr>
          <w:p w:rsidR="00687737" w:rsidRPr="000D58E6" w:rsidRDefault="00FD2395" w:rsidP="00B663BB">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19117A" w:rsidRPr="000D58E6" w:rsidRDefault="0019117A"/>
    <w:p w:rsidR="0019117A" w:rsidRPr="000D58E6" w:rsidRDefault="006C18C9">
      <w:r w:rsidRPr="000D58E6">
        <w:br w:type="page"/>
      </w:r>
    </w:p>
    <w:tbl>
      <w:tblPr>
        <w:tblW w:w="5077" w:type="pct"/>
        <w:tblInd w:w="-353" w:type="dxa"/>
        <w:tblCellMar>
          <w:left w:w="70" w:type="dxa"/>
          <w:right w:w="70" w:type="dxa"/>
        </w:tblCellMar>
        <w:tblLook w:val="0000" w:firstRow="0" w:lastRow="0" w:firstColumn="0" w:lastColumn="0" w:noHBand="0" w:noVBand="0"/>
      </w:tblPr>
      <w:tblGrid>
        <w:gridCol w:w="1940"/>
        <w:gridCol w:w="7414"/>
      </w:tblGrid>
      <w:tr w:rsidR="0099096E" w:rsidRPr="000D58E6" w:rsidTr="0099096E">
        <w:trPr>
          <w:trHeight w:val="285"/>
        </w:trPr>
        <w:tc>
          <w:tcPr>
            <w:tcW w:w="5000" w:type="pct"/>
            <w:gridSpan w:val="2"/>
            <w:tcBorders>
              <w:top w:val="single" w:sz="4" w:space="0" w:color="auto"/>
              <w:left w:val="single" w:sz="4" w:space="0" w:color="auto"/>
              <w:bottom w:val="single" w:sz="4" w:space="0" w:color="auto"/>
              <w:right w:val="single" w:sz="4" w:space="0" w:color="auto"/>
            </w:tcBorders>
            <w:shd w:val="clear" w:color="auto" w:fill="FFFF99"/>
          </w:tcPr>
          <w:p w:rsidR="0099096E" w:rsidRPr="000D58E6" w:rsidRDefault="00692004" w:rsidP="0027338D">
            <w:pPr>
              <w:spacing w:line="240" w:lineRule="auto"/>
              <w:jc w:val="center"/>
              <w:rPr>
                <w:rFonts w:ascii="Arial Narrow" w:hAnsi="Arial Narrow"/>
                <w:b/>
                <w:bCs/>
                <w:sz w:val="20"/>
                <w:szCs w:val="20"/>
              </w:rPr>
            </w:pPr>
            <w:r w:rsidRPr="000D58E6">
              <w:rPr>
                <w:rFonts w:ascii="Arial Narrow" w:hAnsi="Arial Narrow" w:cs="Arial"/>
                <w:b/>
                <w:bCs/>
                <w:sz w:val="20"/>
                <w:szCs w:val="20"/>
              </w:rPr>
              <w:t>35.</w:t>
            </w:r>
            <w:r w:rsidR="0099096E" w:rsidRPr="000D58E6">
              <w:rPr>
                <w:rFonts w:ascii="Arial Narrow" w:hAnsi="Arial Narrow" w:cs="Arial"/>
                <w:b/>
                <w:bCs/>
                <w:sz w:val="20"/>
                <w:szCs w:val="20"/>
              </w:rPr>
              <w:t xml:space="preserve"> PROFILAKTYKA ZAKAŻEŃ WIRUSEM RS </w:t>
            </w:r>
          </w:p>
        </w:tc>
      </w:tr>
      <w:tr w:rsidR="0099096E" w:rsidRPr="000D58E6" w:rsidTr="0099096E">
        <w:trPr>
          <w:trHeight w:val="255"/>
        </w:trPr>
        <w:tc>
          <w:tcPr>
            <w:tcW w:w="1037" w:type="pct"/>
            <w:tcBorders>
              <w:top w:val="single" w:sz="4" w:space="0" w:color="auto"/>
              <w:left w:val="single" w:sz="4" w:space="0" w:color="auto"/>
              <w:bottom w:val="single" w:sz="4" w:space="0" w:color="auto"/>
              <w:right w:val="single" w:sz="4" w:space="0" w:color="auto"/>
            </w:tcBorders>
            <w:shd w:val="clear" w:color="auto" w:fill="CCFFFF"/>
          </w:tcPr>
          <w:p w:rsidR="0099096E" w:rsidRPr="000D58E6" w:rsidRDefault="00692004" w:rsidP="0027338D">
            <w:pPr>
              <w:rPr>
                <w:rFonts w:ascii="Arial Narrow" w:hAnsi="Arial Narrow"/>
                <w:b/>
                <w:bCs/>
                <w:sz w:val="20"/>
                <w:szCs w:val="20"/>
              </w:rPr>
            </w:pPr>
            <w:r w:rsidRPr="000D58E6">
              <w:rPr>
                <w:rFonts w:ascii="Arial Narrow" w:hAnsi="Arial Narrow"/>
                <w:b/>
                <w:bCs/>
                <w:sz w:val="20"/>
                <w:szCs w:val="20"/>
              </w:rPr>
              <w:t>35.</w:t>
            </w:r>
            <w:r w:rsidR="0099096E" w:rsidRPr="000D58E6">
              <w:rPr>
                <w:rFonts w:ascii="Arial Narrow" w:hAnsi="Arial Narrow"/>
                <w:b/>
                <w:bCs/>
                <w:sz w:val="20"/>
                <w:szCs w:val="20"/>
              </w:rPr>
              <w:t>1 WARUNKI WYMAGANE</w:t>
            </w:r>
          </w:p>
        </w:tc>
        <w:tc>
          <w:tcPr>
            <w:tcW w:w="3963" w:type="pct"/>
            <w:tcBorders>
              <w:top w:val="single" w:sz="4" w:space="0" w:color="auto"/>
              <w:left w:val="nil"/>
              <w:bottom w:val="single" w:sz="4" w:space="0" w:color="auto"/>
              <w:right w:val="single" w:sz="4" w:space="0" w:color="auto"/>
            </w:tcBorders>
            <w:shd w:val="clear" w:color="auto" w:fill="CCFFFF"/>
          </w:tcPr>
          <w:p w:rsidR="0099096E" w:rsidRPr="000D58E6" w:rsidRDefault="0099096E" w:rsidP="0099096E">
            <w:pPr>
              <w:spacing w:line="240" w:lineRule="auto"/>
              <w:rPr>
                <w:rFonts w:ascii="Arial Narrow" w:hAnsi="Arial Narrow"/>
                <w:b/>
                <w:bCs/>
                <w:sz w:val="20"/>
                <w:szCs w:val="20"/>
              </w:rPr>
            </w:pPr>
          </w:p>
        </w:tc>
      </w:tr>
      <w:tr w:rsidR="00B13AC0" w:rsidRPr="000D58E6" w:rsidTr="0099096E">
        <w:trPr>
          <w:trHeight w:val="255"/>
        </w:trPr>
        <w:tc>
          <w:tcPr>
            <w:tcW w:w="1037" w:type="pct"/>
            <w:tcBorders>
              <w:top w:val="single" w:sz="4" w:space="0" w:color="auto"/>
              <w:left w:val="single" w:sz="4" w:space="0" w:color="auto"/>
              <w:bottom w:val="single" w:sz="4" w:space="0" w:color="auto"/>
              <w:right w:val="single" w:sz="4" w:space="0" w:color="auto"/>
            </w:tcBorders>
          </w:tcPr>
          <w:p w:rsidR="00B13AC0" w:rsidRPr="000D58E6" w:rsidRDefault="00692004" w:rsidP="0027338D">
            <w:pPr>
              <w:spacing w:after="0"/>
              <w:rPr>
                <w:rFonts w:ascii="Arial Narrow" w:hAnsi="Arial Narrow"/>
                <w:sz w:val="20"/>
                <w:szCs w:val="20"/>
              </w:rPr>
            </w:pPr>
            <w:r w:rsidRPr="000D58E6">
              <w:rPr>
                <w:rFonts w:ascii="Arial Narrow" w:hAnsi="Arial Narrow" w:cs="Arial"/>
                <w:sz w:val="20"/>
                <w:szCs w:val="20"/>
              </w:rPr>
              <w:t>35.</w:t>
            </w:r>
            <w:r w:rsidR="00B13AC0" w:rsidRPr="000D58E6">
              <w:rPr>
                <w:rFonts w:ascii="Arial Narrow" w:hAnsi="Arial Narrow" w:cs="Arial"/>
                <w:sz w:val="20"/>
                <w:szCs w:val="20"/>
              </w:rPr>
              <w:t>1.1 wymagania formalne</w:t>
            </w:r>
          </w:p>
        </w:tc>
        <w:tc>
          <w:tcPr>
            <w:tcW w:w="3963" w:type="pct"/>
            <w:tcBorders>
              <w:top w:val="single" w:sz="4" w:space="0" w:color="auto"/>
              <w:left w:val="nil"/>
              <w:bottom w:val="single" w:sz="4" w:space="0" w:color="auto"/>
              <w:right w:val="single" w:sz="4" w:space="0" w:color="auto"/>
            </w:tcBorders>
          </w:tcPr>
          <w:p w:rsidR="00D70949" w:rsidRPr="000D58E6" w:rsidRDefault="00D70949"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D70949">
            <w:pPr>
              <w:pStyle w:val="Akapitzlist"/>
              <w:numPr>
                <w:ilvl w:val="0"/>
                <w:numId w:val="35"/>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D70949"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 </w:t>
            </w:r>
            <w:r w:rsidR="00D70949" w:rsidRPr="000D58E6">
              <w:rPr>
                <w:rFonts w:ascii="Arial Narrow" w:hAnsi="Arial Narrow" w:cs="Arial"/>
                <w:bCs/>
                <w:sz w:val="20"/>
                <w:szCs w:val="20"/>
              </w:rPr>
              <w:t xml:space="preserve"> poradnia specjalistyczna,</w:t>
            </w:r>
          </w:p>
          <w:p w:rsidR="00D70949" w:rsidRPr="000D58E6" w:rsidRDefault="00D70949" w:rsidP="0023553F">
            <w:pPr>
              <w:pStyle w:val="Akapitzlist"/>
              <w:numPr>
                <w:ilvl w:val="0"/>
                <w:numId w:val="35"/>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w:t>
            </w:r>
            <w:r w:rsidR="00F022B8" w:rsidRPr="000D58E6">
              <w:rPr>
                <w:rFonts w:ascii="Arial Narrow" w:hAnsi="Arial Narrow"/>
                <w:color w:val="FF0000"/>
                <w:sz w:val="20"/>
                <w:szCs w:val="20"/>
              </w:rPr>
              <w:t xml:space="preserve"> </w:t>
            </w:r>
            <w:r w:rsidR="00F022B8" w:rsidRPr="000D58E6">
              <w:rPr>
                <w:rFonts w:ascii="Arial Narrow" w:hAnsi="Arial Narrow"/>
                <w:sz w:val="20"/>
                <w:szCs w:val="20"/>
              </w:rPr>
              <w:t>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70949" w:rsidRPr="000D58E6" w:rsidRDefault="00D70949" w:rsidP="00D70949">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D70949" w:rsidRPr="000D58E6" w:rsidRDefault="00D70949" w:rsidP="00D70949">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D70949" w:rsidRPr="000D58E6" w:rsidRDefault="00D70949" w:rsidP="0023553F">
            <w:pPr>
              <w:pStyle w:val="Akapitzlist"/>
              <w:numPr>
                <w:ilvl w:val="0"/>
                <w:numId w:val="35"/>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ambulatoryjne/ ambulatoryjne specjalistyczne, zgodnie z zakresem świadczeń będących przedmiotem kontraktowania,</w:t>
            </w:r>
          </w:p>
          <w:p w:rsidR="00D70949" w:rsidRPr="000D58E6" w:rsidRDefault="00D70949" w:rsidP="00D70949">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B13AC0" w:rsidRPr="000D58E6" w:rsidRDefault="00B13AC0" w:rsidP="00103319">
            <w:pPr>
              <w:spacing w:after="0" w:line="240" w:lineRule="auto"/>
              <w:jc w:val="both"/>
              <w:rPr>
                <w:rFonts w:ascii="Arial Narrow" w:hAnsi="Arial Narrow" w:cs="Arial"/>
                <w:sz w:val="20"/>
                <w:szCs w:val="20"/>
              </w:rPr>
            </w:pPr>
          </w:p>
        </w:tc>
      </w:tr>
      <w:tr w:rsidR="00B13AC0" w:rsidRPr="000D58E6" w:rsidTr="0099096E">
        <w:trPr>
          <w:trHeight w:val="255"/>
        </w:trPr>
        <w:tc>
          <w:tcPr>
            <w:tcW w:w="1037" w:type="pct"/>
            <w:tcBorders>
              <w:top w:val="single" w:sz="4" w:space="0" w:color="auto"/>
              <w:left w:val="single" w:sz="4" w:space="0" w:color="auto"/>
              <w:bottom w:val="single" w:sz="4" w:space="0" w:color="auto"/>
              <w:right w:val="single" w:sz="4" w:space="0" w:color="auto"/>
            </w:tcBorders>
          </w:tcPr>
          <w:p w:rsidR="00B13AC0" w:rsidRPr="000D58E6" w:rsidRDefault="00692004" w:rsidP="0027338D">
            <w:pPr>
              <w:spacing w:after="0"/>
              <w:rPr>
                <w:rFonts w:ascii="Arial Narrow" w:hAnsi="Arial Narrow"/>
                <w:sz w:val="20"/>
                <w:szCs w:val="20"/>
              </w:rPr>
            </w:pPr>
            <w:r w:rsidRPr="000D58E6">
              <w:rPr>
                <w:rFonts w:ascii="Arial Narrow" w:hAnsi="Arial Narrow"/>
                <w:sz w:val="20"/>
                <w:szCs w:val="20"/>
              </w:rPr>
              <w:t>35.</w:t>
            </w:r>
            <w:r w:rsidR="00B13AC0" w:rsidRPr="000D58E6">
              <w:rPr>
                <w:rFonts w:ascii="Arial Narrow" w:hAnsi="Arial Narrow"/>
                <w:sz w:val="20"/>
                <w:szCs w:val="20"/>
              </w:rPr>
              <w:t>1.2 lekarze</w:t>
            </w:r>
          </w:p>
        </w:tc>
        <w:tc>
          <w:tcPr>
            <w:tcW w:w="3963" w:type="pct"/>
            <w:tcBorders>
              <w:top w:val="single" w:sz="4" w:space="0" w:color="auto"/>
              <w:left w:val="nil"/>
              <w:bottom w:val="single" w:sz="4" w:space="0" w:color="auto"/>
              <w:right w:val="single" w:sz="4" w:space="0" w:color="auto"/>
            </w:tcBorders>
          </w:tcPr>
          <w:p w:rsidR="00B13AC0" w:rsidRPr="000D58E6" w:rsidRDefault="0007472C" w:rsidP="00103319">
            <w:pPr>
              <w:spacing w:after="0" w:line="240" w:lineRule="auto"/>
              <w:jc w:val="both"/>
              <w:rPr>
                <w:rFonts w:ascii="Arial Narrow" w:hAnsi="Arial Narrow"/>
                <w:sz w:val="20"/>
                <w:szCs w:val="20"/>
              </w:rPr>
            </w:pPr>
            <w:r w:rsidRPr="000D58E6">
              <w:rPr>
                <w:rFonts w:ascii="Arial Narrow" w:hAnsi="Arial Narrow" w:cs="Arial"/>
                <w:sz w:val="20"/>
                <w:szCs w:val="20"/>
              </w:rPr>
              <w:t>lekarze specjaliści w dziedzinie</w:t>
            </w:r>
            <w:r w:rsidR="00B13AC0" w:rsidRPr="000D58E6">
              <w:rPr>
                <w:rFonts w:ascii="Arial Narrow" w:hAnsi="Arial Narrow" w:cs="Arial"/>
                <w:sz w:val="20"/>
                <w:szCs w:val="20"/>
              </w:rPr>
              <w:t xml:space="preserve"> neonatologii (łączny czas pracy – równoważnik 1 etatu)</w:t>
            </w:r>
          </w:p>
        </w:tc>
      </w:tr>
      <w:tr w:rsidR="00B13AC0" w:rsidRPr="000D58E6" w:rsidTr="0099096E">
        <w:trPr>
          <w:trHeight w:val="255"/>
        </w:trPr>
        <w:tc>
          <w:tcPr>
            <w:tcW w:w="1037" w:type="pct"/>
            <w:tcBorders>
              <w:top w:val="single" w:sz="4" w:space="0" w:color="auto"/>
              <w:left w:val="single" w:sz="4" w:space="0" w:color="auto"/>
              <w:bottom w:val="single" w:sz="4" w:space="0" w:color="auto"/>
              <w:right w:val="single" w:sz="4" w:space="0" w:color="auto"/>
            </w:tcBorders>
          </w:tcPr>
          <w:p w:rsidR="00B13AC0" w:rsidRPr="000D58E6" w:rsidRDefault="00692004" w:rsidP="0027338D">
            <w:pPr>
              <w:spacing w:after="0"/>
              <w:rPr>
                <w:rFonts w:ascii="Arial Narrow" w:hAnsi="Arial Narrow"/>
                <w:sz w:val="20"/>
                <w:szCs w:val="20"/>
              </w:rPr>
            </w:pPr>
            <w:r w:rsidRPr="000D58E6">
              <w:rPr>
                <w:rFonts w:ascii="Arial Narrow" w:hAnsi="Arial Narrow"/>
                <w:sz w:val="20"/>
                <w:szCs w:val="20"/>
              </w:rPr>
              <w:t>35.</w:t>
            </w:r>
            <w:r w:rsidR="00B13AC0" w:rsidRPr="000D58E6">
              <w:rPr>
                <w:rFonts w:ascii="Arial Narrow" w:hAnsi="Arial Narrow"/>
                <w:sz w:val="20"/>
                <w:szCs w:val="20"/>
              </w:rPr>
              <w:t>1.3 pielęgniarki</w:t>
            </w:r>
          </w:p>
        </w:tc>
        <w:tc>
          <w:tcPr>
            <w:tcW w:w="3963" w:type="pct"/>
            <w:tcBorders>
              <w:top w:val="single" w:sz="4" w:space="0" w:color="auto"/>
              <w:left w:val="nil"/>
              <w:bottom w:val="single" w:sz="4" w:space="0" w:color="auto"/>
              <w:right w:val="single" w:sz="4" w:space="0" w:color="auto"/>
            </w:tcBorders>
          </w:tcPr>
          <w:p w:rsidR="00B13AC0" w:rsidRPr="000D58E6" w:rsidRDefault="00270767" w:rsidP="000D0497">
            <w:pPr>
              <w:spacing w:after="0" w:line="240" w:lineRule="auto"/>
              <w:rPr>
                <w:rFonts w:ascii="Arial Narrow" w:hAnsi="Arial Narrow"/>
                <w:sz w:val="20"/>
                <w:szCs w:val="20"/>
              </w:rPr>
            </w:pPr>
            <w:r w:rsidRPr="000D58E6">
              <w:rPr>
                <w:rFonts w:ascii="Arial Narrow" w:hAnsi="Arial Narrow" w:cs="Arial"/>
                <w:sz w:val="20"/>
                <w:szCs w:val="20"/>
              </w:rPr>
              <w:t>p</w:t>
            </w:r>
            <w:r w:rsidR="00B13AC0" w:rsidRPr="000D58E6">
              <w:rPr>
                <w:rFonts w:ascii="Arial Narrow" w:hAnsi="Arial Narrow" w:cs="Arial"/>
                <w:sz w:val="20"/>
                <w:szCs w:val="20"/>
              </w:rPr>
              <w:t>ielęgniarki</w:t>
            </w:r>
            <w:r w:rsidRPr="000D58E6">
              <w:rPr>
                <w:rFonts w:ascii="Arial Narrow" w:hAnsi="Arial Narrow" w:cs="Arial"/>
                <w:sz w:val="20"/>
                <w:szCs w:val="20"/>
              </w:rPr>
              <w:t xml:space="preserve"> lub położne</w:t>
            </w:r>
            <w:r w:rsidR="00B13AC0" w:rsidRPr="000D58E6">
              <w:rPr>
                <w:rFonts w:ascii="Arial Narrow" w:hAnsi="Arial Narrow" w:cs="Arial"/>
                <w:sz w:val="20"/>
                <w:szCs w:val="20"/>
              </w:rPr>
              <w:t xml:space="preserve"> (łączny czas pracy – równoważnik 1 etatu)</w:t>
            </w:r>
            <w:r w:rsidR="00D67527" w:rsidRPr="000D58E6">
              <w:rPr>
                <w:rFonts w:ascii="Arial Narrow" w:hAnsi="Arial Narrow" w:cs="Arial"/>
                <w:sz w:val="20"/>
                <w:szCs w:val="20"/>
              </w:rPr>
              <w:t xml:space="preserve"> </w:t>
            </w:r>
          </w:p>
        </w:tc>
      </w:tr>
      <w:tr w:rsidR="00B13AC0" w:rsidRPr="000D58E6" w:rsidTr="0099096E">
        <w:trPr>
          <w:trHeight w:val="510"/>
        </w:trPr>
        <w:tc>
          <w:tcPr>
            <w:tcW w:w="1037" w:type="pct"/>
            <w:tcBorders>
              <w:top w:val="single" w:sz="4" w:space="0" w:color="auto"/>
              <w:left w:val="single" w:sz="4" w:space="0" w:color="auto"/>
              <w:bottom w:val="single" w:sz="4" w:space="0" w:color="auto"/>
              <w:right w:val="single" w:sz="4" w:space="0" w:color="auto"/>
            </w:tcBorders>
          </w:tcPr>
          <w:p w:rsidR="00B13AC0" w:rsidRPr="000D58E6" w:rsidRDefault="00692004" w:rsidP="0027338D">
            <w:pPr>
              <w:spacing w:after="0"/>
              <w:rPr>
                <w:rFonts w:ascii="Arial Narrow" w:hAnsi="Arial Narrow"/>
                <w:sz w:val="20"/>
                <w:szCs w:val="20"/>
              </w:rPr>
            </w:pPr>
            <w:r w:rsidRPr="000D58E6">
              <w:rPr>
                <w:rFonts w:ascii="Arial Narrow" w:hAnsi="Arial Narrow"/>
                <w:sz w:val="20"/>
                <w:szCs w:val="20"/>
              </w:rPr>
              <w:t>35.</w:t>
            </w:r>
            <w:r w:rsidR="00B13AC0" w:rsidRPr="000D58E6">
              <w:rPr>
                <w:rFonts w:ascii="Arial Narrow" w:hAnsi="Arial Narrow"/>
                <w:sz w:val="20"/>
                <w:szCs w:val="20"/>
              </w:rPr>
              <w:t>1.4 organizacja udzielania świadczeń</w:t>
            </w:r>
          </w:p>
        </w:tc>
        <w:tc>
          <w:tcPr>
            <w:tcW w:w="3963" w:type="pct"/>
            <w:tcBorders>
              <w:top w:val="single" w:sz="4" w:space="0" w:color="auto"/>
              <w:left w:val="nil"/>
              <w:bottom w:val="single" w:sz="4" w:space="0" w:color="auto"/>
              <w:right w:val="single" w:sz="4" w:space="0" w:color="auto"/>
            </w:tcBorders>
          </w:tcPr>
          <w:p w:rsidR="00C605E2" w:rsidRPr="000D58E6" w:rsidRDefault="00C605E2" w:rsidP="00C605E2">
            <w:pPr>
              <w:spacing w:after="0" w:line="240" w:lineRule="auto"/>
              <w:rPr>
                <w:rFonts w:ascii="Arial Narrow" w:hAnsi="Arial Narrow" w:cs="Arial"/>
                <w:sz w:val="20"/>
                <w:szCs w:val="20"/>
              </w:rPr>
            </w:pPr>
            <w:r w:rsidRPr="000D58E6">
              <w:rPr>
                <w:rFonts w:ascii="Arial Narrow" w:hAnsi="Arial Narrow" w:cs="Arial"/>
                <w:sz w:val="20"/>
                <w:szCs w:val="20"/>
              </w:rPr>
              <w:t xml:space="preserve">1) oddział neonatologiczny </w:t>
            </w:r>
          </w:p>
          <w:p w:rsidR="00C605E2" w:rsidRPr="000D58E6" w:rsidRDefault="00C605E2" w:rsidP="00C605E2">
            <w:pPr>
              <w:spacing w:after="0" w:line="240" w:lineRule="auto"/>
              <w:rPr>
                <w:rFonts w:ascii="Arial Narrow" w:hAnsi="Arial Narrow" w:cs="Arial"/>
                <w:sz w:val="20"/>
                <w:szCs w:val="20"/>
              </w:rPr>
            </w:pPr>
            <w:r w:rsidRPr="000D58E6">
              <w:rPr>
                <w:rFonts w:ascii="Arial Narrow" w:hAnsi="Arial Narrow" w:cs="Arial"/>
                <w:sz w:val="20"/>
                <w:szCs w:val="20"/>
              </w:rPr>
              <w:t>albo</w:t>
            </w:r>
          </w:p>
          <w:p w:rsidR="00C605E2" w:rsidRPr="000D58E6" w:rsidRDefault="00C605E2" w:rsidP="00C605E2">
            <w:pPr>
              <w:spacing w:after="0" w:line="240" w:lineRule="auto"/>
              <w:rPr>
                <w:rFonts w:ascii="Arial Narrow" w:hAnsi="Arial Narrow" w:cs="Arial"/>
                <w:sz w:val="20"/>
                <w:szCs w:val="20"/>
              </w:rPr>
            </w:pPr>
            <w:r w:rsidRPr="000D58E6">
              <w:rPr>
                <w:rFonts w:ascii="Arial Narrow" w:hAnsi="Arial Narrow" w:cs="Arial"/>
                <w:sz w:val="20"/>
                <w:szCs w:val="20"/>
              </w:rPr>
              <w:t>oddział neonatologiczny z poradnią neonatologiczną</w:t>
            </w:r>
          </w:p>
          <w:p w:rsidR="00C605E2" w:rsidRPr="000D58E6" w:rsidRDefault="00C605E2" w:rsidP="00C605E2">
            <w:pPr>
              <w:spacing w:after="0" w:line="240" w:lineRule="auto"/>
              <w:rPr>
                <w:rFonts w:ascii="Arial Narrow" w:hAnsi="Arial Narrow" w:cs="Arial"/>
                <w:sz w:val="20"/>
                <w:szCs w:val="20"/>
              </w:rPr>
            </w:pPr>
            <w:r w:rsidRPr="000D58E6">
              <w:rPr>
                <w:rFonts w:ascii="Arial Narrow" w:hAnsi="Arial Narrow" w:cs="Arial"/>
                <w:sz w:val="20"/>
                <w:szCs w:val="20"/>
              </w:rPr>
              <w:t>albo</w:t>
            </w:r>
          </w:p>
          <w:p w:rsidR="00C605E2" w:rsidRPr="000D58E6" w:rsidRDefault="00C605E2" w:rsidP="00C605E2">
            <w:pPr>
              <w:spacing w:after="0" w:line="240" w:lineRule="auto"/>
              <w:jc w:val="both"/>
              <w:rPr>
                <w:rFonts w:ascii="Arial Narrow" w:hAnsi="Arial Narrow" w:cs="Arial"/>
                <w:sz w:val="20"/>
                <w:szCs w:val="20"/>
              </w:rPr>
            </w:pPr>
            <w:r w:rsidRPr="000D58E6">
              <w:rPr>
                <w:rFonts w:ascii="Arial Narrow" w:hAnsi="Arial Narrow" w:cs="Arial"/>
                <w:sz w:val="20"/>
                <w:szCs w:val="20"/>
              </w:rPr>
              <w:t>poradnia neonatologiczna</w:t>
            </w:r>
          </w:p>
          <w:p w:rsidR="00B13AC0" w:rsidRPr="000D58E6" w:rsidRDefault="00C605E2" w:rsidP="00603DBB">
            <w:pPr>
              <w:spacing w:after="0" w:line="240" w:lineRule="auto"/>
              <w:jc w:val="both"/>
              <w:rPr>
                <w:rFonts w:ascii="Arial Narrow" w:hAnsi="Arial Narrow"/>
                <w:sz w:val="20"/>
                <w:szCs w:val="20"/>
              </w:rPr>
            </w:pPr>
            <w:r w:rsidRPr="000D58E6">
              <w:rPr>
                <w:rFonts w:ascii="Arial Narrow" w:hAnsi="Arial Narrow" w:cs="Arial"/>
                <w:sz w:val="20"/>
                <w:szCs w:val="20"/>
              </w:rPr>
              <w:t xml:space="preserve">2) </w:t>
            </w:r>
            <w:r w:rsidR="00C734ED" w:rsidRPr="000D58E6">
              <w:rPr>
                <w:rFonts w:ascii="Arial Narrow" w:hAnsi="Arial Narrow" w:cs="Arial"/>
                <w:sz w:val="20"/>
                <w:szCs w:val="20"/>
              </w:rPr>
              <w:t xml:space="preserve">program realizowany </w:t>
            </w:r>
            <w:r w:rsidR="00147F26" w:rsidRPr="000D58E6">
              <w:rPr>
                <w:rFonts w:ascii="Arial Narrow" w:hAnsi="Arial Narrow" w:cs="Arial"/>
                <w:sz w:val="20"/>
                <w:szCs w:val="20"/>
              </w:rPr>
              <w:t xml:space="preserve">wyłącznie </w:t>
            </w:r>
            <w:r w:rsidR="00C734ED" w:rsidRPr="000D58E6">
              <w:rPr>
                <w:rFonts w:ascii="Arial Narrow" w:hAnsi="Arial Narrow" w:cs="Arial"/>
                <w:sz w:val="20"/>
                <w:szCs w:val="20"/>
              </w:rPr>
              <w:t>w trybie ambulatoryjnym</w:t>
            </w:r>
          </w:p>
        </w:tc>
      </w:tr>
      <w:tr w:rsidR="00B13AC0" w:rsidRPr="000D58E6" w:rsidTr="0099096E">
        <w:trPr>
          <w:trHeight w:val="488"/>
        </w:trPr>
        <w:tc>
          <w:tcPr>
            <w:tcW w:w="1037" w:type="pct"/>
            <w:tcBorders>
              <w:top w:val="single" w:sz="4" w:space="0" w:color="auto"/>
              <w:left w:val="single" w:sz="4" w:space="0" w:color="auto"/>
              <w:bottom w:val="single" w:sz="4" w:space="0" w:color="auto"/>
              <w:right w:val="single" w:sz="4" w:space="0" w:color="auto"/>
            </w:tcBorders>
          </w:tcPr>
          <w:p w:rsidR="00B13AC0" w:rsidRPr="000D58E6" w:rsidRDefault="00692004" w:rsidP="0027338D">
            <w:pPr>
              <w:spacing w:after="0"/>
              <w:rPr>
                <w:rFonts w:ascii="Arial Narrow" w:hAnsi="Arial Narrow"/>
                <w:sz w:val="20"/>
                <w:szCs w:val="20"/>
              </w:rPr>
            </w:pPr>
            <w:r w:rsidRPr="000D58E6">
              <w:rPr>
                <w:rFonts w:ascii="Arial Narrow" w:hAnsi="Arial Narrow"/>
                <w:sz w:val="20"/>
                <w:szCs w:val="20"/>
              </w:rPr>
              <w:t>35.</w:t>
            </w:r>
            <w:r w:rsidR="00B13AC0" w:rsidRPr="000D58E6">
              <w:rPr>
                <w:rFonts w:ascii="Arial Narrow" w:hAnsi="Arial Narrow"/>
                <w:sz w:val="20"/>
                <w:szCs w:val="20"/>
              </w:rPr>
              <w:t>1.5 zapewnienie  realizacji badań</w:t>
            </w:r>
          </w:p>
        </w:tc>
        <w:tc>
          <w:tcPr>
            <w:tcW w:w="3963" w:type="pct"/>
            <w:tcBorders>
              <w:top w:val="single" w:sz="4" w:space="0" w:color="auto"/>
              <w:left w:val="nil"/>
              <w:bottom w:val="single" w:sz="4" w:space="0" w:color="auto"/>
              <w:right w:val="single" w:sz="4" w:space="0" w:color="auto"/>
            </w:tcBorders>
          </w:tcPr>
          <w:p w:rsidR="00B13AC0" w:rsidRPr="000D58E6" w:rsidRDefault="00B13AC0" w:rsidP="00103319">
            <w:pPr>
              <w:spacing w:after="0" w:line="240" w:lineRule="auto"/>
              <w:jc w:val="both"/>
              <w:rPr>
                <w:rFonts w:ascii="Arial Narrow" w:hAnsi="Arial Narrow"/>
                <w:sz w:val="20"/>
                <w:szCs w:val="20"/>
              </w:rPr>
            </w:pPr>
            <w:r w:rsidRPr="000D58E6">
              <w:rPr>
                <w:rFonts w:ascii="Arial Narrow" w:hAnsi="Arial Narrow" w:cs="Arial"/>
                <w:sz w:val="20"/>
                <w:szCs w:val="20"/>
              </w:rPr>
              <w:t>BADANIA LABORATORYJNE (biochemiczne,  wirusologiczne,  morfologia krwi z rozmazem)</w:t>
            </w:r>
          </w:p>
        </w:tc>
      </w:tr>
      <w:tr w:rsidR="00B13AC0" w:rsidRPr="000D58E6" w:rsidTr="0099096E">
        <w:trPr>
          <w:trHeight w:val="255"/>
        </w:trPr>
        <w:tc>
          <w:tcPr>
            <w:tcW w:w="1037" w:type="pct"/>
            <w:tcBorders>
              <w:top w:val="single" w:sz="4" w:space="0" w:color="auto"/>
              <w:left w:val="single" w:sz="4" w:space="0" w:color="auto"/>
              <w:bottom w:val="single" w:sz="4" w:space="0" w:color="auto"/>
              <w:right w:val="single" w:sz="4" w:space="0" w:color="auto"/>
            </w:tcBorders>
            <w:shd w:val="clear" w:color="auto" w:fill="CCFFFF"/>
          </w:tcPr>
          <w:p w:rsidR="00B13AC0" w:rsidRPr="000D58E6" w:rsidRDefault="00692004" w:rsidP="0027338D">
            <w:pPr>
              <w:rPr>
                <w:rFonts w:ascii="Arial Narrow" w:hAnsi="Arial Narrow"/>
                <w:b/>
                <w:bCs/>
                <w:sz w:val="20"/>
                <w:szCs w:val="20"/>
              </w:rPr>
            </w:pPr>
            <w:r w:rsidRPr="000D58E6">
              <w:rPr>
                <w:rFonts w:ascii="Arial Narrow" w:hAnsi="Arial Narrow"/>
                <w:b/>
                <w:bCs/>
                <w:sz w:val="20"/>
                <w:szCs w:val="20"/>
              </w:rPr>
              <w:t>35.</w:t>
            </w:r>
            <w:r w:rsidR="00B13AC0" w:rsidRPr="000D58E6">
              <w:rPr>
                <w:rFonts w:ascii="Arial Narrow" w:hAnsi="Arial Narrow"/>
                <w:b/>
                <w:bCs/>
                <w:sz w:val="20"/>
                <w:szCs w:val="20"/>
              </w:rPr>
              <w:t>2 WARUNKI DODATKOWE</w:t>
            </w:r>
          </w:p>
        </w:tc>
        <w:tc>
          <w:tcPr>
            <w:tcW w:w="3963" w:type="pct"/>
            <w:tcBorders>
              <w:top w:val="single" w:sz="4" w:space="0" w:color="auto"/>
              <w:left w:val="nil"/>
              <w:bottom w:val="single" w:sz="4" w:space="0" w:color="auto"/>
              <w:right w:val="single" w:sz="4" w:space="0" w:color="auto"/>
            </w:tcBorders>
            <w:shd w:val="clear" w:color="auto" w:fill="CCFFFF"/>
          </w:tcPr>
          <w:p w:rsidR="00B13AC0" w:rsidRPr="000D58E6" w:rsidRDefault="00FD2395" w:rsidP="00103319">
            <w:pPr>
              <w:spacing w:line="240" w:lineRule="auto"/>
              <w:rPr>
                <w:rFonts w:ascii="Arial Narrow" w:hAnsi="Arial Narrow"/>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99096E" w:rsidRPr="000D58E6" w:rsidRDefault="0099096E" w:rsidP="00125C5A"/>
    <w:p w:rsidR="0099096E" w:rsidRPr="000D58E6" w:rsidRDefault="0099096E"/>
    <w:p w:rsidR="00EA37C5" w:rsidRPr="000D58E6" w:rsidRDefault="00EA37C5"/>
    <w:p w:rsidR="00EA37C5" w:rsidRPr="000D58E6" w:rsidRDefault="00EA37C5"/>
    <w:p w:rsidR="00EA37C5" w:rsidRPr="000D58E6" w:rsidRDefault="00EA37C5"/>
    <w:p w:rsidR="005A720E" w:rsidRPr="000D58E6" w:rsidRDefault="005A720E"/>
    <w:p w:rsidR="008C7E6A" w:rsidRPr="000D58E6" w:rsidRDefault="008C7E6A"/>
    <w:p w:rsidR="005A720E" w:rsidRPr="000D58E6" w:rsidRDefault="003E5C05">
      <w:r w:rsidRPr="000D58E6">
        <w:br w:type="page"/>
      </w:r>
    </w:p>
    <w:tbl>
      <w:tblPr>
        <w:tblW w:w="5294" w:type="pct"/>
        <w:tblInd w:w="-470" w:type="dxa"/>
        <w:tblLayout w:type="fixed"/>
        <w:tblCellMar>
          <w:left w:w="70" w:type="dxa"/>
          <w:right w:w="70" w:type="dxa"/>
        </w:tblCellMar>
        <w:tblLook w:val="0000" w:firstRow="0" w:lastRow="0" w:firstColumn="0" w:lastColumn="0" w:noHBand="0" w:noVBand="0"/>
      </w:tblPr>
      <w:tblGrid>
        <w:gridCol w:w="2310"/>
        <w:gridCol w:w="7444"/>
      </w:tblGrid>
      <w:tr w:rsidR="00692004" w:rsidRPr="000D58E6" w:rsidTr="001733AF">
        <w:trPr>
          <w:trHeight w:val="270"/>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99096E" w:rsidRPr="000D58E6" w:rsidRDefault="00692004" w:rsidP="00FD2395">
            <w:pPr>
              <w:spacing w:after="0" w:line="240" w:lineRule="auto"/>
              <w:jc w:val="center"/>
              <w:rPr>
                <w:rFonts w:ascii="Arial Narrow" w:hAnsi="Arial Narrow" w:cs="Arial"/>
                <w:b/>
                <w:bCs/>
                <w:sz w:val="20"/>
                <w:szCs w:val="20"/>
              </w:rPr>
            </w:pPr>
            <w:r w:rsidRPr="000D58E6">
              <w:rPr>
                <w:rFonts w:ascii="Arial Narrow" w:hAnsi="Arial Narrow" w:cs="Arial"/>
                <w:b/>
                <w:bCs/>
                <w:sz w:val="20"/>
                <w:szCs w:val="20"/>
              </w:rPr>
              <w:t>36.</w:t>
            </w:r>
            <w:r w:rsidR="0099096E" w:rsidRPr="000D58E6">
              <w:rPr>
                <w:rFonts w:ascii="Arial Narrow" w:hAnsi="Arial Narrow" w:cs="Arial"/>
                <w:b/>
                <w:bCs/>
                <w:sz w:val="20"/>
                <w:szCs w:val="20"/>
              </w:rPr>
              <w:t xml:space="preserve"> LECZENIE </w:t>
            </w:r>
            <w:r w:rsidR="00F978DF" w:rsidRPr="000D58E6">
              <w:rPr>
                <w:rFonts w:ascii="Arial Narrow" w:hAnsi="Arial Narrow" w:cs="Arial"/>
                <w:b/>
                <w:bCs/>
                <w:sz w:val="20"/>
                <w:szCs w:val="20"/>
              </w:rPr>
              <w:t xml:space="preserve">ZESPOŁU </w:t>
            </w:r>
            <w:r w:rsidR="0099096E" w:rsidRPr="000D58E6">
              <w:rPr>
                <w:rFonts w:ascii="Arial Narrow" w:hAnsi="Arial Narrow" w:cs="Arial"/>
                <w:b/>
                <w:bCs/>
                <w:sz w:val="20"/>
                <w:szCs w:val="20"/>
              </w:rPr>
              <w:t xml:space="preserve">PRADER - WILLI </w:t>
            </w:r>
          </w:p>
        </w:tc>
      </w:tr>
      <w:tr w:rsidR="0099096E" w:rsidRPr="000D58E6" w:rsidTr="001733AF">
        <w:trPr>
          <w:trHeight w:val="255"/>
        </w:trPr>
        <w:tc>
          <w:tcPr>
            <w:tcW w:w="1184" w:type="pct"/>
            <w:tcBorders>
              <w:top w:val="nil"/>
              <w:left w:val="single" w:sz="4" w:space="0" w:color="auto"/>
              <w:bottom w:val="single" w:sz="4" w:space="0" w:color="auto"/>
              <w:right w:val="single" w:sz="4" w:space="0" w:color="auto"/>
            </w:tcBorders>
            <w:shd w:val="clear" w:color="auto" w:fill="CCFFFF"/>
          </w:tcPr>
          <w:p w:rsidR="0099096E" w:rsidRPr="000D58E6" w:rsidRDefault="00692004" w:rsidP="00EA37C5">
            <w:pPr>
              <w:spacing w:after="0"/>
              <w:rPr>
                <w:rFonts w:ascii="Arial Narrow" w:hAnsi="Arial Narrow" w:cs="Arial"/>
                <w:b/>
                <w:bCs/>
                <w:sz w:val="20"/>
                <w:szCs w:val="20"/>
              </w:rPr>
            </w:pPr>
            <w:r w:rsidRPr="000D58E6">
              <w:rPr>
                <w:rFonts w:ascii="Arial Narrow" w:hAnsi="Arial Narrow" w:cs="Arial"/>
                <w:b/>
                <w:bCs/>
                <w:sz w:val="20"/>
                <w:szCs w:val="20"/>
              </w:rPr>
              <w:t>36.</w:t>
            </w:r>
            <w:r w:rsidR="0099096E" w:rsidRPr="000D58E6">
              <w:rPr>
                <w:rFonts w:ascii="Arial Narrow" w:hAnsi="Arial Narrow" w:cs="Arial"/>
                <w:b/>
                <w:bCs/>
                <w:sz w:val="20"/>
                <w:szCs w:val="20"/>
              </w:rPr>
              <w:t>1 WARUNKI WYMAGANE</w:t>
            </w:r>
          </w:p>
        </w:tc>
        <w:tc>
          <w:tcPr>
            <w:tcW w:w="3816" w:type="pct"/>
            <w:tcBorders>
              <w:top w:val="nil"/>
              <w:left w:val="nil"/>
              <w:bottom w:val="single" w:sz="4" w:space="0" w:color="auto"/>
              <w:right w:val="single" w:sz="4" w:space="0" w:color="auto"/>
            </w:tcBorders>
            <w:shd w:val="clear" w:color="auto" w:fill="CCFFFF"/>
          </w:tcPr>
          <w:p w:rsidR="0099096E" w:rsidRPr="000D58E6" w:rsidRDefault="0099096E" w:rsidP="0099096E">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13AC0" w:rsidRPr="000D58E6" w:rsidTr="001733AF">
        <w:trPr>
          <w:trHeight w:val="510"/>
        </w:trPr>
        <w:tc>
          <w:tcPr>
            <w:tcW w:w="1184" w:type="pct"/>
            <w:tcBorders>
              <w:top w:val="nil"/>
              <w:left w:val="single" w:sz="4" w:space="0" w:color="auto"/>
              <w:bottom w:val="single" w:sz="4" w:space="0" w:color="auto"/>
              <w:right w:val="single" w:sz="4" w:space="0" w:color="auto"/>
            </w:tcBorders>
          </w:tcPr>
          <w:p w:rsidR="00B13AC0" w:rsidRPr="000D58E6" w:rsidRDefault="00692004" w:rsidP="009E7E6D">
            <w:pPr>
              <w:spacing w:after="0"/>
              <w:rPr>
                <w:rFonts w:ascii="Arial Narrow" w:hAnsi="Arial Narrow" w:cs="Arial"/>
                <w:sz w:val="20"/>
                <w:szCs w:val="20"/>
              </w:rPr>
            </w:pPr>
            <w:r w:rsidRPr="000D58E6">
              <w:rPr>
                <w:rFonts w:ascii="Arial Narrow" w:hAnsi="Arial Narrow" w:cs="Arial"/>
                <w:sz w:val="20"/>
                <w:szCs w:val="20"/>
              </w:rPr>
              <w:t>36.</w:t>
            </w:r>
            <w:r w:rsidR="00B13AC0" w:rsidRPr="000D58E6">
              <w:rPr>
                <w:rFonts w:ascii="Arial Narrow" w:hAnsi="Arial Narrow" w:cs="Arial"/>
                <w:sz w:val="20"/>
                <w:szCs w:val="20"/>
              </w:rPr>
              <w:t>1.1 wymagania formalne</w:t>
            </w:r>
          </w:p>
        </w:tc>
        <w:tc>
          <w:tcPr>
            <w:tcW w:w="3816" w:type="pct"/>
            <w:tcBorders>
              <w:top w:val="nil"/>
              <w:left w:val="nil"/>
              <w:bottom w:val="single" w:sz="4" w:space="0" w:color="auto"/>
              <w:right w:val="single" w:sz="4" w:space="0" w:color="auto"/>
            </w:tcBorders>
          </w:tcPr>
          <w:p w:rsidR="0048644E" w:rsidRPr="000D58E6" w:rsidRDefault="0048644E"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48644E">
            <w:pPr>
              <w:pStyle w:val="Akapitzlist"/>
              <w:numPr>
                <w:ilvl w:val="0"/>
                <w:numId w:val="40"/>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48644E" w:rsidRPr="000D58E6" w:rsidRDefault="0048644E" w:rsidP="0023553F">
            <w:pPr>
              <w:pStyle w:val="Akapitzlist"/>
              <w:numPr>
                <w:ilvl w:val="0"/>
                <w:numId w:val="40"/>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8644E" w:rsidRPr="000D58E6" w:rsidRDefault="0048644E" w:rsidP="0023553F">
            <w:pPr>
              <w:pStyle w:val="Akapitzlist"/>
              <w:numPr>
                <w:ilvl w:val="0"/>
                <w:numId w:val="40"/>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13AC0" w:rsidRPr="000D58E6" w:rsidRDefault="0048644E" w:rsidP="00EA37C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w:t>
            </w:r>
            <w:r w:rsidR="00EA37C5" w:rsidRPr="000D58E6">
              <w:rPr>
                <w:rFonts w:ascii="Arial Narrow" w:hAnsi="Arial Narrow" w:cs="Arial"/>
                <w:sz w:val="20"/>
                <w:szCs w:val="20"/>
              </w:rPr>
              <w:t>ntraktowania;</w:t>
            </w:r>
          </w:p>
        </w:tc>
      </w:tr>
      <w:tr w:rsidR="00B13AC0" w:rsidRPr="000D58E6" w:rsidTr="001733AF">
        <w:trPr>
          <w:trHeight w:val="510"/>
        </w:trPr>
        <w:tc>
          <w:tcPr>
            <w:tcW w:w="1184" w:type="pct"/>
            <w:tcBorders>
              <w:top w:val="nil"/>
              <w:left w:val="single" w:sz="4" w:space="0" w:color="auto"/>
              <w:bottom w:val="single" w:sz="4" w:space="0" w:color="auto"/>
              <w:right w:val="single" w:sz="4" w:space="0" w:color="auto"/>
            </w:tcBorders>
          </w:tcPr>
          <w:p w:rsidR="00B13AC0" w:rsidRPr="000D58E6" w:rsidRDefault="00692004" w:rsidP="00EF1292">
            <w:pPr>
              <w:spacing w:after="0"/>
              <w:rPr>
                <w:rFonts w:ascii="Arial Narrow" w:hAnsi="Arial Narrow" w:cs="Arial"/>
                <w:sz w:val="20"/>
                <w:szCs w:val="20"/>
              </w:rPr>
            </w:pPr>
            <w:r w:rsidRPr="000D58E6">
              <w:rPr>
                <w:rFonts w:ascii="Arial Narrow" w:hAnsi="Arial Narrow" w:cs="Arial"/>
                <w:sz w:val="20"/>
                <w:szCs w:val="20"/>
              </w:rPr>
              <w:t>36.</w:t>
            </w:r>
            <w:r w:rsidR="00B13AC0" w:rsidRPr="000D58E6">
              <w:rPr>
                <w:rFonts w:ascii="Arial Narrow" w:hAnsi="Arial Narrow" w:cs="Arial"/>
                <w:sz w:val="20"/>
                <w:szCs w:val="20"/>
              </w:rPr>
              <w:t>1.2 lekarze</w:t>
            </w:r>
          </w:p>
        </w:tc>
        <w:tc>
          <w:tcPr>
            <w:tcW w:w="3816" w:type="pct"/>
            <w:tcBorders>
              <w:top w:val="nil"/>
              <w:left w:val="nil"/>
              <w:bottom w:val="single" w:sz="4" w:space="0" w:color="auto"/>
              <w:right w:val="single" w:sz="4" w:space="0" w:color="auto"/>
            </w:tcBorders>
          </w:tcPr>
          <w:p w:rsidR="007D319D" w:rsidRPr="000D58E6" w:rsidRDefault="002D1534" w:rsidP="007D319D">
            <w:pPr>
              <w:spacing w:after="0" w:line="240" w:lineRule="auto"/>
              <w:rPr>
                <w:rFonts w:ascii="Arial Narrow" w:hAnsi="Arial Narrow" w:cs="Arial"/>
                <w:sz w:val="20"/>
                <w:szCs w:val="20"/>
              </w:rPr>
            </w:pPr>
            <w:r w:rsidRPr="000D58E6">
              <w:rPr>
                <w:rFonts w:ascii="Arial Narrow" w:hAnsi="Arial Narrow" w:cs="Arial"/>
                <w:sz w:val="20"/>
                <w:szCs w:val="20"/>
              </w:rPr>
              <w:t>1) d</w:t>
            </w:r>
            <w:r w:rsidR="00EA587D" w:rsidRPr="000D58E6">
              <w:rPr>
                <w:rFonts w:ascii="Arial Narrow" w:hAnsi="Arial Narrow" w:cs="Arial"/>
                <w:sz w:val="20"/>
                <w:szCs w:val="20"/>
              </w:rPr>
              <w:t xml:space="preserve">zieci – </w:t>
            </w:r>
            <w:r w:rsidR="007D319D" w:rsidRPr="000D58E6">
              <w:rPr>
                <w:rFonts w:ascii="Arial Narrow" w:hAnsi="Arial Narrow" w:cs="Arial"/>
                <w:sz w:val="20"/>
                <w:szCs w:val="20"/>
              </w:rPr>
              <w:t>lekarze specjaliści</w:t>
            </w:r>
            <w:r w:rsidRPr="000D58E6">
              <w:rPr>
                <w:rFonts w:ascii="Arial Narrow" w:hAnsi="Arial Narrow" w:cs="Arial"/>
                <w:sz w:val="20"/>
                <w:szCs w:val="20"/>
              </w:rPr>
              <w:t xml:space="preserve"> w dziedzinie</w:t>
            </w:r>
            <w:r w:rsidR="007D319D" w:rsidRPr="000D58E6">
              <w:rPr>
                <w:rFonts w:ascii="Arial Narrow" w:hAnsi="Arial Narrow" w:cs="Arial"/>
                <w:sz w:val="20"/>
                <w:szCs w:val="20"/>
              </w:rPr>
              <w:t xml:space="preserve"> endokrynologii</w:t>
            </w:r>
            <w:r w:rsidR="00E17B49" w:rsidRPr="000D58E6">
              <w:rPr>
                <w:rFonts w:ascii="Arial Narrow" w:hAnsi="Arial Narrow" w:cs="Arial"/>
                <w:sz w:val="20"/>
                <w:szCs w:val="20"/>
              </w:rPr>
              <w:t xml:space="preserve"> lub endokrynologii i diabetologii dziecięcej, lub </w:t>
            </w:r>
            <w:r w:rsidR="007D319D" w:rsidRPr="000D58E6">
              <w:rPr>
                <w:rFonts w:ascii="Arial Narrow" w:hAnsi="Arial Narrow" w:cs="Arial"/>
                <w:sz w:val="20"/>
                <w:szCs w:val="20"/>
              </w:rPr>
              <w:t xml:space="preserve">pediatrii (łączny czas pracy – równoważnik </w:t>
            </w:r>
            <w:r w:rsidR="00E17B49" w:rsidRPr="000D58E6">
              <w:rPr>
                <w:rFonts w:ascii="Arial Narrow" w:hAnsi="Arial Narrow" w:cs="Arial"/>
                <w:sz w:val="20"/>
                <w:szCs w:val="20"/>
              </w:rPr>
              <w:t xml:space="preserve">2 </w:t>
            </w:r>
            <w:r w:rsidR="007D319D" w:rsidRPr="000D58E6">
              <w:rPr>
                <w:rFonts w:ascii="Arial Narrow" w:hAnsi="Arial Narrow" w:cs="Arial"/>
                <w:sz w:val="20"/>
                <w:szCs w:val="20"/>
              </w:rPr>
              <w:t xml:space="preserve">etatów) </w:t>
            </w:r>
          </w:p>
          <w:p w:rsidR="00A8171C" w:rsidRPr="000D58E6" w:rsidRDefault="00E17B49">
            <w:pPr>
              <w:spacing w:after="0" w:line="240" w:lineRule="auto"/>
              <w:rPr>
                <w:rFonts w:ascii="Arial Narrow" w:hAnsi="Arial Narrow" w:cs="Arial"/>
                <w:sz w:val="20"/>
                <w:szCs w:val="20"/>
              </w:rPr>
            </w:pPr>
            <w:r w:rsidRPr="000D58E6">
              <w:rPr>
                <w:rFonts w:ascii="Arial Narrow" w:hAnsi="Arial Narrow" w:cs="Arial"/>
                <w:sz w:val="20"/>
                <w:szCs w:val="20"/>
              </w:rPr>
              <w:t>2) d</w:t>
            </w:r>
            <w:r w:rsidR="00A8171C" w:rsidRPr="000D58E6">
              <w:rPr>
                <w:rFonts w:ascii="Arial Narrow" w:hAnsi="Arial Narrow" w:cs="Arial"/>
                <w:sz w:val="20"/>
                <w:szCs w:val="20"/>
              </w:rPr>
              <w:t>orośli – lekarze specjaliści</w:t>
            </w:r>
            <w:r w:rsidRPr="000D58E6">
              <w:rPr>
                <w:rFonts w:ascii="Arial Narrow" w:hAnsi="Arial Narrow" w:cs="Arial"/>
                <w:sz w:val="20"/>
                <w:szCs w:val="20"/>
              </w:rPr>
              <w:t xml:space="preserve"> w dziedzinie</w:t>
            </w:r>
            <w:r w:rsidR="00A8171C" w:rsidRPr="000D58E6">
              <w:rPr>
                <w:rFonts w:ascii="Arial Narrow" w:hAnsi="Arial Narrow" w:cs="Arial"/>
                <w:sz w:val="20"/>
                <w:szCs w:val="20"/>
              </w:rPr>
              <w:t xml:space="preserve"> endokrynologii (łączny czas pracy – równoważnik </w:t>
            </w:r>
            <w:r w:rsidRPr="000D58E6">
              <w:rPr>
                <w:rFonts w:ascii="Arial Narrow" w:hAnsi="Arial Narrow" w:cs="Arial"/>
                <w:sz w:val="20"/>
                <w:szCs w:val="20"/>
              </w:rPr>
              <w:t xml:space="preserve">2 </w:t>
            </w:r>
            <w:r w:rsidR="00A8171C" w:rsidRPr="000D58E6">
              <w:rPr>
                <w:rFonts w:ascii="Arial Narrow" w:hAnsi="Arial Narrow" w:cs="Arial"/>
                <w:sz w:val="20"/>
                <w:szCs w:val="20"/>
              </w:rPr>
              <w:t>etatów)</w:t>
            </w:r>
          </w:p>
        </w:tc>
      </w:tr>
      <w:tr w:rsidR="00B13AC0" w:rsidRPr="000D58E6" w:rsidTr="001733AF">
        <w:trPr>
          <w:trHeight w:val="255"/>
        </w:trPr>
        <w:tc>
          <w:tcPr>
            <w:tcW w:w="1184" w:type="pct"/>
            <w:tcBorders>
              <w:top w:val="nil"/>
              <w:left w:val="single" w:sz="4" w:space="0" w:color="auto"/>
              <w:bottom w:val="single" w:sz="4" w:space="0" w:color="auto"/>
              <w:right w:val="single" w:sz="4" w:space="0" w:color="auto"/>
            </w:tcBorders>
          </w:tcPr>
          <w:p w:rsidR="00B13AC0" w:rsidRPr="000D58E6" w:rsidRDefault="00692004" w:rsidP="00EF1292">
            <w:pPr>
              <w:spacing w:after="0"/>
              <w:rPr>
                <w:rFonts w:ascii="Arial Narrow" w:hAnsi="Arial Narrow" w:cs="Arial"/>
                <w:sz w:val="20"/>
                <w:szCs w:val="20"/>
              </w:rPr>
            </w:pPr>
            <w:r w:rsidRPr="000D58E6">
              <w:rPr>
                <w:rFonts w:ascii="Arial Narrow" w:hAnsi="Arial Narrow" w:cs="Arial"/>
                <w:sz w:val="20"/>
                <w:szCs w:val="20"/>
              </w:rPr>
              <w:t>36.</w:t>
            </w:r>
            <w:r w:rsidR="00B13AC0" w:rsidRPr="000D58E6">
              <w:rPr>
                <w:rFonts w:ascii="Arial Narrow" w:hAnsi="Arial Narrow" w:cs="Arial"/>
                <w:sz w:val="20"/>
                <w:szCs w:val="20"/>
              </w:rPr>
              <w:t>1.3 pielęgniarki</w:t>
            </w:r>
          </w:p>
        </w:tc>
        <w:tc>
          <w:tcPr>
            <w:tcW w:w="3816" w:type="pct"/>
            <w:tcBorders>
              <w:top w:val="nil"/>
              <w:left w:val="nil"/>
              <w:bottom w:val="single" w:sz="4" w:space="0" w:color="auto"/>
              <w:right w:val="single" w:sz="4" w:space="0" w:color="auto"/>
            </w:tcBorders>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B13AC0" w:rsidRPr="000D58E6" w:rsidTr="001733AF">
        <w:trPr>
          <w:trHeight w:val="510"/>
        </w:trPr>
        <w:tc>
          <w:tcPr>
            <w:tcW w:w="1184" w:type="pct"/>
            <w:tcBorders>
              <w:top w:val="nil"/>
              <w:left w:val="single" w:sz="4" w:space="0" w:color="auto"/>
              <w:bottom w:val="single" w:sz="4" w:space="0" w:color="auto"/>
              <w:right w:val="single" w:sz="4" w:space="0" w:color="auto"/>
            </w:tcBorders>
          </w:tcPr>
          <w:p w:rsidR="00B13AC0" w:rsidRPr="000D58E6" w:rsidRDefault="00692004" w:rsidP="00EF1292">
            <w:pPr>
              <w:spacing w:after="0"/>
              <w:rPr>
                <w:rFonts w:ascii="Arial Narrow" w:hAnsi="Arial Narrow" w:cs="Arial"/>
                <w:sz w:val="20"/>
                <w:szCs w:val="20"/>
              </w:rPr>
            </w:pPr>
            <w:r w:rsidRPr="000D58E6">
              <w:rPr>
                <w:rFonts w:ascii="Arial Narrow" w:hAnsi="Arial Narrow" w:cs="Arial"/>
                <w:sz w:val="20"/>
                <w:szCs w:val="20"/>
              </w:rPr>
              <w:t>36.</w:t>
            </w:r>
            <w:r w:rsidR="00B13AC0" w:rsidRPr="000D58E6">
              <w:rPr>
                <w:rFonts w:ascii="Arial Narrow" w:hAnsi="Arial Narrow" w:cs="Arial"/>
                <w:sz w:val="20"/>
                <w:szCs w:val="20"/>
              </w:rPr>
              <w:t>1.4 organizacja udzielania świadczeń</w:t>
            </w:r>
          </w:p>
        </w:tc>
        <w:tc>
          <w:tcPr>
            <w:tcW w:w="3816" w:type="pct"/>
            <w:tcBorders>
              <w:top w:val="nil"/>
              <w:left w:val="nil"/>
              <w:bottom w:val="single" w:sz="4" w:space="0" w:color="auto"/>
              <w:right w:val="single" w:sz="4" w:space="0" w:color="auto"/>
            </w:tcBorders>
          </w:tcPr>
          <w:p w:rsidR="00ED1BBF" w:rsidRPr="000D58E6" w:rsidRDefault="00ED1BBF" w:rsidP="00103319">
            <w:pPr>
              <w:spacing w:after="0" w:line="240" w:lineRule="auto"/>
              <w:rPr>
                <w:rFonts w:ascii="Arial Narrow" w:hAnsi="Arial Narrow" w:cs="Arial"/>
                <w:sz w:val="20"/>
                <w:szCs w:val="20"/>
              </w:rPr>
            </w:pPr>
            <w:r w:rsidRPr="000D58E6">
              <w:rPr>
                <w:rFonts w:ascii="Arial Narrow" w:hAnsi="Arial Narrow" w:cs="Arial"/>
                <w:sz w:val="20"/>
                <w:szCs w:val="20"/>
              </w:rPr>
              <w:t>1) oddział (endokrynologiczny lub endokrynologiczny dla dzieci, lub pediatryczny o profilu endokrynologii</w:t>
            </w:r>
            <w:r w:rsidR="00E17B49" w:rsidRPr="000D58E6">
              <w:rPr>
                <w:rFonts w:ascii="Arial Narrow" w:hAnsi="Arial Narrow" w:cs="Arial"/>
                <w:sz w:val="20"/>
                <w:szCs w:val="20"/>
              </w:rPr>
              <w:t>, lub pediatryczny o profilu endokrynologii i diabetologii dziecięcej</w:t>
            </w:r>
            <w:r w:rsidRPr="000D58E6">
              <w:rPr>
                <w:rFonts w:ascii="Arial Narrow" w:hAnsi="Arial Narrow" w:cs="Arial"/>
                <w:sz w:val="20"/>
                <w:szCs w:val="20"/>
              </w:rPr>
              <w:t xml:space="preserve">) z poradnią (endokrynologiczną lub endokrynologiczną dla dzieci); </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E17B49" w:rsidRPr="000D58E6">
              <w:rPr>
                <w:rFonts w:ascii="Arial Narrow" w:hAnsi="Arial Narrow" w:cs="Arial"/>
                <w:sz w:val="20"/>
                <w:szCs w:val="20"/>
              </w:rPr>
              <w:t xml:space="preserve"> lekarza specjalisty w dziedzinie</w:t>
            </w:r>
            <w:r w:rsidRPr="000D58E6">
              <w:rPr>
                <w:rFonts w:ascii="Arial Narrow" w:hAnsi="Arial Narrow" w:cs="Arial"/>
                <w:sz w:val="20"/>
                <w:szCs w:val="20"/>
              </w:rPr>
              <w:t xml:space="preserve">: </w:t>
            </w:r>
            <w:r w:rsidR="00E17B49" w:rsidRPr="000D58E6">
              <w:rPr>
                <w:rFonts w:ascii="Arial Narrow" w:hAnsi="Arial Narrow" w:cs="Arial"/>
                <w:sz w:val="20"/>
                <w:szCs w:val="20"/>
              </w:rPr>
              <w:t>genetyki klinicznej</w:t>
            </w:r>
            <w:r w:rsidRPr="000D58E6">
              <w:rPr>
                <w:rFonts w:ascii="Arial Narrow" w:hAnsi="Arial Narrow" w:cs="Arial"/>
                <w:sz w:val="20"/>
                <w:szCs w:val="20"/>
              </w:rPr>
              <w:t xml:space="preserve">, </w:t>
            </w:r>
            <w:r w:rsidR="00E17B49" w:rsidRPr="000D58E6">
              <w:rPr>
                <w:rFonts w:ascii="Arial Narrow" w:hAnsi="Arial Narrow" w:cs="Arial"/>
                <w:sz w:val="20"/>
                <w:szCs w:val="20"/>
              </w:rPr>
              <w:t>ortopedii i traumatologii narządu ruchu</w:t>
            </w:r>
            <w:r w:rsidRPr="000D58E6">
              <w:rPr>
                <w:rFonts w:ascii="Arial Narrow" w:hAnsi="Arial Narrow" w:cs="Arial"/>
                <w:sz w:val="20"/>
                <w:szCs w:val="20"/>
              </w:rPr>
              <w:t xml:space="preserve">, </w:t>
            </w:r>
            <w:r w:rsidR="00E17B49" w:rsidRPr="000D58E6">
              <w:rPr>
                <w:rFonts w:ascii="Arial Narrow" w:hAnsi="Arial Narrow" w:cs="Arial"/>
                <w:sz w:val="20"/>
                <w:szCs w:val="20"/>
              </w:rPr>
              <w:t>okulistyki</w:t>
            </w:r>
            <w:r w:rsidRPr="000D58E6">
              <w:rPr>
                <w:rFonts w:ascii="Arial Narrow" w:hAnsi="Arial Narrow" w:cs="Arial"/>
                <w:sz w:val="20"/>
                <w:szCs w:val="20"/>
              </w:rPr>
              <w:t>,</w:t>
            </w:r>
            <w:r w:rsidR="00E17B49" w:rsidRPr="000D58E6">
              <w:rPr>
                <w:rFonts w:ascii="Arial Narrow" w:hAnsi="Arial Narrow" w:cs="Arial"/>
                <w:sz w:val="20"/>
                <w:szCs w:val="20"/>
              </w:rPr>
              <w:t xml:space="preserve"> rehabilitacji medycznej</w:t>
            </w:r>
            <w:r w:rsidRPr="000D58E6">
              <w:rPr>
                <w:rFonts w:ascii="Arial Narrow" w:hAnsi="Arial Narrow" w:cs="Arial"/>
                <w:sz w:val="20"/>
                <w:szCs w:val="20"/>
              </w:rPr>
              <w:t xml:space="preserve">, </w:t>
            </w:r>
            <w:r w:rsidR="00E17B49" w:rsidRPr="000D58E6">
              <w:rPr>
                <w:rFonts w:ascii="Arial Narrow" w:hAnsi="Arial Narrow" w:cs="Arial"/>
                <w:sz w:val="20"/>
                <w:szCs w:val="20"/>
              </w:rPr>
              <w:t>otorynolaryngologii lub otorynolaryngologii dziecięcej</w:t>
            </w:r>
            <w:r w:rsidRPr="000D58E6">
              <w:rPr>
                <w:rFonts w:ascii="Arial Narrow" w:hAnsi="Arial Narrow" w:cs="Arial"/>
                <w:sz w:val="20"/>
                <w:szCs w:val="20"/>
              </w:rPr>
              <w:t xml:space="preserve">, </w:t>
            </w:r>
            <w:r w:rsidR="00E17B49" w:rsidRPr="000D58E6">
              <w:rPr>
                <w:rFonts w:ascii="Arial Narrow" w:hAnsi="Arial Narrow" w:cs="Arial"/>
                <w:sz w:val="20"/>
                <w:szCs w:val="20"/>
              </w:rPr>
              <w:t>położnictwa i ginekologii</w:t>
            </w:r>
            <w:r w:rsidRPr="000D58E6">
              <w:rPr>
                <w:rFonts w:ascii="Arial Narrow" w:hAnsi="Arial Narrow" w:cs="Arial"/>
                <w:sz w:val="20"/>
                <w:szCs w:val="20"/>
              </w:rPr>
              <w:t xml:space="preserve">, </w:t>
            </w:r>
            <w:r w:rsidR="00E17B49" w:rsidRPr="000D58E6">
              <w:rPr>
                <w:rFonts w:ascii="Arial Narrow" w:hAnsi="Arial Narrow" w:cs="Arial"/>
                <w:sz w:val="20"/>
                <w:szCs w:val="20"/>
              </w:rPr>
              <w:t>kardiologii lub kardiologii dziecięcej</w:t>
            </w:r>
            <w:r w:rsidRPr="000D58E6">
              <w:rPr>
                <w:rFonts w:ascii="Arial Narrow" w:hAnsi="Arial Narrow" w:cs="Arial"/>
                <w:sz w:val="20"/>
                <w:szCs w:val="20"/>
              </w:rPr>
              <w:t>,</w:t>
            </w:r>
            <w:r w:rsidR="00E17B49" w:rsidRPr="000D58E6">
              <w:rPr>
                <w:rFonts w:ascii="Arial Narrow" w:hAnsi="Arial Narrow" w:cs="Arial"/>
                <w:sz w:val="20"/>
                <w:szCs w:val="20"/>
              </w:rPr>
              <w:t xml:space="preserve"> neurologii lub neurologii dziecięcej</w:t>
            </w:r>
            <w:r w:rsidR="001971CE" w:rsidRPr="000D58E6">
              <w:rPr>
                <w:rFonts w:ascii="Arial Narrow" w:hAnsi="Arial Narrow" w:cs="Arial"/>
                <w:sz w:val="20"/>
                <w:szCs w:val="20"/>
              </w:rPr>
              <w:t>;</w:t>
            </w:r>
          </w:p>
          <w:p w:rsidR="00E17B49" w:rsidRPr="000D58E6" w:rsidRDefault="00E17B49" w:rsidP="00103319">
            <w:pPr>
              <w:spacing w:after="0" w:line="240" w:lineRule="auto"/>
              <w:rPr>
                <w:rFonts w:ascii="Arial Narrow" w:hAnsi="Arial Narrow" w:cs="Arial"/>
                <w:sz w:val="20"/>
                <w:szCs w:val="20"/>
              </w:rPr>
            </w:pPr>
            <w:r w:rsidRPr="000D58E6">
              <w:rPr>
                <w:rFonts w:ascii="Arial Narrow" w:hAnsi="Arial Narrow" w:cs="Arial"/>
                <w:sz w:val="20"/>
                <w:szCs w:val="20"/>
              </w:rPr>
              <w:t>3) dostęp do konsultacji: dietetycznej, psychologicznej, fizjoterapeutycznej;</w:t>
            </w:r>
          </w:p>
          <w:p w:rsidR="00B13AC0" w:rsidRPr="000D58E6" w:rsidRDefault="00E17B49">
            <w:pPr>
              <w:spacing w:after="0" w:line="240" w:lineRule="auto"/>
              <w:rPr>
                <w:rFonts w:ascii="Arial Narrow" w:hAnsi="Arial Narrow" w:cs="Arial"/>
                <w:sz w:val="20"/>
                <w:szCs w:val="20"/>
              </w:rPr>
            </w:pPr>
            <w:r w:rsidRPr="000D58E6">
              <w:rPr>
                <w:rFonts w:ascii="Arial Narrow" w:hAnsi="Arial Narrow" w:cs="Arial"/>
                <w:sz w:val="20"/>
                <w:szCs w:val="20"/>
              </w:rPr>
              <w:t>4</w:t>
            </w:r>
            <w:r w:rsidR="00B13AC0" w:rsidRPr="000D58E6">
              <w:rPr>
                <w:rFonts w:ascii="Arial Narrow" w:hAnsi="Arial Narrow" w:cs="Arial"/>
                <w:sz w:val="20"/>
                <w:szCs w:val="20"/>
              </w:rPr>
              <w:t xml:space="preserve">) świadczeniodawca </w:t>
            </w:r>
            <w:r w:rsidR="00D119BB">
              <w:rPr>
                <w:rFonts w:ascii="Arial Narrow" w:hAnsi="Arial Narrow" w:cs="Arial"/>
                <w:sz w:val="20"/>
                <w:szCs w:val="20"/>
              </w:rPr>
              <w:t>zobowiązany jest</w:t>
            </w:r>
            <w:r w:rsidR="00B13AC0" w:rsidRPr="000D58E6">
              <w:rPr>
                <w:rFonts w:ascii="Arial Narrow" w:hAnsi="Arial Narrow" w:cs="Arial"/>
                <w:sz w:val="20"/>
                <w:szCs w:val="20"/>
              </w:rPr>
              <w:t xml:space="preserve"> prowadzić terapię hormonem wzrostu zakupionym w ramach wspólnego zakupu leku, zleconego przez świadczeniodawcę Jednostce Koordynującej realizację programu</w:t>
            </w:r>
            <w:r w:rsidRPr="000D58E6">
              <w:rPr>
                <w:rFonts w:ascii="Arial Narrow" w:hAnsi="Arial Narrow" w:cs="Arial"/>
                <w:sz w:val="20"/>
                <w:szCs w:val="20"/>
              </w:rPr>
              <w:t>.</w:t>
            </w:r>
            <w:r w:rsidR="00B13AC0" w:rsidRPr="000D58E6">
              <w:rPr>
                <w:rFonts w:ascii="Arial Narrow" w:hAnsi="Arial Narrow" w:cs="Arial"/>
                <w:sz w:val="20"/>
                <w:szCs w:val="20"/>
              </w:rPr>
              <w:t xml:space="preserve"> </w:t>
            </w:r>
          </w:p>
        </w:tc>
      </w:tr>
      <w:tr w:rsidR="00B13AC0" w:rsidRPr="000D58E6" w:rsidTr="001733AF">
        <w:trPr>
          <w:trHeight w:val="510"/>
        </w:trPr>
        <w:tc>
          <w:tcPr>
            <w:tcW w:w="1184" w:type="pct"/>
            <w:tcBorders>
              <w:top w:val="nil"/>
              <w:left w:val="single" w:sz="4" w:space="0" w:color="auto"/>
              <w:bottom w:val="single" w:sz="4" w:space="0" w:color="auto"/>
              <w:right w:val="single" w:sz="4" w:space="0" w:color="auto"/>
            </w:tcBorders>
          </w:tcPr>
          <w:p w:rsidR="00B13AC0" w:rsidRPr="000D58E6" w:rsidRDefault="00692004" w:rsidP="00EF1292">
            <w:pPr>
              <w:spacing w:after="0"/>
              <w:rPr>
                <w:rFonts w:ascii="Arial Narrow" w:hAnsi="Arial Narrow" w:cs="Arial"/>
                <w:sz w:val="20"/>
                <w:szCs w:val="20"/>
              </w:rPr>
            </w:pPr>
            <w:r w:rsidRPr="000D58E6">
              <w:rPr>
                <w:rFonts w:ascii="Arial Narrow" w:hAnsi="Arial Narrow" w:cs="Arial"/>
                <w:sz w:val="20"/>
                <w:szCs w:val="20"/>
              </w:rPr>
              <w:t>36.</w:t>
            </w:r>
            <w:r w:rsidR="00B13AC0" w:rsidRPr="000D58E6">
              <w:rPr>
                <w:rFonts w:ascii="Arial Narrow" w:hAnsi="Arial Narrow" w:cs="Arial"/>
                <w:sz w:val="20"/>
                <w:szCs w:val="20"/>
              </w:rPr>
              <w:t>1.5 wyposażenie w sprzęt</w:t>
            </w:r>
          </w:p>
        </w:tc>
        <w:tc>
          <w:tcPr>
            <w:tcW w:w="3816" w:type="pct"/>
            <w:tcBorders>
              <w:top w:val="nil"/>
              <w:left w:val="nil"/>
              <w:bottom w:val="single" w:sz="4" w:space="0" w:color="auto"/>
              <w:right w:val="single" w:sz="4" w:space="0" w:color="auto"/>
            </w:tcBorders>
          </w:tcPr>
          <w:p w:rsidR="00396FBC"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CHŁODNIA (z możliwością całodobowego monitorowania temperatury) </w:t>
            </w:r>
            <w:r w:rsidR="00E17B49" w:rsidRPr="000D58E6">
              <w:rPr>
                <w:rFonts w:ascii="Arial Narrow" w:hAnsi="Arial Narrow" w:cs="Arial"/>
                <w:sz w:val="20"/>
                <w:szCs w:val="20"/>
              </w:rPr>
              <w:t xml:space="preserve">- </w:t>
            </w:r>
            <w:r w:rsidRPr="000D58E6">
              <w:rPr>
                <w:rFonts w:ascii="Arial Narrow" w:hAnsi="Arial Narrow" w:cs="Arial"/>
                <w:sz w:val="20"/>
                <w:szCs w:val="20"/>
              </w:rPr>
              <w:t>w lokalizacji</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SPRZĘT ANTROPOMETRYCZNY (w tym stadiometr typu </w:t>
            </w:r>
            <w:r w:rsidR="00F651FC">
              <w:rPr>
                <w:rFonts w:ascii="Arial Narrow" w:hAnsi="Arial Narrow" w:cs="Arial"/>
                <w:sz w:val="20"/>
                <w:szCs w:val="20"/>
              </w:rPr>
              <w:t>Harpenden</w:t>
            </w:r>
            <w:r w:rsidRPr="000D58E6">
              <w:rPr>
                <w:rFonts w:ascii="Arial Narrow" w:hAnsi="Arial Narrow" w:cs="Arial"/>
                <w:sz w:val="20"/>
                <w:szCs w:val="20"/>
              </w:rPr>
              <w:t xml:space="preserve">) </w:t>
            </w:r>
            <w:r w:rsidR="00E17B49" w:rsidRPr="000D58E6">
              <w:rPr>
                <w:rFonts w:ascii="Arial Narrow" w:hAnsi="Arial Narrow" w:cs="Arial"/>
                <w:sz w:val="20"/>
                <w:szCs w:val="20"/>
              </w:rPr>
              <w:t xml:space="preserve">- </w:t>
            </w:r>
            <w:r w:rsidRPr="000D58E6">
              <w:rPr>
                <w:rFonts w:ascii="Arial Narrow" w:hAnsi="Arial Narrow" w:cs="Arial"/>
                <w:sz w:val="20"/>
                <w:szCs w:val="20"/>
              </w:rPr>
              <w:t>w lokalizacji</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ATLAS GREULICHA-PYLE</w:t>
            </w:r>
          </w:p>
        </w:tc>
      </w:tr>
      <w:tr w:rsidR="00B13AC0" w:rsidRPr="000D58E6" w:rsidTr="00A72505">
        <w:trPr>
          <w:trHeight w:val="1650"/>
        </w:trPr>
        <w:tc>
          <w:tcPr>
            <w:tcW w:w="1184" w:type="pct"/>
            <w:tcBorders>
              <w:top w:val="nil"/>
              <w:left w:val="single" w:sz="4" w:space="0" w:color="auto"/>
              <w:bottom w:val="single" w:sz="4" w:space="0" w:color="auto"/>
              <w:right w:val="single" w:sz="4" w:space="0" w:color="auto"/>
            </w:tcBorders>
          </w:tcPr>
          <w:p w:rsidR="00B13AC0" w:rsidRPr="000D58E6" w:rsidRDefault="00692004" w:rsidP="00FD2395">
            <w:pPr>
              <w:spacing w:after="0" w:line="240" w:lineRule="auto"/>
              <w:rPr>
                <w:rFonts w:ascii="Arial Narrow" w:hAnsi="Arial Narrow" w:cs="Arial"/>
                <w:sz w:val="20"/>
                <w:szCs w:val="20"/>
              </w:rPr>
            </w:pPr>
            <w:r w:rsidRPr="000D58E6">
              <w:rPr>
                <w:rFonts w:ascii="Arial Narrow" w:hAnsi="Arial Narrow" w:cs="Arial"/>
                <w:sz w:val="20"/>
                <w:szCs w:val="20"/>
              </w:rPr>
              <w:t>36.</w:t>
            </w:r>
            <w:r w:rsidR="00B13AC0" w:rsidRPr="000D58E6">
              <w:rPr>
                <w:rFonts w:ascii="Arial Narrow" w:hAnsi="Arial Narrow" w:cs="Arial"/>
                <w:sz w:val="20"/>
                <w:szCs w:val="20"/>
              </w:rPr>
              <w:t>1.6 zapewnienie  realizacji badań</w:t>
            </w:r>
          </w:p>
        </w:tc>
        <w:tc>
          <w:tcPr>
            <w:tcW w:w="3816" w:type="pct"/>
            <w:tcBorders>
              <w:top w:val="nil"/>
              <w:left w:val="nil"/>
              <w:bottom w:val="single" w:sz="4" w:space="0" w:color="auto"/>
              <w:right w:val="single" w:sz="4" w:space="0" w:color="auto"/>
            </w:tcBorders>
          </w:tcPr>
          <w:p w:rsidR="00B13AC0" w:rsidRPr="000D58E6" w:rsidRDefault="00B13AC0">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TOMOGRAFIA KOMPUTEROWA</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w:t>
            </w:r>
            <w:r w:rsidR="00282FD3" w:rsidRPr="000D58E6">
              <w:rPr>
                <w:rFonts w:ascii="Arial Narrow" w:hAnsi="Arial Narrow" w:cs="Arial"/>
                <w:sz w:val="20"/>
                <w:szCs w:val="20"/>
              </w:rPr>
              <w:t>,</w:t>
            </w:r>
            <w:r w:rsidRPr="000D58E6">
              <w:rPr>
                <w:rFonts w:ascii="Arial Narrow" w:hAnsi="Arial Narrow" w:cs="Arial"/>
                <w:sz w:val="20"/>
                <w:szCs w:val="20"/>
              </w:rPr>
              <w:t xml:space="preserve"> hormonalne (</w:t>
            </w:r>
            <w:r w:rsidR="00A42F70">
              <w:rPr>
                <w:rFonts w:ascii="Arial Narrow" w:hAnsi="Arial Narrow" w:cs="Arial"/>
                <w:sz w:val="20"/>
                <w:szCs w:val="20"/>
              </w:rPr>
              <w:t>oznaczenie</w:t>
            </w:r>
            <w:r w:rsidRPr="000D58E6">
              <w:rPr>
                <w:rFonts w:ascii="Arial Narrow" w:hAnsi="Arial Narrow" w:cs="Arial"/>
                <w:sz w:val="20"/>
                <w:szCs w:val="20"/>
              </w:rPr>
              <w:t xml:space="preserve"> IGF-I i IGFBP-3))</w:t>
            </w:r>
            <w:r w:rsidRPr="000D58E6">
              <w:rPr>
                <w:rFonts w:ascii="Arial Narrow" w:hAnsi="Arial Narrow" w:cs="Arial"/>
                <w:sz w:val="20"/>
                <w:szCs w:val="20"/>
              </w:rPr>
              <w:br/>
              <w:t xml:space="preserve">BADANIA GENETYCZNE </w:t>
            </w:r>
          </w:p>
        </w:tc>
      </w:tr>
      <w:tr w:rsidR="00B13AC0" w:rsidRPr="000D58E6" w:rsidTr="001733AF">
        <w:trPr>
          <w:trHeight w:val="255"/>
        </w:trPr>
        <w:tc>
          <w:tcPr>
            <w:tcW w:w="1184" w:type="pct"/>
            <w:tcBorders>
              <w:top w:val="nil"/>
              <w:left w:val="single" w:sz="4" w:space="0" w:color="auto"/>
              <w:bottom w:val="single" w:sz="4" w:space="0" w:color="auto"/>
              <w:right w:val="single" w:sz="4" w:space="0" w:color="auto"/>
            </w:tcBorders>
            <w:shd w:val="clear" w:color="auto" w:fill="CCFFFF"/>
          </w:tcPr>
          <w:p w:rsidR="00B13AC0" w:rsidRPr="000D58E6" w:rsidRDefault="00692004" w:rsidP="00EF1292">
            <w:pPr>
              <w:rPr>
                <w:rFonts w:ascii="Arial Narrow" w:hAnsi="Arial Narrow" w:cs="Arial"/>
                <w:b/>
                <w:bCs/>
                <w:sz w:val="20"/>
                <w:szCs w:val="20"/>
              </w:rPr>
            </w:pPr>
            <w:r w:rsidRPr="000D58E6">
              <w:rPr>
                <w:rFonts w:ascii="Arial Narrow" w:hAnsi="Arial Narrow" w:cs="Arial"/>
                <w:b/>
                <w:bCs/>
                <w:sz w:val="20"/>
                <w:szCs w:val="20"/>
              </w:rPr>
              <w:t>36.</w:t>
            </w:r>
            <w:r w:rsidR="00B13AC0" w:rsidRPr="000D58E6">
              <w:rPr>
                <w:rFonts w:ascii="Arial Narrow" w:hAnsi="Arial Narrow" w:cs="Arial"/>
                <w:b/>
                <w:bCs/>
                <w:sz w:val="20"/>
                <w:szCs w:val="20"/>
              </w:rPr>
              <w:t>2 WARUNKI DODATKOWO OCENIANE</w:t>
            </w:r>
          </w:p>
        </w:tc>
        <w:tc>
          <w:tcPr>
            <w:tcW w:w="3816" w:type="pct"/>
            <w:tcBorders>
              <w:top w:val="nil"/>
              <w:left w:val="nil"/>
              <w:bottom w:val="single" w:sz="4" w:space="0" w:color="auto"/>
              <w:right w:val="single" w:sz="4" w:space="0" w:color="auto"/>
            </w:tcBorders>
            <w:shd w:val="clear" w:color="auto" w:fill="CCFFFF"/>
          </w:tcPr>
          <w:p w:rsidR="00B13AC0" w:rsidRPr="000D58E6" w:rsidRDefault="00FD2395" w:rsidP="00FD2395">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8C7E6A" w:rsidRPr="000D58E6" w:rsidRDefault="008C7E6A"/>
    <w:p w:rsidR="008C7E6A" w:rsidRPr="000D58E6" w:rsidRDefault="008C7E6A"/>
    <w:tbl>
      <w:tblPr>
        <w:tblW w:w="5575" w:type="pct"/>
        <w:tblInd w:w="-470" w:type="dxa"/>
        <w:tblLayout w:type="fixed"/>
        <w:tblCellMar>
          <w:left w:w="70" w:type="dxa"/>
          <w:right w:w="70" w:type="dxa"/>
        </w:tblCellMar>
        <w:tblLook w:val="0000" w:firstRow="0" w:lastRow="0" w:firstColumn="0" w:lastColumn="0" w:noHBand="0" w:noVBand="0"/>
      </w:tblPr>
      <w:tblGrid>
        <w:gridCol w:w="2377"/>
        <w:gridCol w:w="7894"/>
      </w:tblGrid>
      <w:tr w:rsidR="008C7E6A"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8C7E6A" w:rsidRPr="000D58E6" w:rsidRDefault="008C7E6A" w:rsidP="00DF3B35">
            <w:pPr>
              <w:spacing w:line="240" w:lineRule="auto"/>
              <w:jc w:val="center"/>
              <w:rPr>
                <w:rFonts w:ascii="Arial Narrow" w:hAnsi="Arial Narrow" w:cs="Arial"/>
                <w:b/>
                <w:bCs/>
                <w:sz w:val="20"/>
                <w:szCs w:val="20"/>
              </w:rPr>
            </w:pPr>
            <w:r w:rsidRPr="000D58E6">
              <w:br w:type="page"/>
            </w:r>
            <w:r w:rsidRPr="000D58E6">
              <w:rPr>
                <w:rFonts w:ascii="Arial Narrow" w:hAnsi="Arial Narrow" w:cs="Arial"/>
                <w:b/>
                <w:bCs/>
                <w:sz w:val="20"/>
                <w:szCs w:val="20"/>
              </w:rPr>
              <w:t xml:space="preserve">37. LECZENIE NISKOROSŁYCH DZIECI Z ZESPOŁEM TURNERA (ZT) </w:t>
            </w:r>
          </w:p>
        </w:tc>
      </w:tr>
      <w:tr w:rsidR="008C7E6A" w:rsidRPr="000D58E6" w:rsidTr="00080847">
        <w:trPr>
          <w:trHeight w:val="255"/>
        </w:trPr>
        <w:tc>
          <w:tcPr>
            <w:tcW w:w="1157" w:type="pct"/>
            <w:tcBorders>
              <w:top w:val="nil"/>
              <w:left w:val="single" w:sz="4" w:space="0" w:color="auto"/>
              <w:bottom w:val="single" w:sz="4" w:space="0" w:color="auto"/>
              <w:right w:val="single" w:sz="4" w:space="0" w:color="auto"/>
            </w:tcBorders>
            <w:shd w:val="clear" w:color="auto" w:fill="CCFFFF"/>
          </w:tcPr>
          <w:p w:rsidR="008C7E6A" w:rsidRPr="000D58E6" w:rsidRDefault="008C7E6A" w:rsidP="00DF3B35">
            <w:pPr>
              <w:spacing w:after="0" w:line="240" w:lineRule="auto"/>
              <w:rPr>
                <w:rFonts w:ascii="Arial Narrow" w:hAnsi="Arial Narrow" w:cs="Arial"/>
                <w:b/>
                <w:bCs/>
                <w:sz w:val="20"/>
                <w:szCs w:val="20"/>
              </w:rPr>
            </w:pPr>
            <w:r w:rsidRPr="000D58E6">
              <w:rPr>
                <w:rFonts w:ascii="Arial Narrow" w:hAnsi="Arial Narrow" w:cs="Arial"/>
                <w:b/>
                <w:bCs/>
                <w:sz w:val="20"/>
                <w:szCs w:val="20"/>
              </w:rPr>
              <w:t>37.1 WARUNKI WYMAGANE</w:t>
            </w:r>
          </w:p>
        </w:tc>
        <w:tc>
          <w:tcPr>
            <w:tcW w:w="3843" w:type="pct"/>
            <w:tcBorders>
              <w:top w:val="nil"/>
              <w:left w:val="nil"/>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8C7E6A" w:rsidRPr="000D58E6" w:rsidTr="00080847">
        <w:trPr>
          <w:trHeight w:val="510"/>
        </w:trPr>
        <w:tc>
          <w:tcPr>
            <w:tcW w:w="115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37.1.1 wymagania formalne</w:t>
            </w:r>
          </w:p>
        </w:tc>
        <w:tc>
          <w:tcPr>
            <w:tcW w:w="3843" w:type="pct"/>
            <w:tcBorders>
              <w:top w:val="nil"/>
              <w:left w:val="nil"/>
              <w:bottom w:val="single" w:sz="4" w:space="0" w:color="auto"/>
              <w:right w:val="single" w:sz="4" w:space="0" w:color="auto"/>
            </w:tcBorders>
          </w:tcPr>
          <w:p w:rsidR="008C7E6A" w:rsidRPr="000D58E6" w:rsidRDefault="008C7E6A"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C7E6A" w:rsidRPr="000D58E6" w:rsidRDefault="008C7E6A">
            <w:pPr>
              <w:pStyle w:val="Akapitzlist"/>
              <w:numPr>
                <w:ilvl w:val="0"/>
                <w:numId w:val="41"/>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C7E6A" w:rsidRPr="000D58E6" w:rsidRDefault="008C7E6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C7E6A" w:rsidRPr="000D58E6" w:rsidRDefault="008C7E6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8C7E6A" w:rsidRPr="000D58E6" w:rsidRDefault="008C7E6A" w:rsidP="00DF3B35">
            <w:pPr>
              <w:pStyle w:val="Akapitzlist"/>
              <w:numPr>
                <w:ilvl w:val="0"/>
                <w:numId w:val="41"/>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8C7E6A" w:rsidRPr="000D58E6" w:rsidRDefault="008C7E6A" w:rsidP="00DF3B35">
            <w:pPr>
              <w:pStyle w:val="Akapitzlist"/>
              <w:numPr>
                <w:ilvl w:val="0"/>
                <w:numId w:val="41"/>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8C7E6A" w:rsidRPr="000D58E6" w:rsidRDefault="008C7E6A" w:rsidP="00DF3B3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8C7E6A" w:rsidRPr="000D58E6" w:rsidRDefault="008C7E6A" w:rsidP="00DF3B35">
            <w:pPr>
              <w:spacing w:after="0" w:line="240" w:lineRule="auto"/>
              <w:rPr>
                <w:rFonts w:ascii="Arial Narrow" w:hAnsi="Arial Narrow" w:cs="Arial"/>
                <w:sz w:val="20"/>
                <w:szCs w:val="20"/>
              </w:rPr>
            </w:pPr>
          </w:p>
        </w:tc>
      </w:tr>
      <w:tr w:rsidR="008C7E6A" w:rsidRPr="000D58E6" w:rsidTr="00080847">
        <w:trPr>
          <w:trHeight w:val="510"/>
        </w:trPr>
        <w:tc>
          <w:tcPr>
            <w:tcW w:w="115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37.1.2 lekarze</w:t>
            </w:r>
          </w:p>
        </w:tc>
        <w:tc>
          <w:tcPr>
            <w:tcW w:w="3843" w:type="pct"/>
            <w:tcBorders>
              <w:top w:val="nil"/>
              <w:left w:val="nil"/>
              <w:bottom w:val="single" w:sz="4" w:space="0" w:color="auto"/>
              <w:right w:val="single" w:sz="4" w:space="0" w:color="auto"/>
            </w:tcBorders>
          </w:tcPr>
          <w:p w:rsidR="008C7E6A" w:rsidRPr="000D58E6" w:rsidRDefault="008C7E6A">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E95157" w:rsidRPr="000D58E6">
              <w:rPr>
                <w:rFonts w:ascii="Arial Narrow" w:hAnsi="Arial Narrow" w:cs="Arial"/>
                <w:sz w:val="20"/>
                <w:szCs w:val="20"/>
              </w:rPr>
              <w:t xml:space="preserve">w dziedzinie </w:t>
            </w:r>
            <w:r w:rsidRPr="000D58E6">
              <w:rPr>
                <w:rFonts w:ascii="Arial Narrow" w:hAnsi="Arial Narrow" w:cs="Arial"/>
                <w:sz w:val="20"/>
                <w:szCs w:val="20"/>
              </w:rPr>
              <w:t xml:space="preserve">endokrynologii </w:t>
            </w:r>
            <w:r w:rsidR="00E95157" w:rsidRPr="000D58E6">
              <w:rPr>
                <w:rFonts w:ascii="Arial Narrow" w:hAnsi="Arial Narrow" w:cs="Arial"/>
                <w:sz w:val="20"/>
                <w:szCs w:val="20"/>
              </w:rPr>
              <w:t xml:space="preserve">lub endokrynologii i diabetologii dziecięcej, lub </w:t>
            </w:r>
            <w:r w:rsidRPr="000D58E6">
              <w:rPr>
                <w:rFonts w:ascii="Arial Narrow" w:hAnsi="Arial Narrow" w:cs="Arial"/>
                <w:sz w:val="20"/>
                <w:szCs w:val="20"/>
              </w:rPr>
              <w:t xml:space="preserve">pediatrii (łączny czas pracy – równoważnik </w:t>
            </w:r>
            <w:r w:rsidR="00E95157" w:rsidRPr="000D58E6">
              <w:rPr>
                <w:rFonts w:ascii="Arial Narrow" w:hAnsi="Arial Narrow" w:cs="Arial"/>
                <w:sz w:val="20"/>
                <w:szCs w:val="20"/>
              </w:rPr>
              <w:t xml:space="preserve">2 </w:t>
            </w:r>
            <w:r w:rsidRPr="000D58E6">
              <w:rPr>
                <w:rFonts w:ascii="Arial Narrow" w:hAnsi="Arial Narrow" w:cs="Arial"/>
                <w:sz w:val="20"/>
                <w:szCs w:val="20"/>
              </w:rPr>
              <w:t xml:space="preserve">etatów) </w:t>
            </w:r>
          </w:p>
        </w:tc>
      </w:tr>
      <w:tr w:rsidR="008C7E6A" w:rsidRPr="000D58E6" w:rsidTr="00080847">
        <w:trPr>
          <w:trHeight w:val="255"/>
        </w:trPr>
        <w:tc>
          <w:tcPr>
            <w:tcW w:w="115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37.1.3 pielęgniarki</w:t>
            </w:r>
          </w:p>
        </w:tc>
        <w:tc>
          <w:tcPr>
            <w:tcW w:w="3843" w:type="pct"/>
            <w:tcBorders>
              <w:top w:val="nil"/>
              <w:left w:val="nil"/>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8C7E6A" w:rsidRPr="000D58E6" w:rsidTr="00080847">
        <w:trPr>
          <w:trHeight w:val="510"/>
        </w:trPr>
        <w:tc>
          <w:tcPr>
            <w:tcW w:w="115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37.1.4 organizacja udzielania świadczeń</w:t>
            </w:r>
          </w:p>
        </w:tc>
        <w:tc>
          <w:tcPr>
            <w:tcW w:w="3843" w:type="pct"/>
            <w:tcBorders>
              <w:top w:val="nil"/>
              <w:left w:val="nil"/>
              <w:bottom w:val="single" w:sz="4" w:space="0" w:color="auto"/>
              <w:right w:val="single" w:sz="4" w:space="0" w:color="auto"/>
            </w:tcBorders>
          </w:tcPr>
          <w:p w:rsidR="00491191" w:rsidRPr="000D58E6" w:rsidRDefault="00491191" w:rsidP="00DF3B35">
            <w:pPr>
              <w:spacing w:after="0" w:line="240" w:lineRule="auto"/>
              <w:rPr>
                <w:rFonts w:ascii="Arial Narrow" w:hAnsi="Arial Narrow" w:cs="Arial"/>
                <w:sz w:val="20"/>
                <w:szCs w:val="20"/>
              </w:rPr>
            </w:pPr>
            <w:r w:rsidRPr="000D58E6">
              <w:rPr>
                <w:rFonts w:ascii="Arial Narrow" w:hAnsi="Arial Narrow" w:cs="Arial"/>
                <w:sz w:val="20"/>
                <w:szCs w:val="20"/>
              </w:rPr>
              <w:t>1) oddział (endokrynologiczny lub endokrynologiczny dla dzieci, lub pedia</w:t>
            </w:r>
            <w:r w:rsidR="00DF2A57" w:rsidRPr="000D58E6">
              <w:rPr>
                <w:rFonts w:ascii="Arial Narrow" w:hAnsi="Arial Narrow" w:cs="Arial"/>
                <w:sz w:val="20"/>
                <w:szCs w:val="20"/>
              </w:rPr>
              <w:t xml:space="preserve">tryczny o profilu </w:t>
            </w:r>
            <w:r w:rsidR="00EF4963" w:rsidRPr="000D58E6">
              <w:rPr>
                <w:rFonts w:ascii="Arial Narrow" w:hAnsi="Arial Narrow" w:cs="Arial"/>
                <w:sz w:val="20"/>
                <w:szCs w:val="20"/>
              </w:rPr>
              <w:t xml:space="preserve">endokrynologii, lub pediatryczny o profilu endokrynologii i diabetologii </w:t>
            </w:r>
            <w:r w:rsidR="003E55B2" w:rsidRPr="000D58E6">
              <w:rPr>
                <w:rFonts w:ascii="Arial Narrow" w:hAnsi="Arial Narrow" w:cs="Arial"/>
                <w:sz w:val="20"/>
                <w:szCs w:val="20"/>
              </w:rPr>
              <w:t>dziecięcej</w:t>
            </w:r>
            <w:r w:rsidRPr="000D58E6">
              <w:rPr>
                <w:rFonts w:ascii="Arial Narrow" w:hAnsi="Arial Narrow" w:cs="Arial"/>
                <w:sz w:val="20"/>
                <w:szCs w:val="20"/>
              </w:rPr>
              <w:t xml:space="preserve">) z poradnią (endokrynologiczną lub endokrynologiczną dla dzieci); </w:t>
            </w:r>
          </w:p>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EF4963" w:rsidRPr="000D58E6">
              <w:rPr>
                <w:rFonts w:ascii="Arial Narrow" w:hAnsi="Arial Narrow" w:cs="Arial"/>
                <w:sz w:val="20"/>
                <w:szCs w:val="20"/>
              </w:rPr>
              <w:t xml:space="preserve"> lekarza specjalisty w dziedzinie</w:t>
            </w:r>
            <w:r w:rsidRPr="000D58E6">
              <w:rPr>
                <w:rFonts w:ascii="Arial Narrow" w:hAnsi="Arial Narrow" w:cs="Arial"/>
                <w:sz w:val="20"/>
                <w:szCs w:val="20"/>
              </w:rPr>
              <w:t xml:space="preserve">: </w:t>
            </w:r>
            <w:r w:rsidR="00EF4963" w:rsidRPr="000D58E6">
              <w:rPr>
                <w:rFonts w:ascii="Arial Narrow" w:hAnsi="Arial Narrow" w:cs="Arial"/>
                <w:sz w:val="20"/>
                <w:szCs w:val="20"/>
              </w:rPr>
              <w:t>genetyki klinicznej</w:t>
            </w:r>
            <w:r w:rsidRPr="000D58E6">
              <w:rPr>
                <w:rFonts w:ascii="Arial Narrow" w:hAnsi="Arial Narrow" w:cs="Arial"/>
                <w:sz w:val="20"/>
                <w:szCs w:val="20"/>
              </w:rPr>
              <w:t xml:space="preserve">, </w:t>
            </w:r>
            <w:r w:rsidR="00EF4963" w:rsidRPr="000D58E6">
              <w:rPr>
                <w:rFonts w:ascii="Arial Narrow" w:hAnsi="Arial Narrow" w:cs="Arial"/>
                <w:sz w:val="20"/>
                <w:szCs w:val="20"/>
              </w:rPr>
              <w:t>położnictwa i ginekologii</w:t>
            </w:r>
            <w:r w:rsidRPr="000D58E6">
              <w:rPr>
                <w:rFonts w:ascii="Arial Narrow" w:hAnsi="Arial Narrow" w:cs="Arial"/>
                <w:sz w:val="20"/>
                <w:szCs w:val="20"/>
              </w:rPr>
              <w:t xml:space="preserve">, </w:t>
            </w:r>
            <w:r w:rsidR="00EF4963" w:rsidRPr="000D58E6">
              <w:rPr>
                <w:rFonts w:ascii="Arial Narrow" w:hAnsi="Arial Narrow" w:cs="Arial"/>
                <w:sz w:val="20"/>
                <w:szCs w:val="20"/>
              </w:rPr>
              <w:t>okulistyki</w:t>
            </w:r>
            <w:r w:rsidRPr="000D58E6">
              <w:rPr>
                <w:rFonts w:ascii="Arial Narrow" w:hAnsi="Arial Narrow" w:cs="Arial"/>
                <w:sz w:val="20"/>
                <w:szCs w:val="20"/>
              </w:rPr>
              <w:t xml:space="preserve">, </w:t>
            </w:r>
            <w:r w:rsidR="00EF4963" w:rsidRPr="000D58E6">
              <w:rPr>
                <w:rFonts w:ascii="Arial Narrow" w:hAnsi="Arial Narrow" w:cs="Arial"/>
                <w:sz w:val="20"/>
                <w:szCs w:val="20"/>
              </w:rPr>
              <w:t>kardiologii lub kardiologii dziecięcej</w:t>
            </w:r>
            <w:r w:rsidR="00491191" w:rsidRPr="000D58E6">
              <w:rPr>
                <w:rFonts w:ascii="Arial Narrow" w:hAnsi="Arial Narrow" w:cs="Arial"/>
                <w:sz w:val="20"/>
                <w:szCs w:val="20"/>
              </w:rPr>
              <w:t xml:space="preserve">, </w:t>
            </w:r>
            <w:r w:rsidR="00EF4963" w:rsidRPr="000D58E6">
              <w:rPr>
                <w:rFonts w:ascii="Arial Narrow" w:hAnsi="Arial Narrow" w:cs="Arial"/>
                <w:sz w:val="20"/>
                <w:szCs w:val="20"/>
              </w:rPr>
              <w:t>nefrologii lub nefrologii dziecięcej</w:t>
            </w:r>
            <w:r w:rsidRPr="000D58E6">
              <w:rPr>
                <w:rFonts w:ascii="Arial Narrow" w:hAnsi="Arial Narrow" w:cs="Arial"/>
                <w:sz w:val="20"/>
                <w:szCs w:val="20"/>
              </w:rPr>
              <w:t xml:space="preserve">, </w:t>
            </w:r>
            <w:r w:rsidR="00EF4963" w:rsidRPr="000D58E6">
              <w:rPr>
                <w:rFonts w:ascii="Arial Narrow" w:hAnsi="Arial Narrow" w:cs="Arial"/>
                <w:sz w:val="20"/>
                <w:szCs w:val="20"/>
              </w:rPr>
              <w:t>urologii lub urologii dziecięcej</w:t>
            </w:r>
            <w:r w:rsidRPr="000D58E6">
              <w:rPr>
                <w:rFonts w:ascii="Arial Narrow" w:hAnsi="Arial Narrow" w:cs="Arial"/>
                <w:sz w:val="20"/>
                <w:szCs w:val="20"/>
              </w:rPr>
              <w:t xml:space="preserve">, </w:t>
            </w:r>
            <w:r w:rsidR="00EF4963" w:rsidRPr="000D58E6">
              <w:rPr>
                <w:rFonts w:ascii="Arial Narrow" w:hAnsi="Arial Narrow" w:cs="Arial"/>
                <w:sz w:val="20"/>
                <w:szCs w:val="20"/>
              </w:rPr>
              <w:t>neurologii lub neurologii dziecięcej</w:t>
            </w:r>
            <w:r w:rsidR="00491191" w:rsidRPr="000D58E6">
              <w:rPr>
                <w:rFonts w:ascii="Arial Narrow" w:hAnsi="Arial Narrow" w:cs="Arial"/>
                <w:sz w:val="20"/>
                <w:szCs w:val="20"/>
              </w:rPr>
              <w:t>;</w:t>
            </w:r>
          </w:p>
          <w:p w:rsidR="008C7E6A" w:rsidRPr="000D58E6" w:rsidRDefault="008C7E6A">
            <w:pPr>
              <w:spacing w:after="0" w:line="240" w:lineRule="auto"/>
              <w:rPr>
                <w:rFonts w:ascii="Arial Narrow" w:hAnsi="Arial Narrow" w:cs="Arial"/>
                <w:sz w:val="20"/>
                <w:szCs w:val="20"/>
              </w:rPr>
            </w:pPr>
            <w:r w:rsidRPr="000D58E6">
              <w:rPr>
                <w:rFonts w:ascii="Arial Narrow" w:hAnsi="Arial Narrow" w:cs="Arial"/>
                <w:sz w:val="20"/>
                <w:szCs w:val="20"/>
              </w:rPr>
              <w:t xml:space="preserve">3) świadczeniodawca </w:t>
            </w:r>
            <w:r w:rsidR="00D119BB">
              <w:rPr>
                <w:rFonts w:ascii="Arial Narrow" w:hAnsi="Arial Narrow" w:cs="Arial"/>
                <w:sz w:val="20"/>
                <w:szCs w:val="20"/>
              </w:rPr>
              <w:t>zobowiązany jest</w:t>
            </w:r>
            <w:r w:rsidRPr="000D58E6">
              <w:rPr>
                <w:rFonts w:ascii="Arial Narrow" w:hAnsi="Arial Narrow" w:cs="Arial"/>
                <w:sz w:val="20"/>
                <w:szCs w:val="20"/>
              </w:rPr>
              <w:t xml:space="preserve"> prowadzić terapię hormonem wzrostu zakupionym w ramach wspólnego zakupu leku, zleconego przez świadczeniodawcę Jednostce Koordynującej realizację programu</w:t>
            </w:r>
            <w:r w:rsidR="00EF4963" w:rsidRPr="000D58E6">
              <w:rPr>
                <w:rFonts w:ascii="Arial Narrow" w:hAnsi="Arial Narrow" w:cs="Arial"/>
                <w:sz w:val="20"/>
                <w:szCs w:val="20"/>
              </w:rPr>
              <w:t>.</w:t>
            </w:r>
            <w:r w:rsidRPr="000D58E6">
              <w:rPr>
                <w:rFonts w:ascii="Arial Narrow" w:hAnsi="Arial Narrow" w:cs="Arial"/>
                <w:sz w:val="20"/>
                <w:szCs w:val="20"/>
              </w:rPr>
              <w:t xml:space="preserve"> </w:t>
            </w:r>
          </w:p>
        </w:tc>
      </w:tr>
      <w:tr w:rsidR="008C7E6A" w:rsidRPr="000D58E6" w:rsidTr="00080847">
        <w:trPr>
          <w:trHeight w:val="510"/>
        </w:trPr>
        <w:tc>
          <w:tcPr>
            <w:tcW w:w="115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37.1.5 wyposażenie w sprzęt</w:t>
            </w:r>
          </w:p>
        </w:tc>
        <w:tc>
          <w:tcPr>
            <w:tcW w:w="3843" w:type="pct"/>
            <w:tcBorders>
              <w:top w:val="nil"/>
              <w:left w:val="nil"/>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 xml:space="preserve">CHŁODNIA (z możliwością całodobowego monitorowania temperatury) </w:t>
            </w:r>
            <w:r w:rsidR="00EF4963" w:rsidRPr="000D58E6">
              <w:rPr>
                <w:rFonts w:ascii="Arial Narrow" w:hAnsi="Arial Narrow" w:cs="Arial"/>
                <w:sz w:val="20"/>
                <w:szCs w:val="20"/>
              </w:rPr>
              <w:t xml:space="preserve">- </w:t>
            </w:r>
            <w:r w:rsidRPr="000D58E6">
              <w:rPr>
                <w:rFonts w:ascii="Arial Narrow" w:hAnsi="Arial Narrow" w:cs="Arial"/>
                <w:sz w:val="20"/>
                <w:szCs w:val="20"/>
              </w:rPr>
              <w:t>w lokalizacji</w:t>
            </w:r>
            <w:r w:rsidRPr="000D58E6">
              <w:rPr>
                <w:rFonts w:ascii="Arial Narrow" w:hAnsi="Arial Narrow" w:cs="Arial"/>
                <w:sz w:val="20"/>
                <w:szCs w:val="20"/>
              </w:rPr>
              <w:br/>
              <w:t xml:space="preserve">SPRZĘT ANTROPOMETRYCZNY (w tym stadiometr typu </w:t>
            </w:r>
            <w:r w:rsidR="00F651FC">
              <w:rPr>
                <w:rFonts w:ascii="Arial Narrow" w:hAnsi="Arial Narrow" w:cs="Arial"/>
                <w:sz w:val="20"/>
                <w:szCs w:val="20"/>
              </w:rPr>
              <w:t>Harpenden</w:t>
            </w:r>
            <w:r w:rsidRPr="000D58E6">
              <w:rPr>
                <w:rFonts w:ascii="Arial Narrow" w:hAnsi="Arial Narrow" w:cs="Arial"/>
                <w:sz w:val="20"/>
                <w:szCs w:val="20"/>
              </w:rPr>
              <w:t xml:space="preserve">) </w:t>
            </w:r>
            <w:r w:rsidR="00EF4963" w:rsidRPr="000D58E6">
              <w:rPr>
                <w:rFonts w:ascii="Arial Narrow" w:hAnsi="Arial Narrow" w:cs="Arial"/>
                <w:sz w:val="20"/>
                <w:szCs w:val="20"/>
              </w:rPr>
              <w:t xml:space="preserve">- </w:t>
            </w:r>
            <w:r w:rsidRPr="000D58E6">
              <w:rPr>
                <w:rFonts w:ascii="Arial Narrow" w:hAnsi="Arial Narrow" w:cs="Arial"/>
                <w:sz w:val="20"/>
                <w:szCs w:val="20"/>
              </w:rPr>
              <w:t>w lokalizacji</w:t>
            </w:r>
          </w:p>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ATLAS GREULICHA-PYLE</w:t>
            </w:r>
          </w:p>
        </w:tc>
      </w:tr>
      <w:tr w:rsidR="008C7E6A" w:rsidRPr="000D58E6" w:rsidTr="00080847">
        <w:trPr>
          <w:trHeight w:val="372"/>
        </w:trPr>
        <w:tc>
          <w:tcPr>
            <w:tcW w:w="115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37.1.6 zapewnienie  realizacji badań</w:t>
            </w:r>
          </w:p>
        </w:tc>
        <w:tc>
          <w:tcPr>
            <w:tcW w:w="3843" w:type="pct"/>
            <w:tcBorders>
              <w:top w:val="nil"/>
              <w:left w:val="nil"/>
              <w:bottom w:val="single" w:sz="4" w:space="0" w:color="auto"/>
              <w:right w:val="single" w:sz="4" w:space="0" w:color="auto"/>
            </w:tcBorders>
          </w:tcPr>
          <w:p w:rsidR="008C7E6A" w:rsidRPr="000D58E6" w:rsidRDefault="008C7E6A">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TOMOGRAFIA KOMPUTEROWA</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hormonalne (</w:t>
            </w:r>
            <w:r w:rsidR="00A42F70">
              <w:rPr>
                <w:rFonts w:ascii="Arial Narrow" w:hAnsi="Arial Narrow" w:cs="Arial"/>
                <w:sz w:val="20"/>
                <w:szCs w:val="20"/>
              </w:rPr>
              <w:t>oznaczenie</w:t>
            </w:r>
            <w:r w:rsidRPr="000D58E6">
              <w:rPr>
                <w:rFonts w:ascii="Arial Narrow" w:hAnsi="Arial Narrow" w:cs="Arial"/>
                <w:sz w:val="20"/>
                <w:szCs w:val="20"/>
              </w:rPr>
              <w:t xml:space="preserve"> GH, IGF-I i IGFBP-3))</w:t>
            </w:r>
            <w:r w:rsidRPr="000D58E6">
              <w:rPr>
                <w:rFonts w:ascii="Arial Narrow" w:hAnsi="Arial Narrow" w:cs="Arial"/>
                <w:sz w:val="20"/>
                <w:szCs w:val="20"/>
              </w:rPr>
              <w:br/>
              <w:t xml:space="preserve">BADANIA GENETYCZNE </w:t>
            </w:r>
          </w:p>
        </w:tc>
      </w:tr>
      <w:tr w:rsidR="008C7E6A" w:rsidRPr="000D58E6" w:rsidTr="00080847">
        <w:trPr>
          <w:trHeight w:val="255"/>
        </w:trPr>
        <w:tc>
          <w:tcPr>
            <w:tcW w:w="1157" w:type="pct"/>
            <w:tcBorders>
              <w:top w:val="nil"/>
              <w:left w:val="single" w:sz="4" w:space="0" w:color="auto"/>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b/>
                <w:bCs/>
                <w:sz w:val="20"/>
                <w:szCs w:val="20"/>
              </w:rPr>
            </w:pPr>
            <w:r w:rsidRPr="000D58E6">
              <w:rPr>
                <w:rFonts w:ascii="Arial Narrow" w:hAnsi="Arial Narrow" w:cs="Arial"/>
                <w:b/>
                <w:bCs/>
                <w:sz w:val="20"/>
                <w:szCs w:val="20"/>
              </w:rPr>
              <w:t>37.2 WARUNKI DODATKOWO OCENIANE</w:t>
            </w:r>
          </w:p>
        </w:tc>
        <w:tc>
          <w:tcPr>
            <w:tcW w:w="3843" w:type="pct"/>
            <w:tcBorders>
              <w:top w:val="nil"/>
              <w:left w:val="nil"/>
              <w:bottom w:val="single" w:sz="4" w:space="0" w:color="auto"/>
              <w:right w:val="single" w:sz="4" w:space="0" w:color="auto"/>
            </w:tcBorders>
            <w:shd w:val="clear" w:color="auto" w:fill="CCFFFF"/>
          </w:tcPr>
          <w:p w:rsidR="008C7E6A" w:rsidRPr="000D58E6" w:rsidRDefault="008C7E6A" w:rsidP="00DF3B35">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4F043C" w:rsidRPr="000D58E6" w:rsidRDefault="002570BA">
      <w:r w:rsidRPr="000D58E6">
        <w:br w:type="page"/>
      </w:r>
    </w:p>
    <w:tbl>
      <w:tblPr>
        <w:tblW w:w="5262" w:type="pct"/>
        <w:tblInd w:w="-470" w:type="dxa"/>
        <w:tblLayout w:type="fixed"/>
        <w:tblCellMar>
          <w:left w:w="70" w:type="dxa"/>
          <w:right w:w="70" w:type="dxa"/>
        </w:tblCellMar>
        <w:tblLook w:val="0000" w:firstRow="0" w:lastRow="0" w:firstColumn="0" w:lastColumn="0" w:noHBand="0" w:noVBand="0"/>
      </w:tblPr>
      <w:tblGrid>
        <w:gridCol w:w="2309"/>
        <w:gridCol w:w="7386"/>
      </w:tblGrid>
      <w:tr w:rsidR="00BF6D5A"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BF6D5A" w:rsidRPr="000D58E6" w:rsidRDefault="00692004" w:rsidP="00EF3885">
            <w:pPr>
              <w:spacing w:line="240" w:lineRule="auto"/>
              <w:jc w:val="center"/>
              <w:rPr>
                <w:rFonts w:ascii="Arial Narrow" w:hAnsi="Arial Narrow"/>
                <w:sz w:val="20"/>
                <w:szCs w:val="20"/>
              </w:rPr>
            </w:pPr>
            <w:r w:rsidRPr="000D58E6">
              <w:rPr>
                <w:rFonts w:ascii="Arial Narrow" w:hAnsi="Arial Narrow" w:cs="Arial"/>
                <w:b/>
                <w:bCs/>
                <w:sz w:val="20"/>
                <w:szCs w:val="20"/>
              </w:rPr>
              <w:t>38.</w:t>
            </w:r>
            <w:r w:rsidR="00BF6D5A" w:rsidRPr="000D58E6">
              <w:rPr>
                <w:rFonts w:ascii="Arial Narrow" w:hAnsi="Arial Narrow" w:cs="Arial"/>
                <w:b/>
                <w:bCs/>
                <w:sz w:val="20"/>
                <w:szCs w:val="20"/>
              </w:rPr>
              <w:t xml:space="preserve"> LECZENIE WIRUSOWEGO ZAPALENIA WĄTROBY TYPU B U ŚWIADCZENIOBIORCÓW PO PRZESZCZEPACH LUB U ŚWIADCZENIOBIORCÓW Z CHŁONIAKAMI, LECZONYCH RYTUKSYMABEM</w:t>
            </w:r>
            <w:r w:rsidR="009434BD" w:rsidRPr="000D58E6">
              <w:rPr>
                <w:rFonts w:ascii="Arial Narrow" w:hAnsi="Arial Narrow" w:cs="Arial"/>
                <w:b/>
                <w:bCs/>
                <w:sz w:val="20"/>
                <w:szCs w:val="20"/>
              </w:rPr>
              <w:t xml:space="preserve">  </w:t>
            </w:r>
          </w:p>
        </w:tc>
      </w:tr>
      <w:tr w:rsidR="00BF6D5A" w:rsidRPr="000D58E6" w:rsidTr="00080847">
        <w:trPr>
          <w:trHeight w:val="255"/>
        </w:trPr>
        <w:tc>
          <w:tcPr>
            <w:tcW w:w="1191" w:type="pct"/>
            <w:tcBorders>
              <w:top w:val="nil"/>
              <w:left w:val="single" w:sz="4" w:space="0" w:color="auto"/>
              <w:bottom w:val="single" w:sz="4" w:space="0" w:color="auto"/>
              <w:right w:val="single" w:sz="4" w:space="0" w:color="auto"/>
            </w:tcBorders>
            <w:shd w:val="clear" w:color="auto" w:fill="CCFFFF"/>
          </w:tcPr>
          <w:p w:rsidR="00BF6D5A" w:rsidRPr="000D58E6" w:rsidRDefault="00692004" w:rsidP="00EF3885">
            <w:pPr>
              <w:spacing w:line="240" w:lineRule="auto"/>
              <w:rPr>
                <w:rFonts w:ascii="Arial Narrow" w:hAnsi="Arial Narrow" w:cs="Arial"/>
                <w:b/>
                <w:bCs/>
                <w:sz w:val="20"/>
                <w:szCs w:val="20"/>
              </w:rPr>
            </w:pPr>
            <w:r w:rsidRPr="000D58E6">
              <w:rPr>
                <w:rFonts w:ascii="Arial Narrow" w:hAnsi="Arial Narrow" w:cs="Arial"/>
                <w:b/>
                <w:bCs/>
                <w:sz w:val="20"/>
                <w:szCs w:val="20"/>
              </w:rPr>
              <w:t>38.</w:t>
            </w:r>
            <w:r w:rsidR="00BF6D5A" w:rsidRPr="000D58E6">
              <w:rPr>
                <w:rFonts w:ascii="Arial Narrow" w:hAnsi="Arial Narrow" w:cs="Arial"/>
                <w:b/>
                <w:bCs/>
                <w:sz w:val="20"/>
                <w:szCs w:val="20"/>
              </w:rPr>
              <w:t>1  WARUNKI WYMAGANE</w:t>
            </w:r>
          </w:p>
        </w:tc>
        <w:tc>
          <w:tcPr>
            <w:tcW w:w="3809" w:type="pct"/>
            <w:tcBorders>
              <w:top w:val="nil"/>
              <w:left w:val="nil"/>
              <w:bottom w:val="single" w:sz="4" w:space="0" w:color="auto"/>
              <w:right w:val="single" w:sz="4" w:space="0" w:color="auto"/>
            </w:tcBorders>
            <w:shd w:val="clear" w:color="auto" w:fill="CCFFFF"/>
          </w:tcPr>
          <w:p w:rsidR="00BF6D5A" w:rsidRPr="000D58E6" w:rsidRDefault="00BF6D5A" w:rsidP="00814895">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012BDE" w:rsidRPr="000D58E6" w:rsidTr="00080847">
        <w:trPr>
          <w:trHeight w:val="510"/>
        </w:trPr>
        <w:tc>
          <w:tcPr>
            <w:tcW w:w="1191" w:type="pct"/>
            <w:tcBorders>
              <w:top w:val="nil"/>
              <w:left w:val="single" w:sz="4" w:space="0" w:color="auto"/>
              <w:bottom w:val="single" w:sz="4" w:space="0" w:color="auto"/>
              <w:right w:val="single" w:sz="4" w:space="0" w:color="auto"/>
            </w:tcBorders>
          </w:tcPr>
          <w:p w:rsidR="00012BDE" w:rsidRPr="000D58E6" w:rsidRDefault="00692004" w:rsidP="00EF3885">
            <w:pPr>
              <w:spacing w:after="0" w:line="240" w:lineRule="auto"/>
              <w:rPr>
                <w:rFonts w:ascii="Arial Narrow" w:hAnsi="Arial Narrow" w:cs="Arial"/>
                <w:sz w:val="20"/>
                <w:szCs w:val="20"/>
              </w:rPr>
            </w:pPr>
            <w:r w:rsidRPr="000D58E6">
              <w:rPr>
                <w:rFonts w:ascii="Arial Narrow" w:hAnsi="Arial Narrow" w:cs="Arial"/>
                <w:sz w:val="20"/>
                <w:szCs w:val="20"/>
              </w:rPr>
              <w:t>38.</w:t>
            </w:r>
            <w:r w:rsidR="00012BDE" w:rsidRPr="000D58E6">
              <w:rPr>
                <w:rFonts w:ascii="Arial Narrow" w:hAnsi="Arial Narrow" w:cs="Arial"/>
                <w:sz w:val="20"/>
                <w:szCs w:val="20"/>
              </w:rPr>
              <w:t>1.1 wymagania formalne</w:t>
            </w:r>
          </w:p>
        </w:tc>
        <w:tc>
          <w:tcPr>
            <w:tcW w:w="3809" w:type="pct"/>
            <w:tcBorders>
              <w:top w:val="nil"/>
              <w:left w:val="nil"/>
              <w:bottom w:val="single" w:sz="4" w:space="0" w:color="auto"/>
              <w:right w:val="single" w:sz="4" w:space="0" w:color="auto"/>
            </w:tcBorders>
          </w:tcPr>
          <w:p w:rsidR="0048644E" w:rsidRPr="000D58E6" w:rsidRDefault="0048644E"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48644E">
            <w:pPr>
              <w:pStyle w:val="Akapitzlist"/>
              <w:numPr>
                <w:ilvl w:val="0"/>
                <w:numId w:val="42"/>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7D237A" w:rsidRPr="000D58E6" w:rsidRDefault="007D237A" w:rsidP="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48644E" w:rsidRPr="000D58E6" w:rsidRDefault="0048644E" w:rsidP="0023553F">
            <w:pPr>
              <w:pStyle w:val="Akapitzlist"/>
              <w:numPr>
                <w:ilvl w:val="0"/>
                <w:numId w:val="42"/>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8644E" w:rsidRPr="000D58E6" w:rsidRDefault="0048644E" w:rsidP="0023553F">
            <w:pPr>
              <w:pStyle w:val="Akapitzlist"/>
              <w:numPr>
                <w:ilvl w:val="0"/>
                <w:numId w:val="42"/>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48644E" w:rsidRPr="000D58E6" w:rsidRDefault="0048644E" w:rsidP="0048644E">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012BDE" w:rsidRPr="000D58E6" w:rsidRDefault="00012BDE" w:rsidP="00DA75AE">
            <w:pPr>
              <w:spacing w:after="0" w:line="240" w:lineRule="auto"/>
              <w:ind w:left="712"/>
              <w:rPr>
                <w:rFonts w:ascii="Arial Narrow" w:hAnsi="Arial Narrow" w:cs="Arial"/>
                <w:sz w:val="20"/>
                <w:szCs w:val="20"/>
              </w:rPr>
            </w:pPr>
          </w:p>
        </w:tc>
      </w:tr>
      <w:tr w:rsidR="00D456C2" w:rsidRPr="000D58E6" w:rsidTr="00080847">
        <w:trPr>
          <w:trHeight w:val="510"/>
        </w:trPr>
        <w:tc>
          <w:tcPr>
            <w:tcW w:w="1191" w:type="pct"/>
            <w:tcBorders>
              <w:top w:val="nil"/>
              <w:left w:val="single" w:sz="4" w:space="0" w:color="auto"/>
              <w:bottom w:val="single" w:sz="4" w:space="0" w:color="auto"/>
              <w:right w:val="single" w:sz="4" w:space="0" w:color="auto"/>
            </w:tcBorders>
          </w:tcPr>
          <w:p w:rsidR="00D456C2" w:rsidRPr="000D58E6" w:rsidRDefault="00692004" w:rsidP="00EF3885">
            <w:pPr>
              <w:spacing w:after="0" w:line="240" w:lineRule="auto"/>
              <w:rPr>
                <w:rFonts w:ascii="Arial Narrow" w:hAnsi="Arial Narrow" w:cs="Arial"/>
                <w:sz w:val="20"/>
                <w:szCs w:val="20"/>
              </w:rPr>
            </w:pPr>
            <w:r w:rsidRPr="000D58E6">
              <w:rPr>
                <w:rFonts w:ascii="Arial Narrow" w:hAnsi="Arial Narrow" w:cs="Arial"/>
                <w:sz w:val="20"/>
                <w:szCs w:val="20"/>
              </w:rPr>
              <w:t>38.</w:t>
            </w:r>
            <w:r w:rsidR="00D456C2" w:rsidRPr="000D58E6">
              <w:rPr>
                <w:rFonts w:ascii="Arial Narrow" w:hAnsi="Arial Narrow" w:cs="Arial"/>
                <w:sz w:val="20"/>
                <w:szCs w:val="20"/>
              </w:rPr>
              <w:t>1.</w:t>
            </w:r>
            <w:r w:rsidR="00012BDE" w:rsidRPr="000D58E6">
              <w:rPr>
                <w:rFonts w:ascii="Arial Narrow" w:hAnsi="Arial Narrow" w:cs="Arial"/>
                <w:sz w:val="20"/>
                <w:szCs w:val="20"/>
              </w:rPr>
              <w:t>2</w:t>
            </w:r>
            <w:r w:rsidR="00D456C2" w:rsidRPr="000D58E6">
              <w:rPr>
                <w:rFonts w:ascii="Arial Narrow" w:hAnsi="Arial Narrow" w:cs="Arial"/>
                <w:sz w:val="20"/>
                <w:szCs w:val="20"/>
              </w:rPr>
              <w:t xml:space="preserve"> lekarze</w:t>
            </w:r>
          </w:p>
        </w:tc>
        <w:tc>
          <w:tcPr>
            <w:tcW w:w="3809" w:type="pct"/>
            <w:tcBorders>
              <w:top w:val="nil"/>
              <w:left w:val="nil"/>
              <w:bottom w:val="single" w:sz="4" w:space="0" w:color="auto"/>
              <w:right w:val="single" w:sz="4" w:space="0" w:color="auto"/>
            </w:tcBorders>
          </w:tcPr>
          <w:p w:rsidR="00D456C2" w:rsidRPr="000D58E6" w:rsidRDefault="00D456C2">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149EC"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zakaźnych </w:t>
            </w:r>
            <w:r w:rsidR="004149EC" w:rsidRPr="000D58E6">
              <w:rPr>
                <w:rFonts w:ascii="Arial Narrow" w:hAnsi="Arial Narrow" w:cs="Arial"/>
                <w:sz w:val="20"/>
                <w:szCs w:val="20"/>
              </w:rPr>
              <w:t xml:space="preserve">lub </w:t>
            </w:r>
            <w:r w:rsidRPr="000D58E6">
              <w:rPr>
                <w:rFonts w:ascii="Arial Narrow" w:hAnsi="Arial Narrow" w:cs="Arial"/>
                <w:sz w:val="20"/>
                <w:szCs w:val="20"/>
              </w:rPr>
              <w:t>transplantologii klinicznej w przypadku realizacji programu przez poradnię transplantologiczną lub oddział transplantologiczny</w:t>
            </w:r>
            <w:r w:rsidR="004149EC" w:rsidRPr="000D58E6">
              <w:rPr>
                <w:rFonts w:ascii="Arial Narrow" w:hAnsi="Arial Narrow" w:cs="Arial"/>
                <w:sz w:val="20"/>
                <w:szCs w:val="20"/>
              </w:rPr>
              <w:t xml:space="preserve">, lub </w:t>
            </w:r>
            <w:r w:rsidR="004F02EA" w:rsidRPr="000D58E6">
              <w:rPr>
                <w:rFonts w:ascii="Arial Narrow" w:hAnsi="Arial Narrow" w:cs="Arial"/>
                <w:sz w:val="20"/>
                <w:szCs w:val="20"/>
              </w:rPr>
              <w:t xml:space="preserve">oddział </w:t>
            </w:r>
            <w:r w:rsidRPr="000D58E6">
              <w:rPr>
                <w:rFonts w:ascii="Arial Narrow" w:hAnsi="Arial Narrow" w:cs="Arial"/>
                <w:sz w:val="20"/>
                <w:szCs w:val="20"/>
              </w:rPr>
              <w:t>transplantacji wątroby (łączny czas pracy – równoważnik 2 etatów)</w:t>
            </w:r>
          </w:p>
        </w:tc>
      </w:tr>
      <w:tr w:rsidR="00D456C2" w:rsidRPr="000D58E6" w:rsidTr="00080847">
        <w:trPr>
          <w:trHeight w:val="344"/>
        </w:trPr>
        <w:tc>
          <w:tcPr>
            <w:tcW w:w="1191" w:type="pct"/>
            <w:tcBorders>
              <w:top w:val="nil"/>
              <w:left w:val="single" w:sz="4" w:space="0" w:color="auto"/>
              <w:bottom w:val="single" w:sz="4" w:space="0" w:color="auto"/>
              <w:right w:val="single" w:sz="4" w:space="0" w:color="auto"/>
            </w:tcBorders>
          </w:tcPr>
          <w:p w:rsidR="00D456C2" w:rsidRPr="000D58E6" w:rsidRDefault="00692004" w:rsidP="00EF3885">
            <w:pPr>
              <w:spacing w:after="0" w:line="240" w:lineRule="auto"/>
              <w:rPr>
                <w:rFonts w:ascii="Arial Narrow" w:hAnsi="Arial Narrow" w:cs="Arial"/>
                <w:sz w:val="20"/>
                <w:szCs w:val="20"/>
              </w:rPr>
            </w:pPr>
            <w:r w:rsidRPr="000D58E6">
              <w:rPr>
                <w:rFonts w:ascii="Arial Narrow" w:hAnsi="Arial Narrow" w:cs="Arial"/>
                <w:sz w:val="20"/>
                <w:szCs w:val="20"/>
              </w:rPr>
              <w:t>38.</w:t>
            </w:r>
            <w:r w:rsidR="00D456C2" w:rsidRPr="000D58E6">
              <w:rPr>
                <w:rFonts w:ascii="Arial Narrow" w:hAnsi="Arial Narrow" w:cs="Arial"/>
                <w:sz w:val="20"/>
                <w:szCs w:val="20"/>
              </w:rPr>
              <w:t>1.</w:t>
            </w:r>
            <w:r w:rsidR="00012BDE" w:rsidRPr="000D58E6">
              <w:rPr>
                <w:rFonts w:ascii="Arial Narrow" w:hAnsi="Arial Narrow" w:cs="Arial"/>
                <w:sz w:val="20"/>
                <w:szCs w:val="20"/>
              </w:rPr>
              <w:t>3</w:t>
            </w:r>
            <w:r w:rsidR="00D456C2" w:rsidRPr="000D58E6">
              <w:rPr>
                <w:rFonts w:ascii="Arial Narrow" w:hAnsi="Arial Narrow" w:cs="Arial"/>
                <w:sz w:val="20"/>
                <w:szCs w:val="20"/>
              </w:rPr>
              <w:t xml:space="preserve"> pielęgniarki</w:t>
            </w:r>
          </w:p>
        </w:tc>
        <w:tc>
          <w:tcPr>
            <w:tcW w:w="3809" w:type="pct"/>
            <w:tcBorders>
              <w:top w:val="nil"/>
              <w:left w:val="nil"/>
              <w:bottom w:val="single" w:sz="4" w:space="0" w:color="auto"/>
              <w:right w:val="single" w:sz="4" w:space="0" w:color="auto"/>
            </w:tcBorders>
          </w:tcPr>
          <w:p w:rsidR="00D456C2" w:rsidRPr="000D58E6" w:rsidRDefault="00D456C2">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512AAE" w:rsidRPr="000D58E6" w:rsidTr="00080847">
        <w:trPr>
          <w:trHeight w:val="765"/>
        </w:trPr>
        <w:tc>
          <w:tcPr>
            <w:tcW w:w="1191" w:type="pct"/>
            <w:tcBorders>
              <w:top w:val="nil"/>
              <w:left w:val="single" w:sz="4" w:space="0" w:color="auto"/>
              <w:bottom w:val="single" w:sz="4" w:space="0" w:color="auto"/>
              <w:right w:val="single" w:sz="4" w:space="0" w:color="auto"/>
            </w:tcBorders>
          </w:tcPr>
          <w:p w:rsidR="00512AAE" w:rsidRPr="000D58E6" w:rsidRDefault="00692004" w:rsidP="00EF3885">
            <w:pPr>
              <w:spacing w:after="0" w:line="240" w:lineRule="auto"/>
              <w:rPr>
                <w:rFonts w:ascii="Arial Narrow" w:hAnsi="Arial Narrow" w:cs="Arial"/>
                <w:sz w:val="20"/>
                <w:szCs w:val="20"/>
              </w:rPr>
            </w:pPr>
            <w:r w:rsidRPr="000D58E6">
              <w:rPr>
                <w:rFonts w:ascii="Arial Narrow" w:hAnsi="Arial Narrow" w:cs="Arial"/>
                <w:sz w:val="20"/>
                <w:szCs w:val="20"/>
              </w:rPr>
              <w:t>38.</w:t>
            </w:r>
            <w:r w:rsidR="00512AAE" w:rsidRPr="000D58E6">
              <w:rPr>
                <w:rFonts w:ascii="Arial Narrow" w:hAnsi="Arial Narrow" w:cs="Arial"/>
                <w:sz w:val="20"/>
                <w:szCs w:val="20"/>
              </w:rPr>
              <w:t>1.4</w:t>
            </w:r>
            <w:r w:rsidR="0053777A" w:rsidRPr="000D58E6">
              <w:rPr>
                <w:rFonts w:ascii="Arial Narrow" w:hAnsi="Arial Narrow" w:cs="Arial"/>
                <w:sz w:val="20"/>
                <w:szCs w:val="20"/>
              </w:rPr>
              <w:t xml:space="preserve"> </w:t>
            </w:r>
            <w:r w:rsidR="00512AAE" w:rsidRPr="000D58E6">
              <w:rPr>
                <w:rFonts w:ascii="Arial Narrow" w:hAnsi="Arial Narrow" w:cs="Arial"/>
                <w:sz w:val="20"/>
                <w:szCs w:val="20"/>
              </w:rPr>
              <w:t>organizacja udzielania świadczeń</w:t>
            </w:r>
          </w:p>
        </w:tc>
        <w:tc>
          <w:tcPr>
            <w:tcW w:w="3809" w:type="pct"/>
            <w:tcBorders>
              <w:top w:val="nil"/>
              <w:left w:val="nil"/>
              <w:bottom w:val="single" w:sz="4" w:space="0" w:color="auto"/>
              <w:right w:val="single" w:sz="4" w:space="0" w:color="auto"/>
            </w:tcBorders>
          </w:tcPr>
          <w:p w:rsidR="002C5D34" w:rsidRPr="000D58E6" w:rsidRDefault="002C5D34" w:rsidP="002C5D34">
            <w:pPr>
              <w:spacing w:after="0" w:line="240" w:lineRule="auto"/>
              <w:rPr>
                <w:rFonts w:ascii="Arial Narrow" w:hAnsi="Arial Narrow" w:cs="Arial"/>
                <w:sz w:val="20"/>
                <w:szCs w:val="20"/>
              </w:rPr>
            </w:pPr>
            <w:r w:rsidRPr="000D58E6">
              <w:rPr>
                <w:rFonts w:ascii="Arial Narrow" w:hAnsi="Arial Narrow" w:cs="Arial"/>
                <w:sz w:val="20"/>
                <w:szCs w:val="20"/>
              </w:rPr>
              <w:t>oddział lub oddział dla dzieci (chorób zakaźnych lub obserwacyjno-zakaźny, lub transplantologiczny, lub transplantacji wątroby, lub chorób wewnętrznych, lub leczenia jednego dnia</w:t>
            </w:r>
            <w:r w:rsidR="004F02EA" w:rsidRPr="000D58E6">
              <w:rPr>
                <w:rFonts w:ascii="Arial Narrow" w:hAnsi="Arial Narrow" w:cs="Arial"/>
                <w:sz w:val="20"/>
                <w:szCs w:val="20"/>
              </w:rPr>
              <w:t xml:space="preserve"> o profilu chorób zakaźnych</w:t>
            </w:r>
            <w:r w:rsidRPr="000D58E6">
              <w:rPr>
                <w:rFonts w:ascii="Arial Narrow" w:hAnsi="Arial Narrow" w:cs="Arial"/>
                <w:sz w:val="20"/>
                <w:szCs w:val="20"/>
              </w:rPr>
              <w:t xml:space="preserve">) </w:t>
            </w:r>
          </w:p>
          <w:p w:rsidR="00D70621" w:rsidRPr="000D58E6" w:rsidRDefault="00D70621" w:rsidP="002C5D34">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D70621" w:rsidRPr="000D58E6" w:rsidRDefault="00D70621" w:rsidP="00D70621">
            <w:pPr>
              <w:spacing w:after="0" w:line="240" w:lineRule="auto"/>
              <w:rPr>
                <w:rFonts w:ascii="Arial Narrow" w:hAnsi="Arial Narrow" w:cs="Arial"/>
                <w:sz w:val="20"/>
                <w:szCs w:val="20"/>
              </w:rPr>
            </w:pPr>
            <w:r w:rsidRPr="000D58E6">
              <w:rPr>
                <w:rFonts w:ascii="Arial Narrow" w:hAnsi="Arial Narrow" w:cs="Arial"/>
                <w:sz w:val="20"/>
                <w:szCs w:val="20"/>
              </w:rPr>
              <w:t>oddział lub oddział dla dzieci (chorób zakaźnych lub obserwacyjno-zakaźny, lub transplantologiczny, lub transplantacji wątroby, lub chorób wewnętrznych, lub leczenia jednego dnia</w:t>
            </w:r>
            <w:r w:rsidR="004F02EA" w:rsidRPr="000D58E6">
              <w:rPr>
                <w:rFonts w:ascii="Arial Narrow" w:hAnsi="Arial Narrow" w:cs="Arial"/>
                <w:sz w:val="20"/>
                <w:szCs w:val="20"/>
              </w:rPr>
              <w:t xml:space="preserve"> o profilu chorób zakaźnych</w:t>
            </w:r>
            <w:r w:rsidRPr="000D58E6">
              <w:rPr>
                <w:rFonts w:ascii="Arial Narrow" w:hAnsi="Arial Narrow" w:cs="Arial"/>
                <w:sz w:val="20"/>
                <w:szCs w:val="20"/>
              </w:rPr>
              <w:t>) z poradnią lub poradnią dla dzieci (hepatologiczną lub chorób zakaźnych, lub transplantologiczną)</w:t>
            </w:r>
          </w:p>
          <w:p w:rsidR="002C5D34" w:rsidRPr="000D58E6" w:rsidRDefault="002C5D34" w:rsidP="002C5D34">
            <w:pPr>
              <w:spacing w:after="0" w:line="240" w:lineRule="auto"/>
              <w:rPr>
                <w:rFonts w:ascii="Arial Narrow" w:hAnsi="Arial Narrow" w:cs="Arial"/>
                <w:sz w:val="20"/>
                <w:szCs w:val="20"/>
              </w:rPr>
            </w:pPr>
            <w:r w:rsidRPr="000D58E6">
              <w:rPr>
                <w:rFonts w:ascii="Arial Narrow" w:hAnsi="Arial Narrow" w:cs="Arial"/>
                <w:sz w:val="20"/>
                <w:szCs w:val="20"/>
              </w:rPr>
              <w:t>albo</w:t>
            </w:r>
          </w:p>
          <w:p w:rsidR="00512AAE" w:rsidRPr="000D58E6" w:rsidRDefault="002C5D34" w:rsidP="00D70621">
            <w:pPr>
              <w:spacing w:after="0" w:line="240" w:lineRule="auto"/>
              <w:rPr>
                <w:rFonts w:ascii="Arial Narrow" w:hAnsi="Arial Narrow" w:cs="Arial"/>
                <w:sz w:val="20"/>
                <w:szCs w:val="20"/>
              </w:rPr>
            </w:pPr>
            <w:r w:rsidRPr="000D58E6">
              <w:rPr>
                <w:rFonts w:ascii="Arial Narrow" w:hAnsi="Arial Narrow" w:cs="Arial"/>
                <w:sz w:val="20"/>
                <w:szCs w:val="20"/>
              </w:rPr>
              <w:t xml:space="preserve">poradnia lub poradnia dla dzieci (hepatologiczna lub chorób zakaźnych, lub transplantologiczna) </w:t>
            </w:r>
          </w:p>
        </w:tc>
      </w:tr>
      <w:tr w:rsidR="00512AAE" w:rsidRPr="000D58E6" w:rsidTr="00080847">
        <w:trPr>
          <w:trHeight w:val="1020"/>
        </w:trPr>
        <w:tc>
          <w:tcPr>
            <w:tcW w:w="1191" w:type="pct"/>
            <w:tcBorders>
              <w:top w:val="nil"/>
              <w:left w:val="single" w:sz="4" w:space="0" w:color="auto"/>
              <w:bottom w:val="single" w:sz="4" w:space="0" w:color="auto"/>
              <w:right w:val="single" w:sz="4" w:space="0" w:color="auto"/>
            </w:tcBorders>
          </w:tcPr>
          <w:p w:rsidR="00512AAE" w:rsidRPr="000D58E6" w:rsidRDefault="00692004" w:rsidP="00EF3885">
            <w:pPr>
              <w:spacing w:after="0" w:line="240" w:lineRule="auto"/>
              <w:rPr>
                <w:rFonts w:ascii="Arial Narrow" w:hAnsi="Arial Narrow" w:cs="Arial"/>
                <w:sz w:val="20"/>
                <w:szCs w:val="20"/>
              </w:rPr>
            </w:pPr>
            <w:r w:rsidRPr="000D58E6">
              <w:rPr>
                <w:rFonts w:ascii="Arial Narrow" w:hAnsi="Arial Narrow" w:cs="Arial"/>
                <w:sz w:val="20"/>
                <w:szCs w:val="20"/>
              </w:rPr>
              <w:t>38.</w:t>
            </w:r>
            <w:r w:rsidR="00512AAE" w:rsidRPr="000D58E6">
              <w:rPr>
                <w:rFonts w:ascii="Arial Narrow" w:hAnsi="Arial Narrow" w:cs="Arial"/>
                <w:sz w:val="20"/>
                <w:szCs w:val="20"/>
              </w:rPr>
              <w:t>1.5 zapewnienie  realizacji badań</w:t>
            </w:r>
          </w:p>
        </w:tc>
        <w:tc>
          <w:tcPr>
            <w:tcW w:w="3809" w:type="pct"/>
            <w:tcBorders>
              <w:top w:val="nil"/>
              <w:left w:val="nil"/>
              <w:bottom w:val="single" w:sz="4" w:space="0" w:color="auto"/>
              <w:right w:val="single" w:sz="4" w:space="0" w:color="auto"/>
            </w:tcBorders>
          </w:tcPr>
          <w:p w:rsidR="00512AAE" w:rsidRPr="000D58E6" w:rsidRDefault="00512AAE" w:rsidP="00103319">
            <w:pPr>
              <w:spacing w:after="0" w:line="240" w:lineRule="auto"/>
              <w:rPr>
                <w:rFonts w:ascii="Arial Narrow" w:hAnsi="Arial Narrow" w:cs="Arial"/>
                <w:sz w:val="20"/>
                <w:szCs w:val="20"/>
              </w:rPr>
            </w:pPr>
            <w:r w:rsidRPr="000D58E6">
              <w:rPr>
                <w:rFonts w:ascii="Arial Narrow" w:hAnsi="Arial Narrow" w:cs="Arial"/>
                <w:sz w:val="20"/>
                <w:szCs w:val="20"/>
              </w:rPr>
              <w:t>USG</w:t>
            </w:r>
          </w:p>
          <w:p w:rsidR="00512AAE" w:rsidRPr="000D58E6" w:rsidRDefault="00512AAE" w:rsidP="00103319">
            <w:pPr>
              <w:spacing w:after="0" w:line="240" w:lineRule="auto"/>
              <w:rPr>
                <w:rFonts w:ascii="Arial Narrow" w:hAnsi="Arial Narrow" w:cs="Arial"/>
                <w:sz w:val="20"/>
                <w:szCs w:val="20"/>
              </w:rPr>
            </w:pPr>
            <w:r w:rsidRPr="000D58E6">
              <w:rPr>
                <w:rFonts w:ascii="Arial Narrow" w:hAnsi="Arial Narrow" w:cs="Arial"/>
                <w:sz w:val="20"/>
                <w:szCs w:val="20"/>
              </w:rPr>
              <w:t>RTG</w:t>
            </w:r>
          </w:p>
          <w:p w:rsidR="00512AAE" w:rsidRPr="000D58E6" w:rsidRDefault="00512AAE" w:rsidP="00103319">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wirusologiczne, morfologia krwi z rozmazem)</w:t>
            </w:r>
          </w:p>
          <w:p w:rsidR="00512AAE" w:rsidRPr="000D58E6" w:rsidRDefault="00512AAE" w:rsidP="00103319">
            <w:pPr>
              <w:spacing w:after="0" w:line="240" w:lineRule="auto"/>
              <w:rPr>
                <w:rFonts w:ascii="Arial Narrow" w:hAnsi="Arial Narrow" w:cs="Arial"/>
                <w:sz w:val="20"/>
                <w:szCs w:val="20"/>
              </w:rPr>
            </w:pPr>
            <w:r w:rsidRPr="000D58E6">
              <w:rPr>
                <w:rFonts w:ascii="Arial Narrow" w:hAnsi="Arial Narrow" w:cs="Arial"/>
                <w:sz w:val="20"/>
                <w:szCs w:val="20"/>
              </w:rPr>
              <w:t>EKG</w:t>
            </w:r>
          </w:p>
        </w:tc>
      </w:tr>
      <w:tr w:rsidR="00512AAE" w:rsidRPr="000D58E6" w:rsidTr="00080847">
        <w:trPr>
          <w:trHeight w:val="255"/>
        </w:trPr>
        <w:tc>
          <w:tcPr>
            <w:tcW w:w="1191" w:type="pct"/>
            <w:tcBorders>
              <w:top w:val="nil"/>
              <w:left w:val="single" w:sz="4" w:space="0" w:color="auto"/>
              <w:bottom w:val="single" w:sz="4" w:space="0" w:color="auto"/>
              <w:right w:val="single" w:sz="4" w:space="0" w:color="auto"/>
            </w:tcBorders>
            <w:shd w:val="clear" w:color="auto" w:fill="CCFFFF"/>
          </w:tcPr>
          <w:p w:rsidR="00512AAE" w:rsidRPr="000D58E6" w:rsidRDefault="00692004" w:rsidP="00EF3885">
            <w:pPr>
              <w:spacing w:line="240" w:lineRule="auto"/>
              <w:rPr>
                <w:rFonts w:ascii="Arial Narrow" w:hAnsi="Arial Narrow" w:cs="Arial"/>
                <w:b/>
                <w:bCs/>
                <w:sz w:val="20"/>
                <w:szCs w:val="20"/>
              </w:rPr>
            </w:pPr>
            <w:r w:rsidRPr="000D58E6">
              <w:rPr>
                <w:rFonts w:ascii="Arial Narrow" w:hAnsi="Arial Narrow" w:cs="Arial"/>
                <w:b/>
                <w:sz w:val="20"/>
                <w:szCs w:val="20"/>
              </w:rPr>
              <w:t>38.</w:t>
            </w:r>
            <w:r w:rsidR="00512AAE" w:rsidRPr="000D58E6">
              <w:rPr>
                <w:rFonts w:ascii="Arial Narrow" w:hAnsi="Arial Narrow" w:cs="Arial"/>
                <w:b/>
                <w:bCs/>
                <w:sz w:val="20"/>
                <w:szCs w:val="20"/>
              </w:rPr>
              <w:t>2 WARUNKI DODATKOWO OCENIANE</w:t>
            </w:r>
          </w:p>
        </w:tc>
        <w:tc>
          <w:tcPr>
            <w:tcW w:w="3809" w:type="pct"/>
            <w:tcBorders>
              <w:top w:val="nil"/>
              <w:left w:val="nil"/>
              <w:bottom w:val="single" w:sz="4" w:space="0" w:color="auto"/>
              <w:right w:val="single" w:sz="4" w:space="0" w:color="auto"/>
            </w:tcBorders>
            <w:shd w:val="clear" w:color="auto" w:fill="CCFFFF"/>
          </w:tcPr>
          <w:p w:rsidR="00512AAE" w:rsidRPr="000D58E6" w:rsidRDefault="00ED2D98" w:rsidP="0010331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623547" w:rsidRPr="000D58E6" w:rsidRDefault="00623547" w:rsidP="009A14E6">
      <w:pPr>
        <w:spacing w:after="0" w:line="240" w:lineRule="auto"/>
      </w:pPr>
    </w:p>
    <w:p w:rsidR="00623547" w:rsidRPr="000D58E6" w:rsidRDefault="006C18C9" w:rsidP="009A14E6">
      <w:pPr>
        <w:spacing w:after="0" w:line="240" w:lineRule="auto"/>
      </w:pPr>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A62C5E" w:rsidRPr="000D58E6" w:rsidTr="00AE6DEC">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A62C5E" w:rsidRPr="000D58E6" w:rsidRDefault="00692004">
            <w:pPr>
              <w:spacing w:line="240" w:lineRule="auto"/>
              <w:jc w:val="center"/>
              <w:rPr>
                <w:rFonts w:ascii="Arial Narrow" w:hAnsi="Arial Narrow" w:cs="Arial"/>
                <w:b/>
                <w:bCs/>
                <w:sz w:val="20"/>
                <w:szCs w:val="20"/>
              </w:rPr>
            </w:pPr>
            <w:r w:rsidRPr="000D58E6">
              <w:rPr>
                <w:rFonts w:ascii="Arial Narrow" w:hAnsi="Arial Narrow" w:cs="Arial"/>
                <w:b/>
                <w:bCs/>
                <w:sz w:val="20"/>
                <w:szCs w:val="20"/>
              </w:rPr>
              <w:t>39.</w:t>
            </w:r>
            <w:r w:rsidR="00A62C5E" w:rsidRPr="000D58E6">
              <w:rPr>
                <w:rFonts w:ascii="Arial Narrow" w:hAnsi="Arial Narrow" w:cs="Arial"/>
                <w:b/>
                <w:bCs/>
                <w:sz w:val="20"/>
                <w:szCs w:val="20"/>
              </w:rPr>
              <w:t xml:space="preserve"> LECZENIE CIĘŻKIEJ ASTMY ALERGICZNEJ IgE ZALEŻNEJ </w:t>
            </w:r>
            <w:r w:rsidR="003A4364">
              <w:rPr>
                <w:rFonts w:ascii="Arial Narrow" w:hAnsi="Arial Narrow" w:cs="Arial"/>
                <w:b/>
                <w:bCs/>
                <w:sz w:val="20"/>
                <w:szCs w:val="20"/>
              </w:rPr>
              <w:t>ORAZ CIĘŻKIEJ ASTMY EOZYNOFILOWEJ</w:t>
            </w:r>
            <w:r w:rsidR="00123F19" w:rsidRPr="000D58E6">
              <w:rPr>
                <w:rFonts w:ascii="Arial Narrow" w:hAnsi="Arial Narrow" w:cs="Arial"/>
                <w:b/>
                <w:bCs/>
                <w:sz w:val="20"/>
                <w:szCs w:val="20"/>
              </w:rPr>
              <w:t xml:space="preserve"> </w:t>
            </w:r>
          </w:p>
        </w:tc>
      </w:tr>
      <w:tr w:rsidR="00A62C5E" w:rsidRPr="000D58E6" w:rsidTr="00AE6DEC">
        <w:trPr>
          <w:trHeight w:val="255"/>
        </w:trPr>
        <w:tc>
          <w:tcPr>
            <w:tcW w:w="1219" w:type="pct"/>
            <w:tcBorders>
              <w:top w:val="nil"/>
              <w:left w:val="single" w:sz="4" w:space="0" w:color="auto"/>
              <w:bottom w:val="single" w:sz="4" w:space="0" w:color="auto"/>
              <w:right w:val="single" w:sz="4" w:space="0" w:color="auto"/>
            </w:tcBorders>
            <w:shd w:val="clear" w:color="auto" w:fill="CCFFFF"/>
          </w:tcPr>
          <w:p w:rsidR="00A62C5E" w:rsidRPr="000D58E6" w:rsidRDefault="00692004" w:rsidP="001D2DA6">
            <w:pPr>
              <w:spacing w:after="0" w:line="240" w:lineRule="auto"/>
              <w:rPr>
                <w:rFonts w:ascii="Arial Narrow" w:hAnsi="Arial Narrow" w:cs="Arial"/>
                <w:b/>
                <w:bCs/>
                <w:sz w:val="20"/>
                <w:szCs w:val="20"/>
              </w:rPr>
            </w:pPr>
            <w:r w:rsidRPr="000D58E6">
              <w:rPr>
                <w:rFonts w:ascii="Arial Narrow" w:hAnsi="Arial Narrow" w:cs="Arial"/>
                <w:b/>
                <w:bCs/>
                <w:sz w:val="20"/>
                <w:szCs w:val="20"/>
              </w:rPr>
              <w:t>39.</w:t>
            </w:r>
            <w:r w:rsidR="00A62C5E"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A62C5E" w:rsidRPr="000D58E6" w:rsidRDefault="00A62C5E" w:rsidP="009A14E6">
            <w:pPr>
              <w:spacing w:after="0" w:line="240" w:lineRule="auto"/>
              <w:rPr>
                <w:rFonts w:ascii="Arial Narrow" w:hAnsi="Arial Narrow" w:cs="Arial"/>
                <w:b/>
                <w:bCs/>
                <w:sz w:val="20"/>
                <w:szCs w:val="20"/>
              </w:rPr>
            </w:pPr>
            <w:r w:rsidRPr="000D58E6">
              <w:rPr>
                <w:rFonts w:ascii="Arial Narrow" w:hAnsi="Arial Narrow" w:cs="Arial"/>
                <w:b/>
                <w:bCs/>
                <w:sz w:val="20"/>
                <w:szCs w:val="20"/>
              </w:rPr>
              <w:t> </w:t>
            </w:r>
          </w:p>
        </w:tc>
      </w:tr>
      <w:tr w:rsidR="00B60071" w:rsidRPr="000D58E6" w:rsidTr="00AE6DEC">
        <w:trPr>
          <w:trHeight w:val="765"/>
        </w:trPr>
        <w:tc>
          <w:tcPr>
            <w:tcW w:w="1219" w:type="pct"/>
            <w:tcBorders>
              <w:top w:val="nil"/>
              <w:left w:val="single" w:sz="4" w:space="0" w:color="auto"/>
              <w:bottom w:val="single" w:sz="4" w:space="0" w:color="auto"/>
              <w:right w:val="single" w:sz="4" w:space="0" w:color="auto"/>
            </w:tcBorders>
          </w:tcPr>
          <w:p w:rsidR="00B60071" w:rsidRPr="000D58E6" w:rsidRDefault="00692004" w:rsidP="001D2DA6">
            <w:pPr>
              <w:spacing w:after="0" w:line="240" w:lineRule="auto"/>
              <w:rPr>
                <w:rFonts w:ascii="Arial Narrow" w:hAnsi="Arial Narrow" w:cs="Arial"/>
                <w:sz w:val="20"/>
                <w:szCs w:val="20"/>
              </w:rPr>
            </w:pPr>
            <w:r w:rsidRPr="000D58E6">
              <w:rPr>
                <w:rFonts w:ascii="Arial Narrow" w:hAnsi="Arial Narrow" w:cs="Arial"/>
                <w:sz w:val="20"/>
                <w:szCs w:val="20"/>
              </w:rPr>
              <w:t>39.</w:t>
            </w:r>
            <w:r w:rsidR="00B60071"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48644E" w:rsidRPr="000D58E6" w:rsidRDefault="0048644E" w:rsidP="009A14E6">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48644E" w:rsidP="0023553F">
            <w:pPr>
              <w:pStyle w:val="Akapitzlist"/>
              <w:numPr>
                <w:ilvl w:val="0"/>
                <w:numId w:val="43"/>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7D237A" w:rsidRPr="000D58E6" w:rsidRDefault="007D237A" w:rsidP="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48644E" w:rsidRPr="000D58E6" w:rsidRDefault="0048644E" w:rsidP="0023553F">
            <w:pPr>
              <w:pStyle w:val="Akapitzlist"/>
              <w:numPr>
                <w:ilvl w:val="0"/>
                <w:numId w:val="43"/>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8644E" w:rsidRPr="000D58E6" w:rsidRDefault="0048644E" w:rsidP="0023553F">
            <w:pPr>
              <w:pStyle w:val="Akapitzlist"/>
              <w:numPr>
                <w:ilvl w:val="0"/>
                <w:numId w:val="43"/>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60071" w:rsidRPr="000D58E6" w:rsidRDefault="0048644E" w:rsidP="009A14E6">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A62C5E" w:rsidRPr="000D58E6" w:rsidTr="00080847">
        <w:trPr>
          <w:trHeight w:val="509"/>
        </w:trPr>
        <w:tc>
          <w:tcPr>
            <w:tcW w:w="1219" w:type="pct"/>
            <w:tcBorders>
              <w:top w:val="nil"/>
              <w:left w:val="single" w:sz="4" w:space="0" w:color="auto"/>
              <w:bottom w:val="single" w:sz="4" w:space="0" w:color="auto"/>
              <w:right w:val="single" w:sz="4" w:space="0" w:color="auto"/>
            </w:tcBorders>
          </w:tcPr>
          <w:p w:rsidR="00A62C5E" w:rsidRPr="000D58E6" w:rsidRDefault="00692004" w:rsidP="00C843DB">
            <w:pPr>
              <w:spacing w:after="0" w:line="240" w:lineRule="auto"/>
              <w:rPr>
                <w:rFonts w:ascii="Arial Narrow" w:hAnsi="Arial Narrow" w:cs="Arial"/>
                <w:sz w:val="20"/>
                <w:szCs w:val="20"/>
              </w:rPr>
            </w:pPr>
            <w:r w:rsidRPr="000D58E6">
              <w:rPr>
                <w:rFonts w:ascii="Arial Narrow" w:hAnsi="Arial Narrow" w:cs="Arial"/>
                <w:sz w:val="20"/>
                <w:szCs w:val="20"/>
              </w:rPr>
              <w:t>39.</w:t>
            </w:r>
            <w:r w:rsidR="00A62C5E" w:rsidRPr="000D58E6">
              <w:rPr>
                <w:rFonts w:ascii="Arial Narrow" w:hAnsi="Arial Narrow" w:cs="Arial"/>
                <w:sz w:val="20"/>
                <w:szCs w:val="20"/>
              </w:rPr>
              <w:t>1.</w:t>
            </w:r>
            <w:r w:rsidR="00B60071" w:rsidRPr="000D58E6">
              <w:rPr>
                <w:rFonts w:ascii="Arial Narrow" w:hAnsi="Arial Narrow" w:cs="Arial"/>
                <w:sz w:val="20"/>
                <w:szCs w:val="20"/>
              </w:rPr>
              <w:t>2</w:t>
            </w:r>
            <w:r w:rsidR="00A62C5E" w:rsidRPr="000D58E6">
              <w:rPr>
                <w:rFonts w:ascii="Arial Narrow" w:hAnsi="Arial Narrow" w:cs="Arial"/>
                <w:sz w:val="20"/>
                <w:szCs w:val="20"/>
              </w:rPr>
              <w:t xml:space="preserve"> lekarze</w:t>
            </w:r>
          </w:p>
        </w:tc>
        <w:tc>
          <w:tcPr>
            <w:tcW w:w="3781" w:type="pct"/>
            <w:tcBorders>
              <w:top w:val="nil"/>
              <w:left w:val="nil"/>
              <w:bottom w:val="single" w:sz="4" w:space="0" w:color="auto"/>
              <w:right w:val="single" w:sz="4" w:space="0" w:color="auto"/>
            </w:tcBorders>
          </w:tcPr>
          <w:p w:rsidR="00A62C5E" w:rsidRPr="000D58E6" w:rsidRDefault="00C66B6C">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124EC0" w:rsidRPr="000D58E6">
              <w:rPr>
                <w:rFonts w:ascii="Arial Narrow" w:hAnsi="Arial Narrow" w:cs="Arial"/>
                <w:sz w:val="20"/>
                <w:szCs w:val="20"/>
              </w:rPr>
              <w:t xml:space="preserve">w dziedzinie alergologii lub </w:t>
            </w:r>
            <w:r w:rsidRPr="000D58E6">
              <w:rPr>
                <w:rFonts w:ascii="Arial Narrow" w:hAnsi="Arial Narrow" w:cs="Arial"/>
                <w:sz w:val="20"/>
                <w:szCs w:val="20"/>
              </w:rPr>
              <w:t>chorób płuc</w:t>
            </w:r>
            <w:r w:rsidR="00124EC0" w:rsidRPr="000D58E6">
              <w:rPr>
                <w:rFonts w:ascii="Arial Narrow" w:hAnsi="Arial Narrow" w:cs="Arial"/>
                <w:sz w:val="20"/>
                <w:szCs w:val="20"/>
              </w:rPr>
              <w:t>, lub chorób płuc dzieci</w:t>
            </w:r>
            <w:r w:rsidRPr="000D58E6">
              <w:rPr>
                <w:rFonts w:ascii="Arial Narrow" w:hAnsi="Arial Narrow" w:cs="Arial"/>
                <w:sz w:val="20"/>
                <w:szCs w:val="20"/>
              </w:rPr>
              <w:t xml:space="preserve"> (łączny czas pracy – równoważnik 2 etatów</w:t>
            </w:r>
          </w:p>
        </w:tc>
      </w:tr>
      <w:tr w:rsidR="00A62C5E" w:rsidRPr="000D58E6" w:rsidTr="00AE6DEC">
        <w:trPr>
          <w:trHeight w:val="255"/>
        </w:trPr>
        <w:tc>
          <w:tcPr>
            <w:tcW w:w="1219" w:type="pct"/>
            <w:tcBorders>
              <w:top w:val="nil"/>
              <w:left w:val="single" w:sz="4" w:space="0" w:color="auto"/>
              <w:bottom w:val="single" w:sz="4" w:space="0" w:color="auto"/>
              <w:right w:val="single" w:sz="4" w:space="0" w:color="auto"/>
            </w:tcBorders>
          </w:tcPr>
          <w:p w:rsidR="00A62C5E" w:rsidRPr="000D58E6" w:rsidRDefault="00692004" w:rsidP="001D2DA6">
            <w:pPr>
              <w:spacing w:after="0" w:line="240" w:lineRule="auto"/>
              <w:rPr>
                <w:rFonts w:ascii="Arial Narrow" w:hAnsi="Arial Narrow" w:cs="Arial"/>
                <w:sz w:val="20"/>
                <w:szCs w:val="20"/>
              </w:rPr>
            </w:pPr>
            <w:r w:rsidRPr="000D58E6">
              <w:rPr>
                <w:rFonts w:ascii="Arial Narrow" w:hAnsi="Arial Narrow" w:cs="Arial"/>
                <w:sz w:val="20"/>
                <w:szCs w:val="20"/>
              </w:rPr>
              <w:t>39.</w:t>
            </w:r>
            <w:r w:rsidR="00A62C5E" w:rsidRPr="000D58E6">
              <w:rPr>
                <w:rFonts w:ascii="Arial Narrow" w:hAnsi="Arial Narrow" w:cs="Arial"/>
                <w:sz w:val="20"/>
                <w:szCs w:val="20"/>
              </w:rPr>
              <w:t>1.</w:t>
            </w:r>
            <w:r w:rsidR="00B60071" w:rsidRPr="000D58E6">
              <w:rPr>
                <w:rFonts w:ascii="Arial Narrow" w:hAnsi="Arial Narrow" w:cs="Arial"/>
                <w:sz w:val="20"/>
                <w:szCs w:val="20"/>
              </w:rPr>
              <w:t>3</w:t>
            </w:r>
            <w:r w:rsidR="00A62C5E" w:rsidRPr="000D58E6">
              <w:rPr>
                <w:rFonts w:ascii="Arial Narrow" w:hAnsi="Arial Narrow" w:cs="Arial"/>
                <w:sz w:val="20"/>
                <w:szCs w:val="20"/>
              </w:rPr>
              <w:t xml:space="preserve"> pielęgniarki</w:t>
            </w:r>
          </w:p>
        </w:tc>
        <w:tc>
          <w:tcPr>
            <w:tcW w:w="3781" w:type="pct"/>
            <w:tcBorders>
              <w:top w:val="nil"/>
              <w:left w:val="nil"/>
              <w:bottom w:val="single" w:sz="4" w:space="0" w:color="auto"/>
              <w:right w:val="single" w:sz="4" w:space="0" w:color="auto"/>
            </w:tcBorders>
          </w:tcPr>
          <w:p w:rsidR="00A62C5E" w:rsidRPr="000D58E6" w:rsidRDefault="00A62C5E" w:rsidP="00AE6DEC">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A62C5E" w:rsidRPr="000D58E6" w:rsidTr="00AE6DEC">
        <w:trPr>
          <w:trHeight w:val="510"/>
        </w:trPr>
        <w:tc>
          <w:tcPr>
            <w:tcW w:w="1219" w:type="pct"/>
            <w:tcBorders>
              <w:top w:val="nil"/>
              <w:left w:val="single" w:sz="4" w:space="0" w:color="auto"/>
              <w:bottom w:val="single" w:sz="4" w:space="0" w:color="auto"/>
              <w:right w:val="single" w:sz="4" w:space="0" w:color="auto"/>
            </w:tcBorders>
          </w:tcPr>
          <w:p w:rsidR="00A62C5E" w:rsidRPr="000D58E6" w:rsidRDefault="00692004" w:rsidP="001D2DA6">
            <w:pPr>
              <w:spacing w:after="0" w:line="240" w:lineRule="auto"/>
              <w:rPr>
                <w:rFonts w:ascii="Arial Narrow" w:hAnsi="Arial Narrow" w:cs="Arial"/>
                <w:sz w:val="20"/>
                <w:szCs w:val="20"/>
              </w:rPr>
            </w:pPr>
            <w:r w:rsidRPr="000D58E6">
              <w:rPr>
                <w:rFonts w:ascii="Arial Narrow" w:hAnsi="Arial Narrow" w:cs="Arial"/>
                <w:sz w:val="20"/>
                <w:szCs w:val="20"/>
              </w:rPr>
              <w:t>39.</w:t>
            </w:r>
            <w:r w:rsidR="00A62C5E" w:rsidRPr="000D58E6">
              <w:rPr>
                <w:rFonts w:ascii="Arial Narrow" w:hAnsi="Arial Narrow" w:cs="Arial"/>
                <w:sz w:val="20"/>
                <w:szCs w:val="20"/>
              </w:rPr>
              <w:t>1.</w:t>
            </w:r>
            <w:r w:rsidR="00B60071" w:rsidRPr="000D58E6">
              <w:rPr>
                <w:rFonts w:ascii="Arial Narrow" w:hAnsi="Arial Narrow" w:cs="Arial"/>
                <w:sz w:val="20"/>
                <w:szCs w:val="20"/>
              </w:rPr>
              <w:t xml:space="preserve">4 </w:t>
            </w:r>
            <w:r w:rsidR="00A62C5E" w:rsidRPr="000D58E6">
              <w:rPr>
                <w:rFonts w:ascii="Arial Narrow" w:hAnsi="Arial Narrow" w:cs="Arial"/>
                <w:sz w:val="20"/>
                <w:szCs w:val="20"/>
              </w:rPr>
              <w:t>organizacja udzielania świadczeń</w:t>
            </w:r>
          </w:p>
        </w:tc>
        <w:tc>
          <w:tcPr>
            <w:tcW w:w="3781" w:type="pct"/>
            <w:tcBorders>
              <w:top w:val="nil"/>
              <w:left w:val="nil"/>
              <w:bottom w:val="single" w:sz="4" w:space="0" w:color="auto"/>
              <w:right w:val="single" w:sz="4" w:space="0" w:color="auto"/>
            </w:tcBorders>
          </w:tcPr>
          <w:p w:rsidR="007A4695" w:rsidRPr="000D58E6" w:rsidRDefault="007A4695" w:rsidP="007A4695">
            <w:pPr>
              <w:spacing w:after="0" w:line="240" w:lineRule="auto"/>
              <w:rPr>
                <w:rFonts w:ascii="Arial Narrow" w:hAnsi="Arial Narrow" w:cs="Arial"/>
                <w:sz w:val="20"/>
                <w:szCs w:val="20"/>
              </w:rPr>
            </w:pPr>
            <w:r w:rsidRPr="000D58E6">
              <w:rPr>
                <w:rFonts w:ascii="Arial Narrow" w:hAnsi="Arial Narrow" w:cs="Arial"/>
                <w:sz w:val="20"/>
                <w:szCs w:val="20"/>
              </w:rPr>
              <w:t>o</w:t>
            </w:r>
            <w:r w:rsidR="002C482A" w:rsidRPr="000D58E6">
              <w:rPr>
                <w:rFonts w:ascii="Arial Narrow" w:hAnsi="Arial Narrow" w:cs="Arial"/>
                <w:sz w:val="20"/>
                <w:szCs w:val="20"/>
              </w:rPr>
              <w:t xml:space="preserve">ddział </w:t>
            </w:r>
            <w:r w:rsidRPr="000D58E6">
              <w:rPr>
                <w:rFonts w:ascii="Arial Narrow" w:hAnsi="Arial Narrow" w:cs="Arial"/>
                <w:sz w:val="20"/>
                <w:szCs w:val="20"/>
              </w:rPr>
              <w:t>(</w:t>
            </w:r>
            <w:r w:rsidR="002C482A" w:rsidRPr="000D58E6">
              <w:rPr>
                <w:rFonts w:ascii="Arial Narrow" w:hAnsi="Arial Narrow" w:cs="Arial"/>
                <w:sz w:val="20"/>
                <w:szCs w:val="20"/>
              </w:rPr>
              <w:t>chorób wewnętrznych</w:t>
            </w:r>
            <w:r w:rsidR="00494CF4" w:rsidRPr="000D58E6">
              <w:rPr>
                <w:rFonts w:ascii="Arial Narrow" w:hAnsi="Arial Narrow" w:cs="Arial"/>
                <w:sz w:val="20"/>
                <w:szCs w:val="20"/>
              </w:rPr>
              <w:t xml:space="preserve"> lub pediatryczny,</w:t>
            </w:r>
            <w:r w:rsidR="002C482A" w:rsidRPr="000D58E6">
              <w:rPr>
                <w:rFonts w:ascii="Arial Narrow" w:hAnsi="Arial Narrow" w:cs="Arial"/>
                <w:sz w:val="20"/>
                <w:szCs w:val="20"/>
              </w:rPr>
              <w:t xml:space="preserve"> </w:t>
            </w:r>
            <w:r w:rsidRPr="000D58E6">
              <w:rPr>
                <w:rFonts w:ascii="Arial Narrow" w:hAnsi="Arial Narrow" w:cs="Arial"/>
                <w:sz w:val="20"/>
                <w:szCs w:val="20"/>
              </w:rPr>
              <w:t>lub</w:t>
            </w:r>
            <w:r w:rsidR="004E1476" w:rsidRPr="000D58E6">
              <w:rPr>
                <w:rFonts w:ascii="Arial Narrow" w:hAnsi="Arial Narrow" w:cs="Arial"/>
                <w:sz w:val="20"/>
                <w:szCs w:val="20"/>
              </w:rPr>
              <w:t xml:space="preserve"> chorób płuc</w:t>
            </w:r>
            <w:r w:rsidRPr="000D58E6">
              <w:rPr>
                <w:rFonts w:ascii="Arial Narrow" w:hAnsi="Arial Narrow" w:cs="Arial"/>
                <w:sz w:val="20"/>
                <w:szCs w:val="20"/>
              </w:rPr>
              <w:t>,</w:t>
            </w:r>
            <w:r w:rsidR="003643AB" w:rsidRPr="000D58E6">
              <w:rPr>
                <w:rFonts w:ascii="Arial Narrow" w:hAnsi="Arial Narrow" w:cs="Arial"/>
                <w:sz w:val="20"/>
                <w:szCs w:val="20"/>
              </w:rPr>
              <w:t xml:space="preserve"> lub chorób płuc dla dzieci,</w:t>
            </w:r>
            <w:r w:rsidRPr="000D58E6">
              <w:rPr>
                <w:rFonts w:ascii="Arial Narrow" w:hAnsi="Arial Narrow" w:cs="Arial"/>
                <w:sz w:val="20"/>
                <w:szCs w:val="20"/>
              </w:rPr>
              <w:t xml:space="preserve"> </w:t>
            </w:r>
            <w:r w:rsidR="00C53DDB" w:rsidRPr="000D58E6">
              <w:rPr>
                <w:rFonts w:ascii="Arial Narrow" w:hAnsi="Arial Narrow" w:cs="Arial"/>
                <w:sz w:val="20"/>
                <w:szCs w:val="20"/>
              </w:rPr>
              <w:t xml:space="preserve">lub gruźlicy i chorób płuc, lub gruźlicy i chorób płuc dla dzieci, </w:t>
            </w:r>
            <w:r w:rsidRPr="000D58E6">
              <w:rPr>
                <w:rFonts w:ascii="Arial Narrow" w:hAnsi="Arial Narrow" w:cs="Arial"/>
                <w:sz w:val="20"/>
                <w:szCs w:val="20"/>
              </w:rPr>
              <w:t>lub alergologiczny</w:t>
            </w:r>
            <w:r w:rsidR="003643AB" w:rsidRPr="000D58E6">
              <w:rPr>
                <w:rFonts w:ascii="Arial Narrow" w:hAnsi="Arial Narrow" w:cs="Arial"/>
                <w:sz w:val="20"/>
                <w:szCs w:val="20"/>
              </w:rPr>
              <w:t>, lub alergologiczny dla dzieci</w:t>
            </w:r>
            <w:r w:rsidRPr="000D58E6">
              <w:rPr>
                <w:rFonts w:ascii="Arial Narrow" w:hAnsi="Arial Narrow" w:cs="Arial"/>
                <w:sz w:val="20"/>
                <w:szCs w:val="20"/>
              </w:rPr>
              <w:t>)</w:t>
            </w:r>
          </w:p>
          <w:p w:rsidR="007A4695" w:rsidRPr="000D58E6" w:rsidRDefault="007A4695" w:rsidP="007A4695">
            <w:pPr>
              <w:spacing w:after="0" w:line="240" w:lineRule="auto"/>
              <w:rPr>
                <w:rFonts w:ascii="Arial Narrow" w:hAnsi="Arial Narrow" w:cs="Arial"/>
                <w:sz w:val="20"/>
                <w:szCs w:val="20"/>
              </w:rPr>
            </w:pPr>
            <w:r w:rsidRPr="000D58E6">
              <w:rPr>
                <w:rFonts w:ascii="Arial Narrow" w:hAnsi="Arial Narrow" w:cs="Arial"/>
                <w:sz w:val="20"/>
                <w:szCs w:val="20"/>
              </w:rPr>
              <w:t>albo</w:t>
            </w:r>
          </w:p>
          <w:p w:rsidR="007A4695" w:rsidRPr="000D58E6" w:rsidRDefault="007A4695" w:rsidP="007A4695">
            <w:pPr>
              <w:spacing w:after="0" w:line="240" w:lineRule="auto"/>
              <w:rPr>
                <w:rFonts w:ascii="Arial Narrow" w:hAnsi="Arial Narrow" w:cs="Arial"/>
                <w:sz w:val="20"/>
                <w:szCs w:val="20"/>
              </w:rPr>
            </w:pPr>
            <w:r w:rsidRPr="000D58E6">
              <w:rPr>
                <w:rFonts w:ascii="Arial Narrow" w:hAnsi="Arial Narrow" w:cs="Arial"/>
                <w:sz w:val="20"/>
                <w:szCs w:val="20"/>
              </w:rPr>
              <w:t>oddział (chorób wewnętrznych</w:t>
            </w:r>
            <w:r w:rsidR="00494CF4" w:rsidRPr="000D58E6">
              <w:rPr>
                <w:rFonts w:ascii="Arial Narrow" w:hAnsi="Arial Narrow" w:cs="Arial"/>
                <w:sz w:val="20"/>
                <w:szCs w:val="20"/>
              </w:rPr>
              <w:t xml:space="preserve"> lub pediatryczny,</w:t>
            </w:r>
            <w:r w:rsidRPr="000D58E6">
              <w:rPr>
                <w:rFonts w:ascii="Arial Narrow" w:hAnsi="Arial Narrow" w:cs="Arial"/>
                <w:sz w:val="20"/>
                <w:szCs w:val="20"/>
              </w:rPr>
              <w:t xml:space="preserve"> lub chorób płuc, </w:t>
            </w:r>
            <w:r w:rsidR="003643AB" w:rsidRPr="000D58E6">
              <w:rPr>
                <w:rFonts w:ascii="Arial Narrow" w:hAnsi="Arial Narrow" w:cs="Arial"/>
                <w:sz w:val="20"/>
                <w:szCs w:val="20"/>
              </w:rPr>
              <w:t xml:space="preserve">lub chorób płuc dla dzieci, </w:t>
            </w:r>
            <w:r w:rsidR="00C53DDB" w:rsidRPr="000D58E6">
              <w:rPr>
                <w:rFonts w:ascii="Arial Narrow" w:hAnsi="Arial Narrow" w:cs="Arial"/>
                <w:sz w:val="20"/>
                <w:szCs w:val="20"/>
              </w:rPr>
              <w:t xml:space="preserve">lub gruźlicy i chorób płuc, lub gruźlicy i chorób płuc dla dzieci, </w:t>
            </w:r>
            <w:r w:rsidRPr="000D58E6">
              <w:rPr>
                <w:rFonts w:ascii="Arial Narrow" w:hAnsi="Arial Narrow" w:cs="Arial"/>
                <w:sz w:val="20"/>
                <w:szCs w:val="20"/>
              </w:rPr>
              <w:t>lub alergologiczny</w:t>
            </w:r>
            <w:r w:rsidR="003643AB" w:rsidRPr="000D58E6">
              <w:rPr>
                <w:rFonts w:ascii="Arial Narrow" w:hAnsi="Arial Narrow" w:cs="Arial"/>
                <w:sz w:val="20"/>
                <w:szCs w:val="20"/>
              </w:rPr>
              <w:t>, lub alergologiczny dla dzieci</w:t>
            </w:r>
            <w:r w:rsidRPr="000D58E6">
              <w:rPr>
                <w:rFonts w:ascii="Arial Narrow" w:hAnsi="Arial Narrow" w:cs="Arial"/>
                <w:sz w:val="20"/>
                <w:szCs w:val="20"/>
              </w:rPr>
              <w:t>) z poradnią (chorób płuc</w:t>
            </w:r>
            <w:r w:rsidR="003643AB" w:rsidRPr="000D58E6">
              <w:rPr>
                <w:rFonts w:ascii="Arial Narrow" w:hAnsi="Arial Narrow" w:cs="Arial"/>
                <w:sz w:val="20"/>
                <w:szCs w:val="20"/>
              </w:rPr>
              <w:t xml:space="preserve">, lub chorób płuc dla dzieci, </w:t>
            </w:r>
            <w:r w:rsidRPr="000D58E6">
              <w:rPr>
                <w:rFonts w:ascii="Arial Narrow" w:hAnsi="Arial Narrow" w:cs="Arial"/>
                <w:sz w:val="20"/>
                <w:szCs w:val="20"/>
              </w:rPr>
              <w:t>lub alergologiczn</w:t>
            </w:r>
            <w:r w:rsidR="003643AB" w:rsidRPr="000D58E6">
              <w:rPr>
                <w:rFonts w:ascii="Arial Narrow" w:hAnsi="Arial Narrow" w:cs="Arial"/>
                <w:sz w:val="20"/>
                <w:szCs w:val="20"/>
              </w:rPr>
              <w:t>ą, lub alergologiczną dla dzieci</w:t>
            </w:r>
            <w:r w:rsidRPr="000D58E6">
              <w:rPr>
                <w:rFonts w:ascii="Arial Narrow" w:hAnsi="Arial Narrow" w:cs="Arial"/>
                <w:sz w:val="20"/>
                <w:szCs w:val="20"/>
              </w:rPr>
              <w:t>)</w:t>
            </w:r>
          </w:p>
          <w:p w:rsidR="007A4695" w:rsidRPr="000D58E6" w:rsidRDefault="007A4695" w:rsidP="007A4695">
            <w:pPr>
              <w:spacing w:after="0" w:line="240" w:lineRule="auto"/>
              <w:rPr>
                <w:rFonts w:ascii="Arial Narrow" w:hAnsi="Arial Narrow" w:cs="Arial"/>
                <w:sz w:val="20"/>
                <w:szCs w:val="20"/>
              </w:rPr>
            </w:pPr>
            <w:r w:rsidRPr="000D58E6">
              <w:rPr>
                <w:rFonts w:ascii="Arial Narrow" w:hAnsi="Arial Narrow" w:cs="Arial"/>
                <w:sz w:val="20"/>
                <w:szCs w:val="20"/>
              </w:rPr>
              <w:t>albo</w:t>
            </w:r>
          </w:p>
          <w:p w:rsidR="00A62C5E" w:rsidRPr="000D58E6" w:rsidRDefault="004E1476" w:rsidP="005323A3">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7A4695" w:rsidRPr="000D58E6">
              <w:rPr>
                <w:rFonts w:ascii="Arial Narrow" w:hAnsi="Arial Narrow" w:cs="Arial"/>
                <w:sz w:val="20"/>
                <w:szCs w:val="20"/>
              </w:rPr>
              <w:t>(</w:t>
            </w:r>
            <w:r w:rsidRPr="000D58E6">
              <w:rPr>
                <w:rFonts w:ascii="Arial Narrow" w:hAnsi="Arial Narrow" w:cs="Arial"/>
                <w:sz w:val="20"/>
                <w:szCs w:val="20"/>
              </w:rPr>
              <w:t>chorób płuc</w:t>
            </w:r>
            <w:r w:rsidR="003643AB" w:rsidRPr="000D58E6">
              <w:rPr>
                <w:rFonts w:ascii="Arial Narrow" w:hAnsi="Arial Narrow" w:cs="Arial"/>
                <w:sz w:val="20"/>
                <w:szCs w:val="20"/>
              </w:rPr>
              <w:t xml:space="preserve"> lub chorób płuc dla dzieci,</w:t>
            </w:r>
            <w:r w:rsidR="007A4695" w:rsidRPr="000D58E6">
              <w:rPr>
                <w:rFonts w:ascii="Arial Narrow" w:hAnsi="Arial Narrow" w:cs="Arial"/>
                <w:sz w:val="20"/>
                <w:szCs w:val="20"/>
              </w:rPr>
              <w:t xml:space="preserve"> lub </w:t>
            </w:r>
            <w:r w:rsidRPr="000D58E6">
              <w:rPr>
                <w:rFonts w:ascii="Arial Narrow" w:hAnsi="Arial Narrow" w:cs="Arial"/>
                <w:sz w:val="20"/>
                <w:szCs w:val="20"/>
              </w:rPr>
              <w:t>alergologiczna</w:t>
            </w:r>
            <w:r w:rsidR="003643AB" w:rsidRPr="000D58E6">
              <w:rPr>
                <w:rFonts w:ascii="Arial Narrow" w:hAnsi="Arial Narrow" w:cs="Arial"/>
                <w:sz w:val="20"/>
                <w:szCs w:val="20"/>
              </w:rPr>
              <w:t xml:space="preserve">, lub </w:t>
            </w:r>
            <w:r w:rsidR="005323A3" w:rsidRPr="000D58E6">
              <w:rPr>
                <w:rFonts w:ascii="Arial Narrow" w:hAnsi="Arial Narrow" w:cs="Arial"/>
                <w:sz w:val="20"/>
                <w:szCs w:val="20"/>
              </w:rPr>
              <w:t>alergologiczn</w:t>
            </w:r>
            <w:r w:rsidR="005323A3">
              <w:rPr>
                <w:rFonts w:ascii="Arial Narrow" w:hAnsi="Arial Narrow" w:cs="Arial"/>
                <w:sz w:val="20"/>
                <w:szCs w:val="20"/>
              </w:rPr>
              <w:t>a</w:t>
            </w:r>
            <w:r w:rsidR="005323A3" w:rsidRPr="000D58E6">
              <w:rPr>
                <w:rFonts w:ascii="Arial Narrow" w:hAnsi="Arial Narrow" w:cs="Arial"/>
                <w:sz w:val="20"/>
                <w:szCs w:val="20"/>
              </w:rPr>
              <w:t xml:space="preserve"> </w:t>
            </w:r>
            <w:r w:rsidR="003643AB" w:rsidRPr="000D58E6">
              <w:rPr>
                <w:rFonts w:ascii="Arial Narrow" w:hAnsi="Arial Narrow" w:cs="Arial"/>
                <w:sz w:val="20"/>
                <w:szCs w:val="20"/>
              </w:rPr>
              <w:t>dla dzieci</w:t>
            </w:r>
            <w:r w:rsidR="007A4695" w:rsidRPr="000D58E6">
              <w:rPr>
                <w:rFonts w:ascii="Arial Narrow" w:hAnsi="Arial Narrow" w:cs="Arial"/>
                <w:sz w:val="20"/>
                <w:szCs w:val="20"/>
              </w:rPr>
              <w:t>)</w:t>
            </w:r>
          </w:p>
        </w:tc>
      </w:tr>
      <w:tr w:rsidR="00A62C5E" w:rsidRPr="000D58E6" w:rsidTr="00B26AEE">
        <w:trPr>
          <w:trHeight w:val="837"/>
        </w:trPr>
        <w:tc>
          <w:tcPr>
            <w:tcW w:w="1219" w:type="pct"/>
            <w:tcBorders>
              <w:top w:val="nil"/>
              <w:left w:val="single" w:sz="4" w:space="0" w:color="auto"/>
              <w:bottom w:val="single" w:sz="4" w:space="0" w:color="auto"/>
              <w:right w:val="single" w:sz="4" w:space="0" w:color="auto"/>
            </w:tcBorders>
          </w:tcPr>
          <w:p w:rsidR="00A62C5E" w:rsidRPr="000D58E6" w:rsidRDefault="00692004" w:rsidP="001D2DA6">
            <w:pPr>
              <w:spacing w:after="0" w:line="240" w:lineRule="auto"/>
              <w:rPr>
                <w:rFonts w:ascii="Arial Narrow" w:hAnsi="Arial Narrow" w:cs="Arial"/>
                <w:sz w:val="20"/>
                <w:szCs w:val="20"/>
              </w:rPr>
            </w:pPr>
            <w:r w:rsidRPr="000D58E6">
              <w:rPr>
                <w:rFonts w:ascii="Arial Narrow" w:hAnsi="Arial Narrow" w:cs="Arial"/>
                <w:sz w:val="20"/>
                <w:szCs w:val="20"/>
              </w:rPr>
              <w:t>39.</w:t>
            </w:r>
            <w:r w:rsidR="00A62C5E" w:rsidRPr="000D58E6">
              <w:rPr>
                <w:rFonts w:ascii="Arial Narrow" w:hAnsi="Arial Narrow" w:cs="Arial"/>
                <w:sz w:val="20"/>
                <w:szCs w:val="20"/>
              </w:rPr>
              <w:t>1.</w:t>
            </w:r>
            <w:r w:rsidR="00B60071" w:rsidRPr="000D58E6">
              <w:rPr>
                <w:rFonts w:ascii="Arial Narrow" w:hAnsi="Arial Narrow" w:cs="Arial"/>
                <w:sz w:val="20"/>
                <w:szCs w:val="20"/>
              </w:rPr>
              <w:t>5</w:t>
            </w:r>
            <w:r w:rsidR="00A62C5E" w:rsidRPr="000D58E6">
              <w:rPr>
                <w:rFonts w:ascii="Arial Narrow" w:hAnsi="Arial Narrow" w:cs="Arial"/>
                <w:sz w:val="20"/>
                <w:szCs w:val="20"/>
              </w:rPr>
              <w:t xml:space="preserve"> zapewnienie  realizacji badań</w:t>
            </w:r>
          </w:p>
        </w:tc>
        <w:tc>
          <w:tcPr>
            <w:tcW w:w="3781" w:type="pct"/>
            <w:tcBorders>
              <w:top w:val="nil"/>
              <w:left w:val="nil"/>
              <w:bottom w:val="single" w:sz="4" w:space="0" w:color="auto"/>
              <w:right w:val="single" w:sz="4" w:space="0" w:color="auto"/>
            </w:tcBorders>
          </w:tcPr>
          <w:p w:rsidR="00A62C5E" w:rsidRDefault="00A62C5E" w:rsidP="00AE6DEC">
            <w:pPr>
              <w:spacing w:after="0" w:line="240" w:lineRule="auto"/>
              <w:rPr>
                <w:rFonts w:ascii="Arial Narrow" w:hAnsi="Arial Narrow" w:cs="Arial"/>
                <w:sz w:val="20"/>
                <w:szCs w:val="20"/>
              </w:rPr>
            </w:pPr>
            <w:r w:rsidRPr="000D58E6">
              <w:rPr>
                <w:rFonts w:ascii="Arial Narrow" w:hAnsi="Arial Narrow" w:cs="Arial"/>
                <w:sz w:val="20"/>
                <w:szCs w:val="20"/>
              </w:rPr>
              <w:t>SPIROMETRIA z możliwością wykonania próby rozkurczowej</w:t>
            </w:r>
          </w:p>
          <w:p w:rsidR="003A4364" w:rsidRPr="000D58E6" w:rsidRDefault="003A4364" w:rsidP="00AE6DEC">
            <w:pPr>
              <w:spacing w:after="0" w:line="240" w:lineRule="auto"/>
              <w:rPr>
                <w:rFonts w:ascii="Arial Narrow" w:hAnsi="Arial Narrow" w:cs="Arial"/>
                <w:sz w:val="20"/>
                <w:szCs w:val="20"/>
              </w:rPr>
            </w:pPr>
            <w:r>
              <w:rPr>
                <w:rFonts w:ascii="Arial Narrow" w:hAnsi="Arial Narrow" w:cs="Arial"/>
                <w:sz w:val="20"/>
                <w:szCs w:val="20"/>
              </w:rPr>
              <w:t>PEF</w:t>
            </w:r>
          </w:p>
          <w:p w:rsidR="003A4364" w:rsidRDefault="00A62C5E" w:rsidP="00802B16">
            <w:pPr>
              <w:spacing w:after="0" w:line="240" w:lineRule="auto"/>
              <w:rPr>
                <w:rFonts w:ascii="Arial Narrow" w:hAnsi="Arial Narrow" w:cs="Arial"/>
                <w:sz w:val="20"/>
                <w:szCs w:val="20"/>
              </w:rPr>
            </w:pPr>
            <w:r w:rsidRPr="000D58E6">
              <w:rPr>
                <w:rFonts w:ascii="Arial Narrow" w:hAnsi="Arial Narrow" w:cs="Arial"/>
                <w:sz w:val="20"/>
                <w:szCs w:val="20"/>
              </w:rPr>
              <w:t>BADANIA LABORATORYJNE</w:t>
            </w:r>
            <w:r w:rsidR="003A4364">
              <w:rPr>
                <w:rFonts w:ascii="Arial Narrow" w:hAnsi="Arial Narrow" w:cs="Arial"/>
                <w:sz w:val="20"/>
                <w:szCs w:val="20"/>
              </w:rPr>
              <w:t xml:space="preserve">: </w:t>
            </w:r>
          </w:p>
          <w:p w:rsidR="003A4364" w:rsidRDefault="003A4364">
            <w:pPr>
              <w:spacing w:after="0" w:line="240" w:lineRule="auto"/>
              <w:rPr>
                <w:rFonts w:ascii="Arial Narrow" w:hAnsi="Arial Narrow" w:cs="Arial"/>
                <w:sz w:val="20"/>
                <w:szCs w:val="20"/>
              </w:rPr>
            </w:pPr>
            <w:r>
              <w:rPr>
                <w:rFonts w:ascii="Arial Narrow" w:hAnsi="Arial Narrow" w:cs="Arial"/>
                <w:sz w:val="20"/>
                <w:szCs w:val="20"/>
              </w:rPr>
              <w:t xml:space="preserve">- </w:t>
            </w:r>
            <w:r w:rsidR="00A62C5E" w:rsidRPr="000D58E6">
              <w:rPr>
                <w:rFonts w:ascii="Arial Narrow" w:hAnsi="Arial Narrow" w:cs="Arial"/>
                <w:sz w:val="20"/>
                <w:szCs w:val="20"/>
              </w:rPr>
              <w:t>biochemiczne,</w:t>
            </w:r>
            <w:r w:rsidR="0001498C" w:rsidRPr="000D58E6">
              <w:rPr>
                <w:rFonts w:ascii="Arial Narrow" w:hAnsi="Arial Narrow" w:cs="Arial"/>
                <w:sz w:val="20"/>
                <w:szCs w:val="20"/>
              </w:rPr>
              <w:t xml:space="preserve"> </w:t>
            </w:r>
            <w:r w:rsidR="00A62C5E" w:rsidRPr="000D58E6">
              <w:rPr>
                <w:rFonts w:ascii="Arial Narrow" w:hAnsi="Arial Narrow" w:cs="Arial"/>
                <w:sz w:val="20"/>
                <w:szCs w:val="20"/>
              </w:rPr>
              <w:t>morfologia krwi z rozmazem</w:t>
            </w:r>
            <w:r>
              <w:rPr>
                <w:rFonts w:ascii="Arial Narrow" w:hAnsi="Arial Narrow" w:cs="Arial"/>
                <w:sz w:val="20"/>
                <w:szCs w:val="20"/>
              </w:rPr>
              <w:t>,</w:t>
            </w:r>
          </w:p>
          <w:p w:rsidR="00A62C5E" w:rsidRDefault="003A4364">
            <w:pPr>
              <w:spacing w:after="0" w:line="240" w:lineRule="auto"/>
              <w:rPr>
                <w:rFonts w:ascii="Arial Narrow" w:hAnsi="Arial Narrow" w:cs="Arial"/>
                <w:sz w:val="20"/>
                <w:szCs w:val="20"/>
              </w:rPr>
            </w:pPr>
            <w:r>
              <w:rPr>
                <w:rFonts w:ascii="Arial Narrow" w:hAnsi="Arial Narrow" w:cs="Arial"/>
                <w:sz w:val="20"/>
                <w:szCs w:val="20"/>
              </w:rPr>
              <w:t xml:space="preserve">- </w:t>
            </w:r>
            <w:r w:rsidR="00802B16" w:rsidRPr="000D58E6">
              <w:rPr>
                <w:rFonts w:ascii="Arial Narrow" w:hAnsi="Arial Narrow" w:cs="Arial"/>
                <w:sz w:val="20"/>
                <w:szCs w:val="20"/>
              </w:rPr>
              <w:t>immunologiczne</w:t>
            </w:r>
            <w:r w:rsidR="00A62C5E" w:rsidRPr="000D58E6">
              <w:rPr>
                <w:rFonts w:ascii="Arial Narrow" w:hAnsi="Arial Narrow" w:cs="Arial"/>
                <w:sz w:val="20"/>
                <w:szCs w:val="20"/>
              </w:rPr>
              <w:t xml:space="preserve"> </w:t>
            </w:r>
            <w:r w:rsidR="00802B16" w:rsidRPr="000D58E6">
              <w:rPr>
                <w:rFonts w:ascii="Arial Narrow" w:hAnsi="Arial Narrow" w:cs="Arial"/>
                <w:sz w:val="20"/>
                <w:szCs w:val="20"/>
              </w:rPr>
              <w:t>(</w:t>
            </w:r>
            <w:r w:rsidR="00A62C5E" w:rsidRPr="000D58E6">
              <w:rPr>
                <w:rFonts w:ascii="Arial Narrow" w:hAnsi="Arial Narrow" w:cs="Arial"/>
                <w:sz w:val="20"/>
                <w:szCs w:val="20"/>
              </w:rPr>
              <w:t>IgE całkowite i IgE – alergenowo swoist</w:t>
            </w:r>
            <w:r>
              <w:rPr>
                <w:rFonts w:ascii="Arial Narrow" w:hAnsi="Arial Narrow" w:cs="Arial"/>
                <w:sz w:val="20"/>
                <w:szCs w:val="20"/>
              </w:rPr>
              <w:t>e</w:t>
            </w:r>
            <w:r w:rsidR="00802B16" w:rsidRPr="000D58E6">
              <w:rPr>
                <w:rFonts w:ascii="Arial Narrow" w:hAnsi="Arial Narrow" w:cs="Arial"/>
                <w:sz w:val="20"/>
                <w:szCs w:val="20"/>
              </w:rPr>
              <w:t>)</w:t>
            </w:r>
            <w:r>
              <w:rPr>
                <w:rFonts w:ascii="Arial Narrow" w:hAnsi="Arial Narrow" w:cs="Arial"/>
                <w:sz w:val="20"/>
                <w:szCs w:val="20"/>
              </w:rPr>
              <w:t>,</w:t>
            </w:r>
          </w:p>
          <w:p w:rsidR="003A4364" w:rsidRPr="000D58E6" w:rsidRDefault="003A4364">
            <w:pPr>
              <w:spacing w:after="0" w:line="240" w:lineRule="auto"/>
              <w:rPr>
                <w:rFonts w:ascii="Arial Narrow" w:hAnsi="Arial Narrow" w:cs="Arial"/>
                <w:sz w:val="20"/>
                <w:szCs w:val="20"/>
              </w:rPr>
            </w:pPr>
            <w:r>
              <w:rPr>
                <w:rFonts w:ascii="Arial Narrow" w:hAnsi="Arial Narrow" w:cs="Arial"/>
                <w:sz w:val="20"/>
                <w:szCs w:val="20"/>
              </w:rPr>
              <w:t>- badanie kału w kierunku pasożytów</w:t>
            </w:r>
          </w:p>
        </w:tc>
      </w:tr>
      <w:tr w:rsidR="00A62C5E" w:rsidRPr="000D58E6" w:rsidTr="00AE6DEC">
        <w:trPr>
          <w:trHeight w:val="255"/>
        </w:trPr>
        <w:tc>
          <w:tcPr>
            <w:tcW w:w="1219" w:type="pct"/>
            <w:tcBorders>
              <w:top w:val="nil"/>
              <w:left w:val="single" w:sz="4" w:space="0" w:color="auto"/>
              <w:bottom w:val="single" w:sz="4" w:space="0" w:color="auto"/>
              <w:right w:val="single" w:sz="4" w:space="0" w:color="auto"/>
            </w:tcBorders>
            <w:shd w:val="clear" w:color="auto" w:fill="CCFFFF"/>
          </w:tcPr>
          <w:p w:rsidR="00A62C5E" w:rsidRPr="000D58E6" w:rsidRDefault="00692004" w:rsidP="001D2DA6">
            <w:pPr>
              <w:spacing w:line="240" w:lineRule="auto"/>
              <w:rPr>
                <w:rFonts w:ascii="Arial Narrow" w:hAnsi="Arial Narrow" w:cs="Arial"/>
                <w:b/>
                <w:bCs/>
                <w:sz w:val="20"/>
                <w:szCs w:val="20"/>
              </w:rPr>
            </w:pPr>
            <w:r w:rsidRPr="000D58E6">
              <w:rPr>
                <w:rFonts w:ascii="Arial Narrow" w:hAnsi="Arial Narrow" w:cs="Arial"/>
                <w:b/>
                <w:bCs/>
                <w:sz w:val="20"/>
                <w:szCs w:val="20"/>
              </w:rPr>
              <w:t>39.</w:t>
            </w:r>
            <w:r w:rsidR="00A62C5E"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A62C5E" w:rsidRPr="000D58E6" w:rsidRDefault="00ED2D98" w:rsidP="00AE6DEC">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001590" w:rsidRPr="000D58E6" w:rsidRDefault="00001590" w:rsidP="00144CBA">
      <w:pPr>
        <w:rPr>
          <w:rFonts w:ascii="Arial" w:hAnsi="Arial" w:cs="Arial"/>
          <w:b/>
          <w:bCs/>
        </w:rPr>
      </w:pPr>
    </w:p>
    <w:p w:rsidR="00FF2B04" w:rsidRPr="000D58E6" w:rsidRDefault="00001590" w:rsidP="00144CBA">
      <w:pPr>
        <w:rPr>
          <w:rFonts w:ascii="Arial" w:hAnsi="Arial" w:cs="Arial"/>
          <w:b/>
          <w:bCs/>
        </w:rPr>
      </w:pPr>
      <w:r w:rsidRPr="000D58E6">
        <w:rPr>
          <w:rFonts w:ascii="Arial" w:hAnsi="Arial" w:cs="Arial"/>
          <w:b/>
          <w:bCs/>
        </w:rPr>
        <w:br w:type="page"/>
      </w:r>
    </w:p>
    <w:tbl>
      <w:tblPr>
        <w:tblW w:w="5710" w:type="pct"/>
        <w:tblInd w:w="-714" w:type="dxa"/>
        <w:tblLayout w:type="fixed"/>
        <w:tblCellMar>
          <w:left w:w="70" w:type="dxa"/>
          <w:right w:w="70" w:type="dxa"/>
        </w:tblCellMar>
        <w:tblLook w:val="0000" w:firstRow="0" w:lastRow="0" w:firstColumn="0" w:lastColumn="0" w:noHBand="0" w:noVBand="0"/>
      </w:tblPr>
      <w:tblGrid>
        <w:gridCol w:w="2098"/>
        <w:gridCol w:w="8422"/>
      </w:tblGrid>
      <w:tr w:rsidR="009B4900"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9B4900" w:rsidRPr="000D58E6" w:rsidRDefault="00692004" w:rsidP="00E95520">
            <w:pPr>
              <w:spacing w:before="120" w:after="120"/>
              <w:jc w:val="center"/>
              <w:rPr>
                <w:rFonts w:ascii="Arial Narrow" w:hAnsi="Arial Narrow" w:cs="Arial"/>
                <w:b/>
                <w:bCs/>
                <w:sz w:val="20"/>
                <w:szCs w:val="20"/>
              </w:rPr>
            </w:pPr>
            <w:r w:rsidRPr="000D58E6">
              <w:rPr>
                <w:rFonts w:ascii="Arial Narrow" w:hAnsi="Arial Narrow" w:cs="Arial"/>
                <w:b/>
                <w:bCs/>
                <w:sz w:val="20"/>
                <w:szCs w:val="20"/>
              </w:rPr>
              <w:t>40.</w:t>
            </w:r>
            <w:r w:rsidR="008333AB" w:rsidRPr="000D58E6">
              <w:rPr>
                <w:rFonts w:ascii="Arial Narrow" w:hAnsi="Arial Narrow" w:cs="Arial"/>
                <w:b/>
                <w:bCs/>
                <w:sz w:val="20"/>
                <w:szCs w:val="20"/>
              </w:rPr>
              <w:t xml:space="preserve"> </w:t>
            </w:r>
            <w:r w:rsidR="009B4900" w:rsidRPr="000D58E6">
              <w:rPr>
                <w:rFonts w:ascii="Arial Narrow" w:hAnsi="Arial Narrow" w:cs="Arial"/>
                <w:b/>
                <w:bCs/>
                <w:sz w:val="20"/>
                <w:szCs w:val="20"/>
              </w:rPr>
              <w:t>LECZENIE STWARDNIENIA ROZSIANEGO PO NIEPOWODZENIU TERAPII LEKAMI PIERWSZEGO RZUTU</w:t>
            </w:r>
            <w:r w:rsidR="00063AE6" w:rsidRPr="000D58E6">
              <w:rPr>
                <w:rFonts w:ascii="Arial Narrow" w:hAnsi="Arial Narrow" w:cs="Arial"/>
                <w:b/>
                <w:bCs/>
                <w:sz w:val="20"/>
                <w:szCs w:val="20"/>
              </w:rPr>
              <w:t xml:space="preserve"> LUB SZYBKO ROZWIJAJĄCEJ SIĘ CIĘŻKIEJ POSTACI STWARDNIENIA ROZSIANEGO</w:t>
            </w:r>
          </w:p>
        </w:tc>
      </w:tr>
      <w:tr w:rsidR="00E95520" w:rsidRPr="000D58E6" w:rsidTr="00080847">
        <w:trPr>
          <w:trHeight w:val="255"/>
        </w:trPr>
        <w:tc>
          <w:tcPr>
            <w:tcW w:w="997" w:type="pct"/>
            <w:tcBorders>
              <w:top w:val="nil"/>
              <w:left w:val="single" w:sz="4" w:space="0" w:color="auto"/>
              <w:bottom w:val="single" w:sz="4" w:space="0" w:color="auto"/>
              <w:right w:val="single" w:sz="4" w:space="0" w:color="auto"/>
            </w:tcBorders>
            <w:shd w:val="clear" w:color="auto" w:fill="CCFFFF"/>
          </w:tcPr>
          <w:p w:rsidR="00E95520" w:rsidRPr="000D58E6" w:rsidRDefault="00E95520" w:rsidP="004B7897">
            <w:pPr>
              <w:spacing w:before="60" w:after="60"/>
              <w:rPr>
                <w:rFonts w:ascii="Arial Narrow" w:hAnsi="Arial Narrow" w:cs="Arial"/>
                <w:b/>
                <w:bCs/>
                <w:sz w:val="20"/>
                <w:szCs w:val="20"/>
              </w:rPr>
            </w:pPr>
            <w:r w:rsidRPr="000D58E6">
              <w:rPr>
                <w:rFonts w:ascii="Arial Narrow" w:hAnsi="Arial Narrow" w:cs="Arial"/>
                <w:b/>
                <w:bCs/>
                <w:sz w:val="20"/>
                <w:szCs w:val="20"/>
              </w:rPr>
              <w:t>40.1  WARUNKI WYMAGANE</w:t>
            </w:r>
          </w:p>
        </w:tc>
        <w:tc>
          <w:tcPr>
            <w:tcW w:w="4003" w:type="pct"/>
            <w:tcBorders>
              <w:top w:val="nil"/>
              <w:left w:val="single" w:sz="4" w:space="0" w:color="auto"/>
              <w:bottom w:val="single" w:sz="4" w:space="0" w:color="auto"/>
              <w:right w:val="single" w:sz="4" w:space="0" w:color="auto"/>
            </w:tcBorders>
            <w:shd w:val="clear" w:color="auto" w:fill="CCFFFF"/>
          </w:tcPr>
          <w:p w:rsidR="00E95520" w:rsidRPr="000D58E6" w:rsidRDefault="00E95520" w:rsidP="004B7897">
            <w:pPr>
              <w:spacing w:before="60" w:after="60"/>
              <w:rPr>
                <w:rFonts w:ascii="Arial Narrow" w:hAnsi="Arial Narrow" w:cs="Arial"/>
                <w:b/>
                <w:bCs/>
                <w:sz w:val="20"/>
                <w:szCs w:val="20"/>
              </w:rPr>
            </w:pPr>
          </w:p>
        </w:tc>
      </w:tr>
      <w:tr w:rsidR="009B4900" w:rsidRPr="000D58E6" w:rsidTr="00080847">
        <w:trPr>
          <w:trHeight w:val="255"/>
        </w:trPr>
        <w:tc>
          <w:tcPr>
            <w:tcW w:w="997" w:type="pct"/>
            <w:tcBorders>
              <w:top w:val="nil"/>
              <w:left w:val="single" w:sz="4" w:space="0" w:color="auto"/>
              <w:bottom w:val="single" w:sz="4" w:space="0" w:color="auto"/>
              <w:right w:val="single" w:sz="4" w:space="0" w:color="auto"/>
            </w:tcBorders>
          </w:tcPr>
          <w:p w:rsidR="009B4900" w:rsidRPr="000D58E6" w:rsidRDefault="00692004" w:rsidP="00C20BCB">
            <w:pPr>
              <w:spacing w:after="0" w:line="240" w:lineRule="auto"/>
              <w:rPr>
                <w:rFonts w:ascii="Arial Narrow" w:hAnsi="Arial Narrow" w:cs="Arial"/>
                <w:sz w:val="20"/>
                <w:szCs w:val="20"/>
              </w:rPr>
            </w:pPr>
            <w:r w:rsidRPr="000D58E6">
              <w:rPr>
                <w:rFonts w:ascii="Arial Narrow" w:hAnsi="Arial Narrow" w:cs="Arial"/>
                <w:sz w:val="20"/>
                <w:szCs w:val="20"/>
              </w:rPr>
              <w:t>40.</w:t>
            </w:r>
            <w:r w:rsidR="009B4900" w:rsidRPr="000D58E6">
              <w:rPr>
                <w:rFonts w:ascii="Arial Narrow" w:hAnsi="Arial Narrow" w:cs="Arial"/>
                <w:sz w:val="20"/>
                <w:szCs w:val="20"/>
              </w:rPr>
              <w:t>1.1 wymagania formalne</w:t>
            </w:r>
          </w:p>
        </w:tc>
        <w:tc>
          <w:tcPr>
            <w:tcW w:w="4003" w:type="pct"/>
            <w:tcBorders>
              <w:top w:val="nil"/>
              <w:left w:val="nil"/>
              <w:bottom w:val="single" w:sz="4" w:space="0" w:color="auto"/>
              <w:right w:val="single" w:sz="4" w:space="0" w:color="auto"/>
            </w:tcBorders>
          </w:tcPr>
          <w:p w:rsidR="009A7E2C" w:rsidRPr="000D58E6" w:rsidRDefault="009A7E2C" w:rsidP="006C18C9">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9A7E2C" w:rsidRPr="000D58E6" w:rsidRDefault="009A7E2C" w:rsidP="00E95520">
            <w:pPr>
              <w:numPr>
                <w:ilvl w:val="0"/>
                <w:numId w:val="65"/>
              </w:numPr>
              <w:spacing w:after="0" w:line="240" w:lineRule="auto"/>
              <w:ind w:left="497"/>
              <w:contextualSpacing/>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9A7E2C" w:rsidRPr="000D58E6" w:rsidRDefault="009A7E2C" w:rsidP="00E95520">
            <w:pPr>
              <w:spacing w:after="0" w:line="240" w:lineRule="auto"/>
              <w:ind w:left="497"/>
              <w:contextualSpacing/>
              <w:jc w:val="both"/>
              <w:rPr>
                <w:rFonts w:ascii="Arial Narrow" w:hAnsi="Arial Narrow" w:cs="Arial"/>
                <w:bCs/>
                <w:sz w:val="20"/>
                <w:szCs w:val="20"/>
              </w:rPr>
            </w:pPr>
            <w:r w:rsidRPr="000D58E6">
              <w:rPr>
                <w:rFonts w:ascii="Arial Narrow" w:hAnsi="Arial Narrow" w:cs="Arial"/>
                <w:bCs/>
                <w:sz w:val="20"/>
                <w:szCs w:val="20"/>
              </w:rPr>
              <w:t>- oddział szpitalny;</w:t>
            </w:r>
          </w:p>
          <w:p w:rsidR="009A7E2C" w:rsidRPr="000D58E6" w:rsidRDefault="009A7E2C" w:rsidP="00E95520">
            <w:pPr>
              <w:spacing w:after="0" w:line="240" w:lineRule="auto"/>
              <w:ind w:left="497"/>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9A7E2C" w:rsidRPr="000D58E6" w:rsidRDefault="009A7E2C" w:rsidP="00E95520">
            <w:pPr>
              <w:numPr>
                <w:ilvl w:val="0"/>
                <w:numId w:val="65"/>
              </w:numPr>
              <w:spacing w:after="0" w:line="240" w:lineRule="auto"/>
              <w:ind w:left="497"/>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w:t>
            </w:r>
            <w:r w:rsidR="00F022B8" w:rsidRPr="000D58E6">
              <w:rPr>
                <w:rFonts w:ascii="Arial Narrow" w:hAnsi="Arial Narrow"/>
                <w:color w:val="FF0000"/>
                <w:sz w:val="20"/>
                <w:szCs w:val="20"/>
              </w:rPr>
              <w:t xml:space="preserve"> </w:t>
            </w:r>
            <w:r w:rsidR="00F022B8" w:rsidRPr="000D58E6">
              <w:rPr>
                <w:rFonts w:ascii="Arial Narrow" w:hAnsi="Arial Narrow"/>
                <w:sz w:val="20"/>
                <w:szCs w:val="20"/>
              </w:rPr>
              <w:t>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9A7E2C" w:rsidRPr="000D58E6" w:rsidRDefault="009A7E2C" w:rsidP="00E95520">
            <w:pPr>
              <w:spacing w:after="0" w:line="240" w:lineRule="auto"/>
              <w:ind w:left="497"/>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9A7E2C" w:rsidRPr="000D58E6" w:rsidRDefault="009A7E2C" w:rsidP="00E95520">
            <w:pPr>
              <w:spacing w:after="0" w:line="240" w:lineRule="auto"/>
              <w:ind w:left="497"/>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9A7E2C" w:rsidRPr="000D58E6" w:rsidRDefault="009A7E2C" w:rsidP="00E95520">
            <w:pPr>
              <w:numPr>
                <w:ilvl w:val="0"/>
                <w:numId w:val="65"/>
              </w:numPr>
              <w:spacing w:after="0" w:line="240" w:lineRule="auto"/>
              <w:ind w:left="497"/>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E95520">
            <w:pPr>
              <w:spacing w:after="0" w:line="240" w:lineRule="auto"/>
              <w:ind w:left="497"/>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4198D" w:rsidRPr="000D58E6" w:rsidRDefault="009A7E2C" w:rsidP="00E95520">
            <w:pPr>
              <w:spacing w:after="0" w:line="240" w:lineRule="auto"/>
              <w:ind w:left="497"/>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B4416D" w:rsidRPr="000D58E6">
              <w:rPr>
                <w:rFonts w:ascii="Arial Narrow" w:hAnsi="Arial Narrow" w:cs="Arial"/>
                <w:sz w:val="20"/>
                <w:szCs w:val="20"/>
              </w:rPr>
              <w:t>ych przedmiotem kontraktowania;</w:t>
            </w:r>
          </w:p>
        </w:tc>
      </w:tr>
      <w:tr w:rsidR="009B4900" w:rsidRPr="000D58E6" w:rsidTr="00080847">
        <w:trPr>
          <w:trHeight w:val="255"/>
        </w:trPr>
        <w:tc>
          <w:tcPr>
            <w:tcW w:w="997" w:type="pct"/>
            <w:tcBorders>
              <w:top w:val="nil"/>
              <w:left w:val="single" w:sz="4" w:space="0" w:color="auto"/>
              <w:bottom w:val="single" w:sz="4" w:space="0" w:color="auto"/>
              <w:right w:val="single" w:sz="4" w:space="0" w:color="auto"/>
            </w:tcBorders>
          </w:tcPr>
          <w:p w:rsidR="009B4900" w:rsidRPr="000D58E6" w:rsidRDefault="00692004" w:rsidP="00C20BCB">
            <w:pPr>
              <w:spacing w:after="0" w:line="240" w:lineRule="auto"/>
              <w:rPr>
                <w:rFonts w:ascii="Arial Narrow" w:hAnsi="Arial Narrow" w:cs="Arial"/>
                <w:sz w:val="20"/>
                <w:szCs w:val="20"/>
              </w:rPr>
            </w:pPr>
            <w:r w:rsidRPr="000D58E6">
              <w:rPr>
                <w:rFonts w:ascii="Arial Narrow" w:hAnsi="Arial Narrow" w:cs="Arial"/>
                <w:sz w:val="20"/>
                <w:szCs w:val="20"/>
              </w:rPr>
              <w:t>40.</w:t>
            </w:r>
            <w:r w:rsidR="009B4900" w:rsidRPr="000D58E6">
              <w:rPr>
                <w:rFonts w:ascii="Arial Narrow" w:hAnsi="Arial Narrow" w:cs="Arial"/>
                <w:sz w:val="20"/>
                <w:szCs w:val="20"/>
              </w:rPr>
              <w:t>1.2 lekarze</w:t>
            </w:r>
          </w:p>
        </w:tc>
        <w:tc>
          <w:tcPr>
            <w:tcW w:w="4003" w:type="pct"/>
            <w:tcBorders>
              <w:top w:val="nil"/>
              <w:left w:val="nil"/>
              <w:bottom w:val="single" w:sz="4" w:space="0" w:color="auto"/>
              <w:right w:val="single" w:sz="4" w:space="0" w:color="auto"/>
            </w:tcBorders>
          </w:tcPr>
          <w:p w:rsidR="009B4900" w:rsidRPr="000D58E6" w:rsidRDefault="00CF252C" w:rsidP="00080847">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1E50D7" w:rsidRPr="000D58E6">
              <w:rPr>
                <w:rFonts w:ascii="Arial Narrow" w:hAnsi="Arial Narrow" w:cs="Arial"/>
                <w:sz w:val="20"/>
                <w:szCs w:val="20"/>
              </w:rPr>
              <w:t xml:space="preserve">dorośli </w:t>
            </w:r>
            <w:r w:rsidR="00786F63" w:rsidRPr="000D58E6">
              <w:rPr>
                <w:rFonts w:ascii="Arial Narrow" w:hAnsi="Arial Narrow" w:cs="Arial"/>
                <w:sz w:val="20"/>
                <w:szCs w:val="20"/>
              </w:rPr>
              <w:t>–</w:t>
            </w:r>
            <w:r w:rsidR="001E50D7" w:rsidRPr="000D58E6">
              <w:rPr>
                <w:rFonts w:ascii="Arial Narrow" w:hAnsi="Arial Narrow" w:cs="Arial"/>
                <w:sz w:val="20"/>
                <w:szCs w:val="20"/>
              </w:rPr>
              <w:t xml:space="preserve"> </w:t>
            </w:r>
            <w:r w:rsidR="009B4900" w:rsidRPr="000D58E6">
              <w:rPr>
                <w:rFonts w:ascii="Arial Narrow" w:hAnsi="Arial Narrow" w:cs="Arial"/>
                <w:sz w:val="20"/>
                <w:szCs w:val="20"/>
              </w:rPr>
              <w:t xml:space="preserve">lekarze specjaliści </w:t>
            </w:r>
            <w:r w:rsidRPr="000D58E6">
              <w:rPr>
                <w:rFonts w:ascii="Arial Narrow" w:hAnsi="Arial Narrow" w:cs="Arial"/>
                <w:sz w:val="20"/>
                <w:szCs w:val="20"/>
              </w:rPr>
              <w:t xml:space="preserve">w dziedzinie </w:t>
            </w:r>
            <w:r w:rsidR="009B4900" w:rsidRPr="000D58E6">
              <w:rPr>
                <w:rFonts w:ascii="Arial Narrow" w:hAnsi="Arial Narrow" w:cs="Arial"/>
                <w:sz w:val="20"/>
                <w:szCs w:val="20"/>
              </w:rPr>
              <w:t>neurologii</w:t>
            </w:r>
            <w:r w:rsidR="007E5396" w:rsidRPr="000D58E6">
              <w:rPr>
                <w:rFonts w:ascii="Arial Narrow" w:hAnsi="Arial Narrow" w:cs="Arial"/>
                <w:sz w:val="20"/>
                <w:szCs w:val="20"/>
              </w:rPr>
              <w:t xml:space="preserve"> z co najmniej 5</w:t>
            </w:r>
            <w:r w:rsidR="00684FFD" w:rsidRPr="000D58E6">
              <w:rPr>
                <w:rFonts w:ascii="Arial Narrow" w:hAnsi="Arial Narrow" w:cs="Arial"/>
                <w:sz w:val="20"/>
                <w:szCs w:val="20"/>
              </w:rPr>
              <w:t>-</w:t>
            </w:r>
            <w:r w:rsidR="007E5396" w:rsidRPr="000D58E6">
              <w:rPr>
                <w:rFonts w:ascii="Arial Narrow" w:hAnsi="Arial Narrow" w:cs="Arial"/>
                <w:sz w:val="20"/>
                <w:szCs w:val="20"/>
              </w:rPr>
              <w:t xml:space="preserve">letnim doświadczeniem w leczeniu chorych ze stwardnieniem rozsianym </w:t>
            </w:r>
            <w:r w:rsidR="009B4900" w:rsidRPr="000D58E6">
              <w:rPr>
                <w:rFonts w:ascii="Arial Narrow" w:hAnsi="Arial Narrow" w:cs="Arial"/>
                <w:sz w:val="20"/>
                <w:szCs w:val="20"/>
              </w:rPr>
              <w:t>(łączny czas pracy – równoważnik 2 etatów)</w:t>
            </w:r>
          </w:p>
          <w:p w:rsidR="001E50D7" w:rsidRPr="000D58E6" w:rsidRDefault="00CF252C">
            <w:pPr>
              <w:spacing w:after="120" w:line="240" w:lineRule="auto"/>
              <w:rPr>
                <w:rFonts w:ascii="Arial Narrow" w:hAnsi="Arial Narrow" w:cs="Arial"/>
                <w:sz w:val="20"/>
                <w:szCs w:val="20"/>
              </w:rPr>
            </w:pPr>
            <w:r w:rsidRPr="000D58E6">
              <w:rPr>
                <w:rFonts w:ascii="Arial Narrow" w:hAnsi="Arial Narrow" w:cs="Arial"/>
                <w:sz w:val="20"/>
                <w:szCs w:val="20"/>
              </w:rPr>
              <w:t xml:space="preserve">2) </w:t>
            </w:r>
            <w:r w:rsidR="001E50D7" w:rsidRPr="000D58E6">
              <w:rPr>
                <w:rFonts w:ascii="Arial Narrow" w:hAnsi="Arial Narrow" w:cs="Arial"/>
                <w:sz w:val="20"/>
                <w:szCs w:val="20"/>
              </w:rPr>
              <w:t xml:space="preserve">dzieci </w:t>
            </w:r>
            <w:r w:rsidR="00786F63" w:rsidRPr="000D58E6">
              <w:rPr>
                <w:rFonts w:ascii="Arial Narrow" w:hAnsi="Arial Narrow" w:cs="Arial"/>
                <w:sz w:val="20"/>
                <w:szCs w:val="20"/>
              </w:rPr>
              <w:t>–</w:t>
            </w:r>
            <w:r w:rsidR="001E50D7" w:rsidRPr="000D58E6">
              <w:rPr>
                <w:rFonts w:ascii="Arial Narrow" w:hAnsi="Arial Narrow" w:cs="Arial"/>
                <w:sz w:val="20"/>
                <w:szCs w:val="20"/>
              </w:rPr>
              <w:t xml:space="preserve"> lekarze specjaliści neurol</w:t>
            </w:r>
            <w:r w:rsidR="00684FFD" w:rsidRPr="000D58E6">
              <w:rPr>
                <w:rFonts w:ascii="Arial Narrow" w:hAnsi="Arial Narrow" w:cs="Arial"/>
                <w:sz w:val="20"/>
                <w:szCs w:val="20"/>
              </w:rPr>
              <w:t>ogii dziecięcej z co najmniej 3-</w:t>
            </w:r>
            <w:r w:rsidR="001E50D7" w:rsidRPr="000D58E6">
              <w:rPr>
                <w:rFonts w:ascii="Arial Narrow" w:hAnsi="Arial Narrow" w:cs="Arial"/>
                <w:sz w:val="20"/>
                <w:szCs w:val="20"/>
              </w:rPr>
              <w:t>letnim doświadczeniem w leczeniu chorych ze stwardnieniem rozsianym (łączny czas pracy – równoważnik 2 etatów)</w:t>
            </w:r>
          </w:p>
        </w:tc>
      </w:tr>
      <w:tr w:rsidR="009B4900" w:rsidRPr="000D58E6" w:rsidTr="00080847">
        <w:trPr>
          <w:trHeight w:val="255"/>
        </w:trPr>
        <w:tc>
          <w:tcPr>
            <w:tcW w:w="997" w:type="pct"/>
            <w:tcBorders>
              <w:top w:val="nil"/>
              <w:left w:val="single" w:sz="4" w:space="0" w:color="auto"/>
              <w:bottom w:val="single" w:sz="4" w:space="0" w:color="auto"/>
              <w:right w:val="single" w:sz="4" w:space="0" w:color="auto"/>
            </w:tcBorders>
          </w:tcPr>
          <w:p w:rsidR="009B4900" w:rsidRPr="000D58E6" w:rsidRDefault="00692004" w:rsidP="00C20BCB">
            <w:pPr>
              <w:spacing w:after="0" w:line="240" w:lineRule="auto"/>
              <w:rPr>
                <w:rFonts w:ascii="Arial Narrow" w:hAnsi="Arial Narrow" w:cs="Arial"/>
                <w:sz w:val="20"/>
                <w:szCs w:val="20"/>
              </w:rPr>
            </w:pPr>
            <w:r w:rsidRPr="000D58E6">
              <w:rPr>
                <w:rFonts w:ascii="Arial Narrow" w:hAnsi="Arial Narrow" w:cs="Arial"/>
                <w:sz w:val="20"/>
                <w:szCs w:val="20"/>
              </w:rPr>
              <w:t>40.</w:t>
            </w:r>
            <w:r w:rsidR="009B4900" w:rsidRPr="000D58E6">
              <w:rPr>
                <w:rFonts w:ascii="Arial Narrow" w:hAnsi="Arial Narrow" w:cs="Arial"/>
                <w:sz w:val="20"/>
                <w:szCs w:val="20"/>
              </w:rPr>
              <w:t>1.3 pielęgniarki</w:t>
            </w:r>
          </w:p>
        </w:tc>
        <w:tc>
          <w:tcPr>
            <w:tcW w:w="4003" w:type="pct"/>
            <w:tcBorders>
              <w:top w:val="nil"/>
              <w:left w:val="nil"/>
              <w:bottom w:val="single" w:sz="4" w:space="0" w:color="auto"/>
              <w:right w:val="single" w:sz="4" w:space="0" w:color="auto"/>
            </w:tcBorders>
          </w:tcPr>
          <w:p w:rsidR="009B4900" w:rsidRPr="000D58E6" w:rsidRDefault="009B4900" w:rsidP="00080847">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1 etatu)</w:t>
            </w:r>
          </w:p>
        </w:tc>
      </w:tr>
      <w:tr w:rsidR="009B4900" w:rsidRPr="000D58E6" w:rsidTr="00080847">
        <w:trPr>
          <w:trHeight w:val="510"/>
        </w:trPr>
        <w:tc>
          <w:tcPr>
            <w:tcW w:w="997" w:type="pct"/>
            <w:tcBorders>
              <w:top w:val="nil"/>
              <w:left w:val="single" w:sz="4" w:space="0" w:color="auto"/>
              <w:bottom w:val="single" w:sz="4" w:space="0" w:color="auto"/>
              <w:right w:val="single" w:sz="4" w:space="0" w:color="auto"/>
            </w:tcBorders>
          </w:tcPr>
          <w:p w:rsidR="009B4900" w:rsidRPr="000D58E6" w:rsidRDefault="00692004" w:rsidP="00C20BCB">
            <w:pPr>
              <w:spacing w:after="0" w:line="240" w:lineRule="auto"/>
              <w:rPr>
                <w:rFonts w:ascii="Arial Narrow" w:hAnsi="Arial Narrow" w:cs="Arial"/>
                <w:sz w:val="20"/>
                <w:szCs w:val="20"/>
              </w:rPr>
            </w:pPr>
            <w:r w:rsidRPr="000D58E6">
              <w:rPr>
                <w:rFonts w:ascii="Arial Narrow" w:hAnsi="Arial Narrow" w:cs="Arial"/>
                <w:sz w:val="20"/>
                <w:szCs w:val="20"/>
              </w:rPr>
              <w:t>40.</w:t>
            </w:r>
            <w:r w:rsidR="009B4900" w:rsidRPr="000D58E6">
              <w:rPr>
                <w:rFonts w:ascii="Arial Narrow" w:hAnsi="Arial Narrow" w:cs="Arial"/>
                <w:sz w:val="20"/>
                <w:szCs w:val="20"/>
              </w:rPr>
              <w:t>1.4 organizacja udzielania świadczeń</w:t>
            </w:r>
          </w:p>
        </w:tc>
        <w:tc>
          <w:tcPr>
            <w:tcW w:w="4003" w:type="pct"/>
            <w:tcBorders>
              <w:top w:val="nil"/>
              <w:left w:val="nil"/>
              <w:bottom w:val="single" w:sz="4" w:space="0" w:color="auto"/>
              <w:right w:val="single" w:sz="4" w:space="0" w:color="auto"/>
            </w:tcBorders>
          </w:tcPr>
          <w:p w:rsidR="00501A8B" w:rsidRPr="000D58E6" w:rsidRDefault="004C4C1E" w:rsidP="00501A8B">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501A8B" w:rsidRPr="000D58E6">
              <w:rPr>
                <w:rFonts w:ascii="Arial Narrow" w:hAnsi="Arial Narrow" w:cs="Arial"/>
                <w:sz w:val="20"/>
                <w:szCs w:val="20"/>
              </w:rPr>
              <w:t>oddział</w:t>
            </w:r>
            <w:r w:rsidR="00786F63" w:rsidRPr="000D58E6">
              <w:rPr>
                <w:rFonts w:ascii="Arial Narrow" w:hAnsi="Arial Narrow" w:cs="Arial"/>
                <w:sz w:val="20"/>
                <w:szCs w:val="20"/>
              </w:rPr>
              <w:t xml:space="preserve"> </w:t>
            </w:r>
            <w:r w:rsidR="00501A8B" w:rsidRPr="000D58E6">
              <w:rPr>
                <w:rFonts w:ascii="Arial Narrow" w:hAnsi="Arial Narrow" w:cs="Arial"/>
                <w:sz w:val="20"/>
                <w:szCs w:val="20"/>
              </w:rPr>
              <w:t>(</w:t>
            </w:r>
            <w:r w:rsidR="00805EBC" w:rsidRPr="000D58E6">
              <w:rPr>
                <w:rFonts w:ascii="Arial Narrow" w:hAnsi="Arial Narrow" w:cs="Arial"/>
                <w:sz w:val="20"/>
                <w:szCs w:val="20"/>
              </w:rPr>
              <w:t>neurologiczny</w:t>
            </w:r>
            <w:r w:rsidR="00501A8B" w:rsidRPr="000D58E6">
              <w:rPr>
                <w:rFonts w:ascii="Arial Narrow" w:hAnsi="Arial Narrow" w:cs="Arial"/>
                <w:sz w:val="20"/>
                <w:szCs w:val="20"/>
              </w:rPr>
              <w:t xml:space="preserve"> lub </w:t>
            </w:r>
            <w:r w:rsidR="001E50D7" w:rsidRPr="000D58E6">
              <w:rPr>
                <w:rFonts w:ascii="Arial Narrow" w:hAnsi="Arial Narrow" w:cs="Arial"/>
                <w:sz w:val="20"/>
                <w:szCs w:val="20"/>
              </w:rPr>
              <w:t>neurologiczny dla dzieci</w:t>
            </w:r>
            <w:r w:rsidR="00DC7FAE" w:rsidRPr="000D58E6">
              <w:rPr>
                <w:rFonts w:ascii="Arial Narrow" w:hAnsi="Arial Narrow" w:cs="Arial"/>
                <w:sz w:val="20"/>
                <w:szCs w:val="20"/>
              </w:rPr>
              <w:t>,</w:t>
            </w:r>
            <w:r w:rsidR="00805EBC" w:rsidRPr="000D58E6">
              <w:rPr>
                <w:rFonts w:ascii="Arial Narrow" w:hAnsi="Arial Narrow" w:cs="Arial"/>
                <w:sz w:val="20"/>
                <w:szCs w:val="20"/>
              </w:rPr>
              <w:t xml:space="preserve"> lub</w:t>
            </w:r>
            <w:r w:rsidR="00501A8B" w:rsidRPr="000D58E6">
              <w:rPr>
                <w:rFonts w:ascii="Arial Narrow" w:hAnsi="Arial Narrow" w:cs="Arial"/>
                <w:sz w:val="20"/>
                <w:szCs w:val="20"/>
              </w:rPr>
              <w:t xml:space="preserve"> </w:t>
            </w:r>
            <w:r w:rsidRPr="000D58E6">
              <w:rPr>
                <w:rFonts w:ascii="Arial Narrow" w:hAnsi="Arial Narrow" w:cs="Arial"/>
                <w:sz w:val="20"/>
                <w:szCs w:val="20"/>
              </w:rPr>
              <w:t>leczenia jednego dnia</w:t>
            </w:r>
            <w:r w:rsidR="00DC7FAE" w:rsidRPr="000D58E6">
              <w:rPr>
                <w:rFonts w:ascii="Arial Narrow" w:hAnsi="Arial Narrow" w:cs="Arial"/>
                <w:sz w:val="20"/>
                <w:szCs w:val="20"/>
              </w:rPr>
              <w:t xml:space="preserve"> o profilu neurologii</w:t>
            </w:r>
            <w:r w:rsidR="00501A8B" w:rsidRPr="000D58E6">
              <w:rPr>
                <w:rFonts w:ascii="Arial Narrow" w:hAnsi="Arial Narrow" w:cs="Arial"/>
                <w:sz w:val="20"/>
                <w:szCs w:val="20"/>
              </w:rPr>
              <w:t>, lub</w:t>
            </w:r>
            <w:r w:rsidR="001E50D7" w:rsidRPr="000D58E6">
              <w:rPr>
                <w:rFonts w:ascii="Arial Narrow" w:hAnsi="Arial Narrow" w:cs="Arial"/>
                <w:sz w:val="20"/>
                <w:szCs w:val="20"/>
              </w:rPr>
              <w:t xml:space="preserve"> leczenia jednego dnia</w:t>
            </w:r>
            <w:r w:rsidR="00DC7FAE" w:rsidRPr="000D58E6">
              <w:rPr>
                <w:rFonts w:ascii="Arial Narrow" w:hAnsi="Arial Narrow" w:cs="Arial"/>
                <w:sz w:val="20"/>
                <w:szCs w:val="20"/>
              </w:rPr>
              <w:t xml:space="preserve"> o profilu neurologii dziecięcej</w:t>
            </w:r>
            <w:r w:rsidR="00501A8B" w:rsidRPr="000D58E6">
              <w:rPr>
                <w:rFonts w:ascii="Arial Narrow" w:hAnsi="Arial Narrow" w:cs="Arial"/>
                <w:sz w:val="20"/>
                <w:szCs w:val="20"/>
              </w:rPr>
              <w:t>)</w:t>
            </w:r>
          </w:p>
          <w:p w:rsidR="00501A8B" w:rsidRPr="000D58E6" w:rsidRDefault="00501A8B" w:rsidP="00501A8B">
            <w:pPr>
              <w:spacing w:after="0" w:line="240" w:lineRule="auto"/>
              <w:rPr>
                <w:rFonts w:ascii="Arial Narrow" w:hAnsi="Arial Narrow" w:cs="Arial"/>
                <w:sz w:val="20"/>
                <w:szCs w:val="20"/>
              </w:rPr>
            </w:pPr>
            <w:r w:rsidRPr="000D58E6">
              <w:rPr>
                <w:rFonts w:ascii="Arial Narrow" w:hAnsi="Arial Narrow" w:cs="Arial"/>
                <w:sz w:val="20"/>
                <w:szCs w:val="20"/>
              </w:rPr>
              <w:t>albo</w:t>
            </w:r>
          </w:p>
          <w:p w:rsidR="00501A8B" w:rsidRPr="000D58E6" w:rsidRDefault="00501A8B" w:rsidP="00501A8B">
            <w:pPr>
              <w:spacing w:after="0" w:line="240" w:lineRule="auto"/>
              <w:rPr>
                <w:rFonts w:ascii="Arial Narrow" w:hAnsi="Arial Narrow" w:cs="Arial"/>
                <w:sz w:val="20"/>
                <w:szCs w:val="20"/>
              </w:rPr>
            </w:pPr>
            <w:r w:rsidRPr="000D58E6">
              <w:rPr>
                <w:rFonts w:ascii="Arial Narrow" w:hAnsi="Arial Narrow" w:cs="Arial"/>
                <w:sz w:val="20"/>
                <w:szCs w:val="20"/>
              </w:rPr>
              <w:t>oddział (neurologiczny lub neurologiczny dla dzieci</w:t>
            </w:r>
            <w:r w:rsidR="00DC7FAE" w:rsidRPr="000D58E6">
              <w:rPr>
                <w:rFonts w:ascii="Arial Narrow" w:hAnsi="Arial Narrow" w:cs="Arial"/>
                <w:sz w:val="20"/>
                <w:szCs w:val="20"/>
              </w:rPr>
              <w:t>,</w:t>
            </w:r>
            <w:r w:rsidRPr="000D58E6">
              <w:rPr>
                <w:rFonts w:ascii="Arial Narrow" w:hAnsi="Arial Narrow" w:cs="Arial"/>
                <w:sz w:val="20"/>
                <w:szCs w:val="20"/>
              </w:rPr>
              <w:t xml:space="preserve"> lub leczenia jednego dnia</w:t>
            </w:r>
            <w:r w:rsidR="00DC7FAE" w:rsidRPr="000D58E6">
              <w:rPr>
                <w:rFonts w:ascii="Arial Narrow" w:hAnsi="Arial Narrow" w:cs="Arial"/>
                <w:sz w:val="20"/>
                <w:szCs w:val="20"/>
              </w:rPr>
              <w:t xml:space="preserve"> o profilu neurologii</w:t>
            </w:r>
            <w:r w:rsidRPr="000D58E6">
              <w:rPr>
                <w:rFonts w:ascii="Arial Narrow" w:hAnsi="Arial Narrow" w:cs="Arial"/>
                <w:sz w:val="20"/>
                <w:szCs w:val="20"/>
              </w:rPr>
              <w:t xml:space="preserve">, lub leczenia jednego dnia </w:t>
            </w:r>
            <w:r w:rsidR="00DC7FAE" w:rsidRPr="000D58E6">
              <w:rPr>
                <w:rFonts w:ascii="Arial Narrow" w:hAnsi="Arial Narrow" w:cs="Arial"/>
                <w:sz w:val="20"/>
                <w:szCs w:val="20"/>
              </w:rPr>
              <w:t xml:space="preserve">o profilu neurologii </w:t>
            </w:r>
            <w:r w:rsidR="008A362B" w:rsidRPr="000D58E6">
              <w:rPr>
                <w:rFonts w:ascii="Arial Narrow" w:hAnsi="Arial Narrow" w:cs="Arial"/>
                <w:sz w:val="20"/>
                <w:szCs w:val="20"/>
              </w:rPr>
              <w:t>dziecięcej</w:t>
            </w:r>
            <w:r w:rsidRPr="000D58E6">
              <w:rPr>
                <w:rFonts w:ascii="Arial Narrow" w:hAnsi="Arial Narrow" w:cs="Arial"/>
                <w:sz w:val="20"/>
                <w:szCs w:val="20"/>
              </w:rPr>
              <w:t>) z poradnią (neurologiczną lub neurologiczną dla dzieci)</w:t>
            </w:r>
          </w:p>
          <w:p w:rsidR="00501A8B" w:rsidRPr="000D58E6" w:rsidRDefault="00501A8B" w:rsidP="00501A8B">
            <w:pPr>
              <w:spacing w:after="0" w:line="240" w:lineRule="auto"/>
              <w:rPr>
                <w:rFonts w:ascii="Arial Narrow" w:hAnsi="Arial Narrow" w:cs="Arial"/>
                <w:sz w:val="20"/>
                <w:szCs w:val="20"/>
              </w:rPr>
            </w:pPr>
            <w:r w:rsidRPr="000D58E6">
              <w:rPr>
                <w:rFonts w:ascii="Arial Narrow" w:hAnsi="Arial Narrow" w:cs="Arial"/>
                <w:sz w:val="20"/>
                <w:szCs w:val="20"/>
              </w:rPr>
              <w:t>albo</w:t>
            </w:r>
          </w:p>
          <w:p w:rsidR="004C4C1E" w:rsidRPr="000D58E6" w:rsidRDefault="004C4C1E" w:rsidP="00501A8B">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501A8B" w:rsidRPr="000D58E6">
              <w:rPr>
                <w:rFonts w:ascii="Arial Narrow" w:hAnsi="Arial Narrow" w:cs="Arial"/>
                <w:sz w:val="20"/>
                <w:szCs w:val="20"/>
              </w:rPr>
              <w:t>(</w:t>
            </w:r>
            <w:r w:rsidRPr="000D58E6">
              <w:rPr>
                <w:rFonts w:ascii="Arial Narrow" w:hAnsi="Arial Narrow" w:cs="Arial"/>
                <w:sz w:val="20"/>
                <w:szCs w:val="20"/>
              </w:rPr>
              <w:t>neurologiczna</w:t>
            </w:r>
            <w:r w:rsidR="00501A8B" w:rsidRPr="000D58E6">
              <w:rPr>
                <w:rFonts w:ascii="Arial Narrow" w:hAnsi="Arial Narrow" w:cs="Arial"/>
                <w:sz w:val="20"/>
                <w:szCs w:val="20"/>
              </w:rPr>
              <w:t xml:space="preserve"> lub </w:t>
            </w:r>
            <w:r w:rsidR="001E50D7" w:rsidRPr="000D58E6">
              <w:rPr>
                <w:rFonts w:ascii="Arial Narrow" w:hAnsi="Arial Narrow" w:cs="Arial"/>
                <w:sz w:val="20"/>
                <w:szCs w:val="20"/>
              </w:rPr>
              <w:t>neurologiczna dla dzieci</w:t>
            </w:r>
            <w:r w:rsidR="00501A8B" w:rsidRPr="000D58E6">
              <w:rPr>
                <w:rFonts w:ascii="Arial Narrow" w:hAnsi="Arial Narrow" w:cs="Arial"/>
                <w:sz w:val="20"/>
                <w:szCs w:val="20"/>
              </w:rPr>
              <w:t>)</w:t>
            </w:r>
            <w:r w:rsidRPr="000D58E6">
              <w:rPr>
                <w:rFonts w:ascii="Arial Narrow" w:hAnsi="Arial Narrow" w:cs="Arial"/>
                <w:sz w:val="20"/>
                <w:szCs w:val="20"/>
              </w:rPr>
              <w:t xml:space="preserve"> </w:t>
            </w:r>
            <w:r w:rsidR="00C118DC">
              <w:rPr>
                <w:rFonts w:ascii="Arial Narrow" w:hAnsi="Arial Narrow" w:cs="Arial"/>
                <w:sz w:val="20"/>
                <w:szCs w:val="20"/>
              </w:rPr>
              <w:t>będąca komórką organizacyjną</w:t>
            </w:r>
            <w:r w:rsidR="001E50D7" w:rsidRPr="000D58E6">
              <w:rPr>
                <w:rFonts w:ascii="Arial Narrow" w:hAnsi="Arial Narrow" w:cs="Arial"/>
                <w:sz w:val="20"/>
                <w:szCs w:val="20"/>
              </w:rPr>
              <w:t xml:space="preserve"> </w:t>
            </w:r>
            <w:r w:rsidR="00F3437C" w:rsidRPr="000D58E6">
              <w:rPr>
                <w:rFonts w:ascii="Arial Narrow" w:hAnsi="Arial Narrow" w:cs="Arial"/>
                <w:sz w:val="20"/>
                <w:szCs w:val="20"/>
              </w:rPr>
              <w:t xml:space="preserve">szpitala posiadającego: </w:t>
            </w:r>
            <w:r w:rsidRPr="000D58E6">
              <w:rPr>
                <w:rFonts w:ascii="Arial Narrow" w:hAnsi="Arial Narrow" w:cs="Arial"/>
                <w:sz w:val="20"/>
                <w:szCs w:val="20"/>
              </w:rPr>
              <w:t xml:space="preserve">(OIOM lub </w:t>
            </w:r>
            <w:r w:rsidR="00501A8B" w:rsidRPr="000D58E6">
              <w:rPr>
                <w:rFonts w:ascii="Arial Narrow" w:hAnsi="Arial Narrow" w:cs="Arial"/>
                <w:sz w:val="20"/>
                <w:szCs w:val="20"/>
              </w:rPr>
              <w:t>oddział</w:t>
            </w:r>
            <w:r w:rsidRPr="000D58E6">
              <w:rPr>
                <w:rFonts w:ascii="Arial Narrow" w:hAnsi="Arial Narrow" w:cs="Arial"/>
                <w:sz w:val="20"/>
                <w:szCs w:val="20"/>
              </w:rPr>
              <w:t xml:space="preserve"> </w:t>
            </w:r>
            <w:r w:rsidR="00501A8B" w:rsidRPr="000D58E6">
              <w:rPr>
                <w:rFonts w:ascii="Arial Narrow" w:hAnsi="Arial Narrow" w:cs="Arial"/>
                <w:sz w:val="20"/>
                <w:szCs w:val="20"/>
              </w:rPr>
              <w:t>(</w:t>
            </w:r>
            <w:r w:rsidRPr="000D58E6">
              <w:rPr>
                <w:rFonts w:ascii="Arial Narrow" w:hAnsi="Arial Narrow" w:cs="Arial"/>
                <w:sz w:val="20"/>
                <w:szCs w:val="20"/>
              </w:rPr>
              <w:t>neurologiczny</w:t>
            </w:r>
            <w:r w:rsidR="00501A8B" w:rsidRPr="000D58E6">
              <w:rPr>
                <w:rFonts w:ascii="Arial Narrow" w:hAnsi="Arial Narrow" w:cs="Arial"/>
                <w:sz w:val="20"/>
                <w:szCs w:val="20"/>
              </w:rPr>
              <w:t xml:space="preserve"> lub </w:t>
            </w:r>
            <w:r w:rsidR="001E50D7" w:rsidRPr="000D58E6">
              <w:rPr>
                <w:rFonts w:ascii="Arial Narrow" w:hAnsi="Arial Narrow" w:cs="Arial"/>
                <w:sz w:val="20"/>
                <w:szCs w:val="20"/>
              </w:rPr>
              <w:t>neurologiczny dla dzieci</w:t>
            </w:r>
            <w:r w:rsidRPr="000D58E6">
              <w:rPr>
                <w:rFonts w:ascii="Arial Narrow" w:hAnsi="Arial Narrow" w:cs="Arial"/>
                <w:sz w:val="20"/>
                <w:szCs w:val="20"/>
              </w:rPr>
              <w:t>)</w:t>
            </w:r>
            <w:r w:rsidR="00501A8B" w:rsidRPr="000D58E6">
              <w:rPr>
                <w:rFonts w:ascii="Arial Narrow" w:hAnsi="Arial Narrow" w:cs="Arial"/>
                <w:sz w:val="20"/>
                <w:szCs w:val="20"/>
              </w:rPr>
              <w:t>);</w:t>
            </w:r>
            <w:r w:rsidRPr="000D58E6">
              <w:rPr>
                <w:rFonts w:ascii="Arial Narrow" w:hAnsi="Arial Narrow" w:cs="Arial"/>
                <w:sz w:val="20"/>
                <w:szCs w:val="20"/>
              </w:rPr>
              <w:t xml:space="preserve"> </w:t>
            </w:r>
          </w:p>
          <w:p w:rsidR="008A362B" w:rsidRPr="000D58E6" w:rsidRDefault="008A362B" w:rsidP="009C6D1B">
            <w:pPr>
              <w:spacing w:after="0" w:line="240" w:lineRule="auto"/>
              <w:rPr>
                <w:rFonts w:ascii="Arial Narrow" w:hAnsi="Arial Narrow" w:cs="Arial"/>
                <w:sz w:val="20"/>
                <w:szCs w:val="20"/>
              </w:rPr>
            </w:pPr>
            <w:r w:rsidRPr="000D58E6">
              <w:rPr>
                <w:rFonts w:ascii="Arial Narrow" w:hAnsi="Arial Narrow" w:cs="Arial"/>
                <w:sz w:val="20"/>
                <w:szCs w:val="20"/>
              </w:rPr>
              <w:t xml:space="preserve">2) </w:t>
            </w:r>
            <w:r w:rsidR="00DC7FAE" w:rsidRPr="000D58E6">
              <w:rPr>
                <w:rFonts w:ascii="Arial Narrow" w:hAnsi="Arial Narrow" w:cs="Arial"/>
                <w:sz w:val="20"/>
                <w:szCs w:val="20"/>
              </w:rPr>
              <w:t>świadczeniodawca udzielający świadczeń dla dorosłych</w:t>
            </w:r>
            <w:r w:rsidRPr="000D58E6">
              <w:rPr>
                <w:rFonts w:ascii="Arial Narrow" w:hAnsi="Arial Narrow" w:cs="Arial"/>
                <w:sz w:val="20"/>
                <w:szCs w:val="20"/>
              </w:rPr>
              <w:t>:</w:t>
            </w:r>
          </w:p>
          <w:p w:rsidR="008A362B" w:rsidRPr="000D58E6" w:rsidRDefault="008A362B" w:rsidP="008A362B">
            <w:pPr>
              <w:spacing w:after="0" w:line="240" w:lineRule="auto"/>
              <w:ind w:left="276"/>
              <w:rPr>
                <w:rFonts w:ascii="Arial Narrow" w:hAnsi="Arial Narrow" w:cs="Arial"/>
                <w:sz w:val="20"/>
                <w:szCs w:val="20"/>
              </w:rPr>
            </w:pPr>
            <w:r w:rsidRPr="000D58E6">
              <w:rPr>
                <w:rFonts w:ascii="Arial Narrow" w:hAnsi="Arial Narrow" w:cs="Arial"/>
                <w:sz w:val="20"/>
                <w:szCs w:val="20"/>
              </w:rPr>
              <w:t xml:space="preserve">a) </w:t>
            </w:r>
            <w:r w:rsidR="004C4C1E" w:rsidRPr="000D58E6">
              <w:rPr>
                <w:rFonts w:ascii="Arial Narrow" w:hAnsi="Arial Narrow" w:cs="Arial"/>
                <w:sz w:val="20"/>
                <w:szCs w:val="20"/>
              </w:rPr>
              <w:t>co najmniej 5-letni</w:t>
            </w:r>
            <w:r w:rsidRPr="000D58E6">
              <w:rPr>
                <w:rFonts w:ascii="Arial Narrow" w:hAnsi="Arial Narrow" w:cs="Arial"/>
                <w:sz w:val="20"/>
                <w:szCs w:val="20"/>
              </w:rPr>
              <w:t>a realizacja programu lekowego „Leczenia stwardnienia rozsianego</w:t>
            </w:r>
            <w:r w:rsidR="004C4C1E" w:rsidRPr="000D58E6">
              <w:rPr>
                <w:rFonts w:ascii="Arial Narrow" w:hAnsi="Arial Narrow" w:cs="Arial"/>
                <w:sz w:val="20"/>
                <w:szCs w:val="20"/>
              </w:rPr>
              <w:t xml:space="preserve"> </w:t>
            </w:r>
            <w:r w:rsidRPr="000D58E6">
              <w:rPr>
                <w:rFonts w:ascii="Arial Narrow" w:hAnsi="Arial Narrow" w:cs="Arial"/>
                <w:sz w:val="20"/>
                <w:szCs w:val="20"/>
              </w:rPr>
              <w:t>oraz</w:t>
            </w:r>
          </w:p>
          <w:p w:rsidR="001E50D7" w:rsidRPr="000D58E6" w:rsidRDefault="008A362B" w:rsidP="008A362B">
            <w:pPr>
              <w:spacing w:after="0" w:line="240" w:lineRule="auto"/>
              <w:ind w:left="276"/>
              <w:rPr>
                <w:rFonts w:ascii="Arial Narrow" w:hAnsi="Arial Narrow" w:cs="Arial"/>
                <w:sz w:val="20"/>
                <w:szCs w:val="20"/>
              </w:rPr>
            </w:pPr>
            <w:r w:rsidRPr="000D58E6">
              <w:rPr>
                <w:rFonts w:ascii="Arial Narrow" w:hAnsi="Arial Narrow" w:cs="Arial"/>
                <w:sz w:val="20"/>
                <w:szCs w:val="20"/>
              </w:rPr>
              <w:t xml:space="preserve">b) </w:t>
            </w:r>
            <w:r w:rsidR="004C4C1E" w:rsidRPr="000D58E6">
              <w:rPr>
                <w:rFonts w:ascii="Arial Narrow" w:hAnsi="Arial Narrow" w:cs="Arial"/>
                <w:sz w:val="20"/>
                <w:szCs w:val="20"/>
              </w:rPr>
              <w:t>leczeni</w:t>
            </w:r>
            <w:r w:rsidRPr="000D58E6">
              <w:rPr>
                <w:rFonts w:ascii="Arial Narrow" w:hAnsi="Arial Narrow" w:cs="Arial"/>
                <w:sz w:val="20"/>
                <w:szCs w:val="20"/>
              </w:rPr>
              <w:t>e</w:t>
            </w:r>
            <w:r w:rsidR="004C4C1E" w:rsidRPr="000D58E6">
              <w:rPr>
                <w:rFonts w:ascii="Arial Narrow" w:hAnsi="Arial Narrow" w:cs="Arial"/>
                <w:sz w:val="20"/>
                <w:szCs w:val="20"/>
              </w:rPr>
              <w:t xml:space="preserve"> co najmniej 50 </w:t>
            </w:r>
            <w:r w:rsidRPr="000D58E6">
              <w:rPr>
                <w:rFonts w:ascii="Arial Narrow" w:hAnsi="Arial Narrow" w:cs="Arial"/>
                <w:sz w:val="20"/>
                <w:szCs w:val="20"/>
              </w:rPr>
              <w:t xml:space="preserve">pacjentów dorosłych </w:t>
            </w:r>
            <w:r w:rsidR="004C4C1E" w:rsidRPr="000D58E6">
              <w:rPr>
                <w:rFonts w:ascii="Arial Narrow" w:hAnsi="Arial Narrow" w:cs="Arial"/>
                <w:sz w:val="20"/>
                <w:szCs w:val="20"/>
              </w:rPr>
              <w:t>w ramach programu lekowego</w:t>
            </w:r>
            <w:r w:rsidRPr="000D58E6">
              <w:rPr>
                <w:rFonts w:ascii="Arial Narrow" w:hAnsi="Arial Narrow" w:cs="Arial"/>
                <w:sz w:val="20"/>
                <w:szCs w:val="20"/>
              </w:rPr>
              <w:t xml:space="preserve"> „Leczenia stwardnienia rozsianego” </w:t>
            </w:r>
            <w:r w:rsidR="005A105A" w:rsidRPr="000D58E6">
              <w:rPr>
                <w:rFonts w:ascii="Arial Narrow" w:hAnsi="Arial Narrow" w:cs="Arial"/>
                <w:sz w:val="20"/>
                <w:szCs w:val="20"/>
              </w:rPr>
              <w:t xml:space="preserve">w </w:t>
            </w:r>
            <w:r w:rsidRPr="000D58E6">
              <w:rPr>
                <w:rFonts w:ascii="Arial Narrow" w:hAnsi="Arial Narrow" w:cs="Arial"/>
                <w:sz w:val="20"/>
                <w:szCs w:val="20"/>
              </w:rPr>
              <w:t xml:space="preserve">okresie </w:t>
            </w:r>
            <w:r w:rsidR="005A105A" w:rsidRPr="000D58E6">
              <w:rPr>
                <w:rFonts w:ascii="Arial Narrow" w:hAnsi="Arial Narrow" w:cs="Arial"/>
                <w:sz w:val="20"/>
                <w:szCs w:val="20"/>
              </w:rPr>
              <w:t xml:space="preserve">12 miesięcy poprzedzających ogłoszenie postępowania </w:t>
            </w:r>
            <w:r w:rsidRPr="000D58E6">
              <w:rPr>
                <w:rFonts w:ascii="Arial Narrow" w:hAnsi="Arial Narrow" w:cs="Arial"/>
                <w:sz w:val="20"/>
                <w:szCs w:val="20"/>
              </w:rPr>
              <w:t>o udzielanie świadczeń opieki zdrowotnej</w:t>
            </w:r>
            <w:r w:rsidR="00501A8B" w:rsidRPr="000D58E6">
              <w:rPr>
                <w:rFonts w:ascii="Arial Narrow" w:hAnsi="Arial Narrow" w:cs="Arial"/>
                <w:sz w:val="20"/>
                <w:szCs w:val="20"/>
              </w:rPr>
              <w:t>;</w:t>
            </w:r>
          </w:p>
          <w:p w:rsidR="008A362B" w:rsidRPr="000D58E6" w:rsidRDefault="008A362B" w:rsidP="009C6D1B">
            <w:pPr>
              <w:spacing w:after="0" w:line="240" w:lineRule="auto"/>
              <w:rPr>
                <w:rFonts w:ascii="Arial Narrow" w:hAnsi="Arial Narrow" w:cs="Arial"/>
                <w:sz w:val="20"/>
                <w:szCs w:val="20"/>
              </w:rPr>
            </w:pPr>
            <w:r w:rsidRPr="000D58E6">
              <w:rPr>
                <w:rFonts w:ascii="Arial Narrow" w:hAnsi="Arial Narrow" w:cs="Arial"/>
                <w:sz w:val="20"/>
                <w:szCs w:val="20"/>
              </w:rPr>
              <w:t xml:space="preserve">3) </w:t>
            </w:r>
            <w:r w:rsidR="00DC7FAE" w:rsidRPr="000D58E6">
              <w:rPr>
                <w:rFonts w:ascii="Arial Narrow" w:hAnsi="Arial Narrow" w:cs="Arial"/>
                <w:sz w:val="20"/>
                <w:szCs w:val="20"/>
              </w:rPr>
              <w:t>świadczeniodawca udzielający świadczeń dla dzieci</w:t>
            </w:r>
            <w:r w:rsidRPr="000D58E6">
              <w:rPr>
                <w:rFonts w:ascii="Arial Narrow" w:hAnsi="Arial Narrow" w:cs="Arial"/>
                <w:sz w:val="20"/>
                <w:szCs w:val="20"/>
              </w:rPr>
              <w:t>:</w:t>
            </w:r>
          </w:p>
          <w:p w:rsidR="008A362B" w:rsidRPr="000D58E6" w:rsidRDefault="008A362B" w:rsidP="008A362B">
            <w:pPr>
              <w:spacing w:after="0" w:line="240" w:lineRule="auto"/>
              <w:ind w:left="276"/>
              <w:rPr>
                <w:rFonts w:ascii="Arial Narrow" w:hAnsi="Arial Narrow" w:cs="Arial"/>
                <w:sz w:val="20"/>
                <w:szCs w:val="20"/>
              </w:rPr>
            </w:pPr>
            <w:r w:rsidRPr="000D58E6">
              <w:rPr>
                <w:rFonts w:ascii="Arial Narrow" w:hAnsi="Arial Narrow" w:cs="Arial"/>
                <w:sz w:val="20"/>
                <w:szCs w:val="20"/>
              </w:rPr>
              <w:t>a) co najmniej 3-letnia realizacja programu lekowego „Leczenia stwardnienia rozsianego oraz</w:t>
            </w:r>
            <w:r w:rsidR="001E50D7" w:rsidRPr="000D58E6">
              <w:rPr>
                <w:rFonts w:ascii="Arial Narrow" w:hAnsi="Arial Narrow" w:cs="Arial"/>
                <w:sz w:val="20"/>
                <w:szCs w:val="20"/>
              </w:rPr>
              <w:t xml:space="preserve"> </w:t>
            </w:r>
          </w:p>
          <w:p w:rsidR="00B26AEE" w:rsidRPr="000D58E6" w:rsidRDefault="008A362B" w:rsidP="008A362B">
            <w:pPr>
              <w:spacing w:after="0" w:line="240" w:lineRule="auto"/>
              <w:ind w:left="276"/>
              <w:rPr>
                <w:rFonts w:ascii="Arial Narrow" w:hAnsi="Arial Narrow" w:cs="Arial"/>
                <w:sz w:val="20"/>
                <w:szCs w:val="20"/>
              </w:rPr>
            </w:pPr>
            <w:r w:rsidRPr="000D58E6">
              <w:rPr>
                <w:rFonts w:ascii="Arial Narrow" w:hAnsi="Arial Narrow" w:cs="Arial"/>
                <w:sz w:val="20"/>
                <w:szCs w:val="20"/>
              </w:rPr>
              <w:t>b) leczenie co najmniej 5 pacjentów poniżej 18. roku życia w ramach programu lekowego „Leczenia stwardnienia rozsianego” w okresie 12 miesięcy poprzedzających ogłoszenie postępowania o udzielanie świadczeń opieki zdrowotnej</w:t>
            </w:r>
          </w:p>
          <w:p w:rsidR="00805EBC" w:rsidRPr="000D58E6" w:rsidRDefault="008A362B">
            <w:pPr>
              <w:spacing w:after="120" w:line="240" w:lineRule="auto"/>
              <w:rPr>
                <w:rFonts w:ascii="Arial Narrow" w:hAnsi="Arial Narrow" w:cs="Arial"/>
                <w:sz w:val="20"/>
                <w:szCs w:val="20"/>
              </w:rPr>
            </w:pPr>
            <w:r w:rsidRPr="000D58E6">
              <w:rPr>
                <w:rFonts w:ascii="Arial Narrow" w:hAnsi="Arial Narrow" w:cs="Arial"/>
                <w:sz w:val="20"/>
                <w:szCs w:val="20"/>
              </w:rPr>
              <w:t>4</w:t>
            </w:r>
            <w:r w:rsidR="004C4C1E" w:rsidRPr="000D58E6">
              <w:rPr>
                <w:rFonts w:ascii="Arial Narrow" w:hAnsi="Arial Narrow" w:cs="Arial"/>
                <w:sz w:val="20"/>
                <w:szCs w:val="20"/>
              </w:rPr>
              <w:t>) dostęp do konsultacji</w:t>
            </w:r>
            <w:r w:rsidR="00DC7FAE" w:rsidRPr="000D58E6">
              <w:rPr>
                <w:rFonts w:ascii="Arial Narrow" w:hAnsi="Arial Narrow" w:cs="Arial"/>
                <w:sz w:val="20"/>
                <w:szCs w:val="20"/>
              </w:rPr>
              <w:t xml:space="preserve"> lekarza specjalisty w dziedzinie:</w:t>
            </w:r>
            <w:r w:rsidR="004C4C1E" w:rsidRPr="000D58E6">
              <w:rPr>
                <w:rFonts w:ascii="Arial Narrow" w:hAnsi="Arial Narrow" w:cs="Arial"/>
                <w:sz w:val="20"/>
                <w:szCs w:val="20"/>
              </w:rPr>
              <w:t xml:space="preserve"> </w:t>
            </w:r>
            <w:r w:rsidR="00DC7FAE" w:rsidRPr="000D58E6">
              <w:rPr>
                <w:rFonts w:ascii="Arial Narrow" w:hAnsi="Arial Narrow" w:cs="Arial"/>
                <w:sz w:val="20"/>
                <w:szCs w:val="20"/>
              </w:rPr>
              <w:t>kardiologii lub kardiologii dziecięcej</w:t>
            </w:r>
            <w:r w:rsidR="00501A8B" w:rsidRPr="000D58E6">
              <w:rPr>
                <w:rFonts w:ascii="Arial Narrow" w:hAnsi="Arial Narrow" w:cs="Arial"/>
                <w:sz w:val="20"/>
                <w:szCs w:val="20"/>
              </w:rPr>
              <w:t>,</w:t>
            </w:r>
            <w:r w:rsidR="004C4C1E" w:rsidRPr="000D58E6">
              <w:rPr>
                <w:rFonts w:ascii="Arial Narrow" w:hAnsi="Arial Narrow" w:cs="Arial"/>
                <w:sz w:val="20"/>
                <w:szCs w:val="20"/>
              </w:rPr>
              <w:t xml:space="preserve"> </w:t>
            </w:r>
            <w:r w:rsidR="00DC7FAE" w:rsidRPr="000D58E6">
              <w:rPr>
                <w:rFonts w:ascii="Arial Narrow" w:hAnsi="Arial Narrow" w:cs="Arial"/>
                <w:sz w:val="20"/>
                <w:szCs w:val="20"/>
              </w:rPr>
              <w:t>okulistyki, dermatologii</w:t>
            </w:r>
            <w:r w:rsidR="00110EE4" w:rsidRPr="000D58E6">
              <w:rPr>
                <w:rFonts w:ascii="Arial Narrow" w:hAnsi="Arial Narrow" w:cs="Arial"/>
                <w:sz w:val="20"/>
                <w:szCs w:val="20"/>
              </w:rPr>
              <w:t xml:space="preserve"> i wenerologii</w:t>
            </w:r>
            <w:r w:rsidRPr="000D58E6">
              <w:rPr>
                <w:rFonts w:ascii="Arial Narrow" w:hAnsi="Arial Narrow" w:cs="Arial"/>
                <w:sz w:val="20"/>
                <w:szCs w:val="20"/>
              </w:rPr>
              <w:t>.</w:t>
            </w:r>
          </w:p>
        </w:tc>
      </w:tr>
      <w:tr w:rsidR="009B4900" w:rsidRPr="000D58E6" w:rsidTr="00080847">
        <w:trPr>
          <w:trHeight w:val="60"/>
        </w:trPr>
        <w:tc>
          <w:tcPr>
            <w:tcW w:w="997" w:type="pct"/>
            <w:tcBorders>
              <w:top w:val="nil"/>
              <w:left w:val="single" w:sz="4" w:space="0" w:color="auto"/>
              <w:bottom w:val="single" w:sz="4" w:space="0" w:color="auto"/>
              <w:right w:val="single" w:sz="4" w:space="0" w:color="auto"/>
            </w:tcBorders>
          </w:tcPr>
          <w:p w:rsidR="009B4900" w:rsidRPr="000D58E6" w:rsidRDefault="00692004" w:rsidP="00C20BCB">
            <w:pPr>
              <w:spacing w:after="0" w:line="240" w:lineRule="auto"/>
              <w:rPr>
                <w:rFonts w:ascii="Arial Narrow" w:hAnsi="Arial Narrow" w:cs="Arial"/>
                <w:sz w:val="20"/>
                <w:szCs w:val="20"/>
              </w:rPr>
            </w:pPr>
            <w:r w:rsidRPr="000D58E6">
              <w:rPr>
                <w:rFonts w:ascii="Arial Narrow" w:hAnsi="Arial Narrow" w:cs="Arial"/>
                <w:sz w:val="20"/>
                <w:szCs w:val="20"/>
              </w:rPr>
              <w:t>40.</w:t>
            </w:r>
            <w:r w:rsidR="009B4900" w:rsidRPr="000D58E6">
              <w:rPr>
                <w:rFonts w:ascii="Arial Narrow" w:hAnsi="Arial Narrow" w:cs="Arial"/>
                <w:sz w:val="20"/>
                <w:szCs w:val="20"/>
              </w:rPr>
              <w:t>1.5 zapewnienie  realizacji badań</w:t>
            </w:r>
          </w:p>
        </w:tc>
        <w:tc>
          <w:tcPr>
            <w:tcW w:w="4003" w:type="pct"/>
            <w:tcBorders>
              <w:top w:val="nil"/>
              <w:left w:val="nil"/>
              <w:bottom w:val="single" w:sz="4" w:space="0" w:color="auto"/>
              <w:right w:val="single" w:sz="4" w:space="0" w:color="auto"/>
            </w:tcBorders>
          </w:tcPr>
          <w:p w:rsidR="004C4C1E" w:rsidRPr="000D58E6" w:rsidRDefault="004C4C1E" w:rsidP="00080847">
            <w:pPr>
              <w:spacing w:after="0" w:line="240" w:lineRule="auto"/>
              <w:rPr>
                <w:rFonts w:ascii="Arial Narrow" w:hAnsi="Arial Narrow" w:cs="Arial"/>
                <w:sz w:val="20"/>
                <w:szCs w:val="20"/>
              </w:rPr>
            </w:pPr>
            <w:r w:rsidRPr="000D58E6">
              <w:rPr>
                <w:rFonts w:ascii="Arial Narrow" w:hAnsi="Arial Narrow" w:cs="Arial"/>
                <w:sz w:val="20"/>
                <w:szCs w:val="20"/>
              </w:rPr>
              <w:t>1) w lokalizacji udzielania świadczeń:</w:t>
            </w:r>
          </w:p>
          <w:p w:rsidR="004C4C1E" w:rsidRPr="000D58E6" w:rsidRDefault="00F3437C">
            <w:pPr>
              <w:spacing w:after="0" w:line="240" w:lineRule="auto"/>
              <w:rPr>
                <w:rFonts w:ascii="Arial Narrow" w:hAnsi="Arial Narrow" w:cs="Arial"/>
                <w:sz w:val="20"/>
                <w:szCs w:val="20"/>
              </w:rPr>
            </w:pPr>
            <w:r w:rsidRPr="000D58E6">
              <w:rPr>
                <w:rFonts w:ascii="Arial Narrow" w:hAnsi="Arial Narrow" w:cs="Arial"/>
                <w:sz w:val="20"/>
                <w:szCs w:val="20"/>
              </w:rPr>
              <w:t xml:space="preserve">REZONANS MAGNETYCZNY </w:t>
            </w:r>
            <w:r w:rsidR="007175A8" w:rsidRPr="000D58E6">
              <w:rPr>
                <w:rFonts w:ascii="Arial Narrow" w:hAnsi="Arial Narrow" w:cs="Arial"/>
                <w:sz w:val="20"/>
                <w:szCs w:val="20"/>
              </w:rPr>
              <w:t>(bez i po podaniu kontrastu)</w:t>
            </w:r>
            <w:r w:rsidRPr="000D58E6">
              <w:rPr>
                <w:rFonts w:ascii="Arial Narrow" w:hAnsi="Arial Narrow" w:cs="Arial"/>
                <w:sz w:val="20"/>
                <w:szCs w:val="20"/>
              </w:rPr>
              <w:t>,</w:t>
            </w:r>
          </w:p>
          <w:p w:rsidR="004C4C1E" w:rsidRPr="000D58E6" w:rsidRDefault="004C4C1E">
            <w:pPr>
              <w:spacing w:after="0" w:line="240" w:lineRule="auto"/>
              <w:rPr>
                <w:rFonts w:ascii="Arial Narrow" w:hAnsi="Arial Narrow" w:cs="Arial"/>
                <w:sz w:val="20"/>
                <w:szCs w:val="20"/>
              </w:rPr>
            </w:pPr>
            <w:r w:rsidRPr="000D58E6">
              <w:rPr>
                <w:rFonts w:ascii="Arial Narrow" w:hAnsi="Arial Narrow" w:cs="Arial"/>
                <w:sz w:val="20"/>
                <w:szCs w:val="20"/>
              </w:rPr>
              <w:t xml:space="preserve">EKG (12-kanałowe </w:t>
            </w:r>
            <w:r w:rsidR="00DC7FAE" w:rsidRPr="000D58E6">
              <w:rPr>
                <w:rFonts w:ascii="Arial Narrow" w:hAnsi="Arial Narrow" w:cs="Arial"/>
                <w:sz w:val="20"/>
                <w:szCs w:val="20"/>
              </w:rPr>
              <w:t>l</w:t>
            </w:r>
            <w:r w:rsidRPr="000D58E6">
              <w:rPr>
                <w:rFonts w:ascii="Arial Narrow" w:hAnsi="Arial Narrow" w:cs="Arial"/>
                <w:sz w:val="20"/>
                <w:szCs w:val="20"/>
              </w:rPr>
              <w:t>ub RR),</w:t>
            </w:r>
          </w:p>
          <w:p w:rsidR="004C4C1E" w:rsidRPr="000D58E6" w:rsidRDefault="00F3437C">
            <w:pPr>
              <w:spacing w:after="0" w:line="240" w:lineRule="auto"/>
              <w:rPr>
                <w:rFonts w:ascii="Arial Narrow" w:hAnsi="Arial Narrow" w:cs="Arial"/>
                <w:sz w:val="20"/>
                <w:szCs w:val="20"/>
              </w:rPr>
            </w:pPr>
            <w:r w:rsidRPr="000D58E6">
              <w:rPr>
                <w:rFonts w:ascii="Arial Narrow" w:hAnsi="Arial Narrow" w:cs="Arial"/>
                <w:sz w:val="20"/>
                <w:szCs w:val="20"/>
              </w:rPr>
              <w:t xml:space="preserve">BADANIA LABORATORYJNE </w:t>
            </w:r>
            <w:r w:rsidR="004C4C1E" w:rsidRPr="000D58E6">
              <w:rPr>
                <w:rFonts w:ascii="Arial Narrow" w:hAnsi="Arial Narrow" w:cs="Arial"/>
                <w:sz w:val="20"/>
                <w:szCs w:val="20"/>
              </w:rPr>
              <w:t>(biochemiczne, morfologia krwi</w:t>
            </w:r>
            <w:r w:rsidRPr="000D58E6">
              <w:rPr>
                <w:rFonts w:ascii="Arial Narrow" w:hAnsi="Arial Narrow" w:cs="Arial"/>
                <w:sz w:val="20"/>
                <w:szCs w:val="20"/>
              </w:rPr>
              <w:t xml:space="preserve">, badanie moczu, </w:t>
            </w:r>
            <w:r w:rsidR="007175A8" w:rsidRPr="000D58E6">
              <w:rPr>
                <w:rFonts w:ascii="Arial Narrow" w:hAnsi="Arial Narrow" w:cs="Arial"/>
                <w:sz w:val="20"/>
                <w:szCs w:val="20"/>
              </w:rPr>
              <w:t>test ciążowy</w:t>
            </w:r>
            <w:r w:rsidR="004C4C1E" w:rsidRPr="000D58E6">
              <w:rPr>
                <w:rFonts w:ascii="Arial Narrow" w:hAnsi="Arial Narrow" w:cs="Arial"/>
                <w:sz w:val="20"/>
                <w:szCs w:val="20"/>
              </w:rPr>
              <w:t>),</w:t>
            </w:r>
          </w:p>
          <w:p w:rsidR="004C4C1E" w:rsidRPr="000D58E6" w:rsidRDefault="004C4C1E">
            <w:pPr>
              <w:spacing w:after="0" w:line="240" w:lineRule="auto"/>
              <w:rPr>
                <w:rFonts w:ascii="Arial Narrow" w:hAnsi="Arial Narrow" w:cs="Arial"/>
                <w:sz w:val="20"/>
                <w:szCs w:val="20"/>
              </w:rPr>
            </w:pPr>
            <w:r w:rsidRPr="000D58E6">
              <w:rPr>
                <w:rFonts w:ascii="Arial Narrow" w:hAnsi="Arial Narrow" w:cs="Arial"/>
                <w:sz w:val="20"/>
                <w:szCs w:val="20"/>
              </w:rPr>
              <w:t xml:space="preserve">2) </w:t>
            </w:r>
            <w:r w:rsidR="00DC7FAE" w:rsidRPr="000D58E6">
              <w:rPr>
                <w:rFonts w:ascii="Arial Narrow" w:hAnsi="Arial Narrow" w:cs="Arial"/>
                <w:sz w:val="20"/>
                <w:szCs w:val="20"/>
              </w:rPr>
              <w:t xml:space="preserve">zapewnienie </w:t>
            </w:r>
            <w:r w:rsidRPr="000D58E6">
              <w:rPr>
                <w:rFonts w:ascii="Arial Narrow" w:hAnsi="Arial Narrow" w:cs="Arial"/>
                <w:sz w:val="20"/>
                <w:szCs w:val="20"/>
              </w:rPr>
              <w:t>dostęp</w:t>
            </w:r>
            <w:r w:rsidR="00DC7FAE" w:rsidRPr="000D58E6">
              <w:rPr>
                <w:rFonts w:ascii="Arial Narrow" w:hAnsi="Arial Narrow" w:cs="Arial"/>
                <w:sz w:val="20"/>
                <w:szCs w:val="20"/>
              </w:rPr>
              <w:t>u</w:t>
            </w:r>
            <w:r w:rsidRPr="000D58E6">
              <w:rPr>
                <w:rFonts w:ascii="Arial Narrow" w:hAnsi="Arial Narrow" w:cs="Arial"/>
                <w:sz w:val="20"/>
                <w:szCs w:val="20"/>
              </w:rPr>
              <w:t xml:space="preserve"> do:</w:t>
            </w:r>
          </w:p>
          <w:p w:rsidR="009B4900" w:rsidRPr="000D58E6" w:rsidRDefault="00F3437C">
            <w:pPr>
              <w:spacing w:after="0" w:line="240" w:lineRule="auto"/>
              <w:rPr>
                <w:rFonts w:ascii="Arial Narrow" w:hAnsi="Arial Narrow" w:cs="Arial"/>
                <w:sz w:val="20"/>
                <w:szCs w:val="20"/>
              </w:rPr>
            </w:pPr>
            <w:r w:rsidRPr="000D58E6">
              <w:rPr>
                <w:rFonts w:ascii="Arial Narrow" w:hAnsi="Arial Narrow" w:cs="Arial"/>
                <w:sz w:val="20"/>
                <w:szCs w:val="20"/>
              </w:rPr>
              <w:t xml:space="preserve">OZNACZENIA POZIOMU PRZECIWCIAŁ PRZECIW WIRUSOWI OSPY WIETRZNEJ I PÓŁPAŚCA </w:t>
            </w:r>
            <w:r w:rsidR="004C4C1E" w:rsidRPr="000D58E6">
              <w:rPr>
                <w:rFonts w:ascii="Arial Narrow" w:hAnsi="Arial Narrow" w:cs="Arial"/>
                <w:sz w:val="20"/>
                <w:szCs w:val="20"/>
              </w:rPr>
              <w:t>(VZV)</w:t>
            </w:r>
            <w:r w:rsidR="001E50D7" w:rsidRPr="000D58E6">
              <w:rPr>
                <w:rFonts w:ascii="Arial Narrow" w:hAnsi="Arial Narrow" w:cs="Arial"/>
                <w:sz w:val="20"/>
                <w:szCs w:val="20"/>
              </w:rPr>
              <w:t>,</w:t>
            </w:r>
          </w:p>
          <w:p w:rsidR="00CB0C57" w:rsidRPr="000D58E6" w:rsidRDefault="00F3437C">
            <w:pPr>
              <w:spacing w:after="120" w:line="240" w:lineRule="auto"/>
              <w:rPr>
                <w:rFonts w:ascii="Arial Narrow" w:hAnsi="Arial Narrow" w:cs="Arial"/>
                <w:sz w:val="20"/>
                <w:szCs w:val="20"/>
              </w:rPr>
            </w:pPr>
            <w:r w:rsidRPr="000D58E6">
              <w:rPr>
                <w:rFonts w:ascii="Arial Narrow" w:hAnsi="Arial Narrow" w:cs="Arial"/>
                <w:sz w:val="20"/>
                <w:szCs w:val="20"/>
              </w:rPr>
              <w:t>TEST</w:t>
            </w:r>
            <w:r w:rsidR="00DC7FAE" w:rsidRPr="000D58E6">
              <w:rPr>
                <w:rFonts w:ascii="Arial Narrow" w:hAnsi="Arial Narrow" w:cs="Arial"/>
                <w:sz w:val="20"/>
                <w:szCs w:val="20"/>
              </w:rPr>
              <w:t>U</w:t>
            </w:r>
            <w:r w:rsidRPr="000D58E6">
              <w:rPr>
                <w:rFonts w:ascii="Arial Narrow" w:hAnsi="Arial Narrow" w:cs="Arial"/>
                <w:sz w:val="20"/>
                <w:szCs w:val="20"/>
              </w:rPr>
              <w:t xml:space="preserve"> NA OBECNOŚĆ PRZECIWCIAŁ ANTY-</w:t>
            </w:r>
            <w:r w:rsidR="00B4416D" w:rsidRPr="000D58E6">
              <w:rPr>
                <w:rFonts w:ascii="Arial Narrow" w:hAnsi="Arial Narrow" w:cs="Arial"/>
                <w:sz w:val="20"/>
                <w:szCs w:val="20"/>
              </w:rPr>
              <w:t>JCV</w:t>
            </w:r>
          </w:p>
        </w:tc>
      </w:tr>
      <w:tr w:rsidR="00B4416D" w:rsidRPr="000D58E6" w:rsidTr="00080847">
        <w:trPr>
          <w:trHeight w:val="255"/>
        </w:trPr>
        <w:tc>
          <w:tcPr>
            <w:tcW w:w="997" w:type="pct"/>
            <w:tcBorders>
              <w:top w:val="single" w:sz="4" w:space="0" w:color="auto"/>
              <w:left w:val="single" w:sz="4" w:space="0" w:color="auto"/>
              <w:bottom w:val="single" w:sz="4" w:space="0" w:color="auto"/>
              <w:right w:val="single" w:sz="4" w:space="0" w:color="auto"/>
            </w:tcBorders>
            <w:shd w:val="clear" w:color="auto" w:fill="CCFFFF"/>
          </w:tcPr>
          <w:p w:rsidR="00B4416D" w:rsidRPr="000D58E6" w:rsidRDefault="00B4416D" w:rsidP="00C20BCB">
            <w:pPr>
              <w:rPr>
                <w:rFonts w:ascii="Arial Narrow" w:hAnsi="Arial Narrow" w:cs="Arial"/>
                <w:b/>
                <w:bCs/>
                <w:sz w:val="20"/>
                <w:szCs w:val="20"/>
              </w:rPr>
            </w:pPr>
            <w:r w:rsidRPr="000D58E6">
              <w:rPr>
                <w:rFonts w:ascii="Arial Narrow" w:hAnsi="Arial Narrow" w:cs="Arial"/>
                <w:b/>
                <w:bCs/>
                <w:sz w:val="20"/>
                <w:szCs w:val="20"/>
              </w:rPr>
              <w:t>40.2 WARUNKI DODATKOWO OCENIANE</w:t>
            </w:r>
          </w:p>
        </w:tc>
        <w:tc>
          <w:tcPr>
            <w:tcW w:w="4003" w:type="pct"/>
            <w:tcBorders>
              <w:top w:val="single" w:sz="4" w:space="0" w:color="auto"/>
              <w:left w:val="single" w:sz="4" w:space="0" w:color="auto"/>
              <w:bottom w:val="single" w:sz="4" w:space="0" w:color="auto"/>
              <w:right w:val="single" w:sz="4" w:space="0" w:color="auto"/>
            </w:tcBorders>
            <w:shd w:val="clear" w:color="auto" w:fill="CCFFFF"/>
          </w:tcPr>
          <w:p w:rsidR="00B4416D" w:rsidRPr="000D58E6" w:rsidRDefault="00B4416D" w:rsidP="004B7897">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FF2B04" w:rsidRPr="000D58E6" w:rsidRDefault="00FF2B04" w:rsidP="00144CBA">
      <w:pPr>
        <w:rPr>
          <w:rFonts w:ascii="Arial" w:hAnsi="Arial" w:cs="Arial"/>
          <w:b/>
          <w:bCs/>
        </w:rPr>
        <w:sectPr w:rsidR="00FF2B04" w:rsidRPr="000D58E6" w:rsidSect="00805EBC">
          <w:pgSz w:w="11906" w:h="16838"/>
          <w:pgMar w:top="1417" w:right="1417" w:bottom="1134" w:left="1417" w:header="708" w:footer="708" w:gutter="0"/>
          <w:cols w:space="708"/>
          <w:docGrid w:linePitch="360"/>
        </w:sectPr>
      </w:pPr>
    </w:p>
    <w:tbl>
      <w:tblPr>
        <w:tblW w:w="5077" w:type="pct"/>
        <w:tblInd w:w="-353" w:type="dxa"/>
        <w:tblCellMar>
          <w:left w:w="70" w:type="dxa"/>
          <w:right w:w="70" w:type="dxa"/>
        </w:tblCellMar>
        <w:tblLook w:val="0000" w:firstRow="0" w:lastRow="0" w:firstColumn="0" w:lastColumn="0" w:noHBand="0" w:noVBand="0"/>
      </w:tblPr>
      <w:tblGrid>
        <w:gridCol w:w="1951"/>
        <w:gridCol w:w="7403"/>
      </w:tblGrid>
      <w:tr w:rsidR="00935BDB" w:rsidRPr="000D58E6" w:rsidTr="00A62551">
        <w:trPr>
          <w:trHeight w:val="330"/>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935BDB"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41.</w:t>
            </w:r>
            <w:r w:rsidR="00935BDB" w:rsidRPr="000D58E6">
              <w:rPr>
                <w:rFonts w:ascii="Arial Narrow" w:hAnsi="Arial Narrow" w:cs="Arial"/>
                <w:b/>
                <w:bCs/>
                <w:sz w:val="20"/>
                <w:szCs w:val="20"/>
              </w:rPr>
              <w:t xml:space="preserve"> LECZENIE </w:t>
            </w:r>
            <w:r w:rsidR="0035792E" w:rsidRPr="000D58E6">
              <w:rPr>
                <w:rFonts w:ascii="Arial Narrow" w:hAnsi="Arial Narrow" w:cs="Arial"/>
                <w:b/>
                <w:bCs/>
                <w:sz w:val="20"/>
                <w:szCs w:val="20"/>
              </w:rPr>
              <w:t xml:space="preserve">UMIARKOWANEJ I </w:t>
            </w:r>
            <w:r w:rsidR="00935BDB" w:rsidRPr="000D58E6">
              <w:rPr>
                <w:rFonts w:ascii="Arial Narrow" w:hAnsi="Arial Narrow" w:cs="Arial"/>
                <w:b/>
                <w:bCs/>
                <w:sz w:val="20"/>
                <w:szCs w:val="20"/>
              </w:rPr>
              <w:t>CIĘŻKIEJ POSTACI ŁUSZCZYCY PLACKOWATEJ</w:t>
            </w:r>
          </w:p>
        </w:tc>
      </w:tr>
      <w:tr w:rsidR="00935BDB" w:rsidRPr="000D58E6" w:rsidTr="00A62551">
        <w:trPr>
          <w:trHeight w:val="255"/>
        </w:trPr>
        <w:tc>
          <w:tcPr>
            <w:tcW w:w="1043" w:type="pct"/>
            <w:tcBorders>
              <w:top w:val="nil"/>
              <w:left w:val="single" w:sz="4" w:space="0" w:color="auto"/>
              <w:bottom w:val="single" w:sz="4" w:space="0" w:color="auto"/>
              <w:right w:val="single" w:sz="4" w:space="0" w:color="auto"/>
            </w:tcBorders>
            <w:shd w:val="clear" w:color="auto" w:fill="CCFFFF"/>
          </w:tcPr>
          <w:p w:rsidR="00935BDB" w:rsidRPr="000D58E6" w:rsidRDefault="00692004" w:rsidP="002F2939">
            <w:pPr>
              <w:spacing w:line="240" w:lineRule="auto"/>
              <w:rPr>
                <w:rFonts w:ascii="Arial Narrow" w:hAnsi="Arial Narrow" w:cs="Arial"/>
                <w:b/>
                <w:bCs/>
                <w:sz w:val="20"/>
                <w:szCs w:val="20"/>
              </w:rPr>
            </w:pPr>
            <w:r w:rsidRPr="000D58E6">
              <w:rPr>
                <w:rFonts w:ascii="Arial Narrow" w:hAnsi="Arial Narrow" w:cs="Arial"/>
                <w:b/>
                <w:bCs/>
                <w:sz w:val="20"/>
                <w:szCs w:val="20"/>
              </w:rPr>
              <w:t>41.</w:t>
            </w:r>
            <w:r w:rsidR="00935BDB" w:rsidRPr="000D58E6">
              <w:rPr>
                <w:rFonts w:ascii="Arial Narrow" w:hAnsi="Arial Narrow" w:cs="Arial"/>
                <w:b/>
                <w:bCs/>
                <w:sz w:val="20"/>
                <w:szCs w:val="20"/>
              </w:rPr>
              <w:t>1 WARUNKI WYMAGANE</w:t>
            </w:r>
          </w:p>
        </w:tc>
        <w:tc>
          <w:tcPr>
            <w:tcW w:w="3957" w:type="pct"/>
            <w:tcBorders>
              <w:top w:val="nil"/>
              <w:left w:val="nil"/>
              <w:bottom w:val="single" w:sz="4" w:space="0" w:color="auto"/>
              <w:right w:val="single" w:sz="4" w:space="0" w:color="auto"/>
            </w:tcBorders>
            <w:shd w:val="clear" w:color="auto" w:fill="CCFFFF"/>
          </w:tcPr>
          <w:p w:rsidR="00935BDB" w:rsidRPr="000D58E6" w:rsidRDefault="00935BDB" w:rsidP="00A62551">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35BDB" w:rsidRPr="000D58E6" w:rsidTr="00A62551">
        <w:trPr>
          <w:trHeight w:val="255"/>
        </w:trPr>
        <w:tc>
          <w:tcPr>
            <w:tcW w:w="1043" w:type="pct"/>
            <w:tcBorders>
              <w:top w:val="nil"/>
              <w:left w:val="single" w:sz="4" w:space="0" w:color="auto"/>
              <w:bottom w:val="single" w:sz="4" w:space="0" w:color="auto"/>
              <w:right w:val="single" w:sz="4" w:space="0" w:color="auto"/>
            </w:tcBorders>
          </w:tcPr>
          <w:p w:rsidR="00935BDB" w:rsidRPr="000D58E6" w:rsidRDefault="00692004" w:rsidP="002F2939">
            <w:pPr>
              <w:spacing w:after="0" w:line="240" w:lineRule="auto"/>
              <w:rPr>
                <w:rFonts w:ascii="Arial Narrow" w:hAnsi="Arial Narrow" w:cs="Arial"/>
                <w:sz w:val="20"/>
                <w:szCs w:val="20"/>
              </w:rPr>
            </w:pPr>
            <w:r w:rsidRPr="000D58E6">
              <w:rPr>
                <w:rFonts w:ascii="Arial Narrow" w:hAnsi="Arial Narrow" w:cs="Arial"/>
                <w:sz w:val="20"/>
                <w:szCs w:val="20"/>
              </w:rPr>
              <w:t>41.</w:t>
            </w:r>
            <w:r w:rsidR="00935BDB" w:rsidRPr="000D58E6">
              <w:rPr>
                <w:rFonts w:ascii="Arial Narrow" w:hAnsi="Arial Narrow" w:cs="Arial"/>
                <w:sz w:val="20"/>
                <w:szCs w:val="20"/>
              </w:rPr>
              <w:t>1.1 wymagania formalne</w:t>
            </w:r>
          </w:p>
        </w:tc>
        <w:tc>
          <w:tcPr>
            <w:tcW w:w="3957" w:type="pct"/>
            <w:tcBorders>
              <w:top w:val="nil"/>
              <w:left w:val="nil"/>
              <w:bottom w:val="single" w:sz="4" w:space="0" w:color="auto"/>
              <w:right w:val="single" w:sz="4" w:space="0" w:color="auto"/>
            </w:tcBorders>
          </w:tcPr>
          <w:p w:rsidR="0048644E" w:rsidRPr="000D58E6" w:rsidRDefault="0048644E"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48644E">
            <w:pPr>
              <w:pStyle w:val="Akapitzlist"/>
              <w:numPr>
                <w:ilvl w:val="0"/>
                <w:numId w:val="44"/>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48644E" w:rsidRPr="000D58E6" w:rsidRDefault="0048644E" w:rsidP="0023553F">
            <w:pPr>
              <w:pStyle w:val="Akapitzlist"/>
              <w:numPr>
                <w:ilvl w:val="0"/>
                <w:numId w:val="4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80847">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8644E" w:rsidRPr="000D58E6" w:rsidRDefault="0048644E" w:rsidP="0023553F">
            <w:pPr>
              <w:pStyle w:val="Akapitzlist"/>
              <w:numPr>
                <w:ilvl w:val="0"/>
                <w:numId w:val="4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48644E" w:rsidRPr="000D58E6" w:rsidRDefault="0048644E" w:rsidP="0048644E">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935BDB" w:rsidRPr="000D58E6" w:rsidRDefault="00935BDB" w:rsidP="00A62551">
            <w:pPr>
              <w:spacing w:after="0" w:line="240" w:lineRule="auto"/>
              <w:ind w:left="712"/>
              <w:rPr>
                <w:rFonts w:ascii="Arial Narrow" w:hAnsi="Arial Narrow" w:cs="Arial"/>
                <w:sz w:val="20"/>
                <w:szCs w:val="20"/>
              </w:rPr>
            </w:pPr>
          </w:p>
        </w:tc>
      </w:tr>
      <w:tr w:rsidR="00935BDB" w:rsidRPr="000D58E6" w:rsidTr="00A62551">
        <w:trPr>
          <w:trHeight w:val="255"/>
        </w:trPr>
        <w:tc>
          <w:tcPr>
            <w:tcW w:w="1043" w:type="pct"/>
            <w:tcBorders>
              <w:top w:val="nil"/>
              <w:left w:val="single" w:sz="4" w:space="0" w:color="auto"/>
              <w:bottom w:val="single" w:sz="4" w:space="0" w:color="auto"/>
              <w:right w:val="single" w:sz="4" w:space="0" w:color="auto"/>
            </w:tcBorders>
          </w:tcPr>
          <w:p w:rsidR="00935BDB" w:rsidRPr="000D58E6" w:rsidRDefault="00692004" w:rsidP="002F2939">
            <w:pPr>
              <w:spacing w:after="0" w:line="240" w:lineRule="auto"/>
              <w:rPr>
                <w:rFonts w:ascii="Arial Narrow" w:hAnsi="Arial Narrow" w:cs="Arial"/>
                <w:sz w:val="20"/>
                <w:szCs w:val="20"/>
              </w:rPr>
            </w:pPr>
            <w:r w:rsidRPr="000D58E6">
              <w:rPr>
                <w:rFonts w:ascii="Arial Narrow" w:hAnsi="Arial Narrow" w:cs="Arial"/>
                <w:sz w:val="20"/>
                <w:szCs w:val="20"/>
              </w:rPr>
              <w:t>41.</w:t>
            </w:r>
            <w:r w:rsidR="00935BDB" w:rsidRPr="000D58E6">
              <w:rPr>
                <w:rFonts w:ascii="Arial Narrow" w:hAnsi="Arial Narrow" w:cs="Arial"/>
                <w:sz w:val="20"/>
                <w:szCs w:val="20"/>
              </w:rPr>
              <w:t>1.2 lekarze</w:t>
            </w:r>
          </w:p>
        </w:tc>
        <w:tc>
          <w:tcPr>
            <w:tcW w:w="3957" w:type="pct"/>
            <w:tcBorders>
              <w:top w:val="nil"/>
              <w:left w:val="nil"/>
              <w:bottom w:val="single" w:sz="4" w:space="0" w:color="auto"/>
              <w:right w:val="single" w:sz="4" w:space="0" w:color="auto"/>
            </w:tcBorders>
          </w:tcPr>
          <w:p w:rsidR="00935BDB" w:rsidRPr="000D58E6" w:rsidRDefault="00EC0C06">
            <w:pPr>
              <w:spacing w:after="0" w:line="240" w:lineRule="auto"/>
              <w:rPr>
                <w:rFonts w:ascii="Arial Narrow" w:hAnsi="Arial Narrow" w:cs="Arial"/>
                <w:sz w:val="20"/>
                <w:szCs w:val="20"/>
              </w:rPr>
            </w:pPr>
            <w:r w:rsidRPr="000D58E6">
              <w:rPr>
                <w:rFonts w:ascii="Arial Narrow" w:hAnsi="Arial Narrow" w:cs="Arial"/>
                <w:sz w:val="20"/>
                <w:szCs w:val="20"/>
              </w:rPr>
              <w:t>lekarze specjaliści w dziedzinie</w:t>
            </w:r>
            <w:r w:rsidR="00935BDB" w:rsidRPr="000D58E6">
              <w:rPr>
                <w:rFonts w:ascii="Arial Narrow" w:hAnsi="Arial Narrow" w:cs="Arial"/>
                <w:sz w:val="20"/>
                <w:szCs w:val="20"/>
              </w:rPr>
              <w:t xml:space="preserve"> dermatologii</w:t>
            </w:r>
            <w:r w:rsidR="004C3698" w:rsidRPr="000D58E6">
              <w:rPr>
                <w:rFonts w:ascii="Arial Narrow" w:hAnsi="Arial Narrow" w:cs="Arial"/>
                <w:sz w:val="20"/>
                <w:szCs w:val="20"/>
              </w:rPr>
              <w:t xml:space="preserve"> </w:t>
            </w:r>
            <w:r w:rsidR="00110EE4" w:rsidRPr="000D58E6">
              <w:rPr>
                <w:rFonts w:ascii="Arial Narrow" w:hAnsi="Arial Narrow" w:cs="Arial"/>
                <w:sz w:val="20"/>
                <w:szCs w:val="20"/>
              </w:rPr>
              <w:t xml:space="preserve">i wenerologii </w:t>
            </w:r>
            <w:r w:rsidR="00935BDB" w:rsidRPr="000D58E6">
              <w:rPr>
                <w:rFonts w:ascii="Arial Narrow" w:hAnsi="Arial Narrow" w:cs="Arial"/>
                <w:sz w:val="20"/>
                <w:szCs w:val="20"/>
              </w:rPr>
              <w:t>(</w:t>
            </w:r>
            <w:r w:rsidR="004C3698" w:rsidRPr="000D58E6">
              <w:rPr>
                <w:rFonts w:ascii="Arial Narrow" w:hAnsi="Arial Narrow" w:cs="Arial"/>
                <w:sz w:val="20"/>
                <w:szCs w:val="20"/>
              </w:rPr>
              <w:t>łączny czas pracy – równoważnik 2 etatów</w:t>
            </w:r>
            <w:r w:rsidR="00935BDB" w:rsidRPr="000D58E6">
              <w:rPr>
                <w:rFonts w:ascii="Arial Narrow" w:hAnsi="Arial Narrow" w:cs="Arial"/>
                <w:sz w:val="20"/>
                <w:szCs w:val="20"/>
              </w:rPr>
              <w:t>)</w:t>
            </w:r>
            <w:r w:rsidR="004C3698" w:rsidRPr="000D58E6">
              <w:rPr>
                <w:rFonts w:ascii="Arial Narrow" w:hAnsi="Arial Narrow" w:cs="Arial"/>
                <w:sz w:val="20"/>
                <w:szCs w:val="20"/>
              </w:rPr>
              <w:t xml:space="preserve">. </w:t>
            </w:r>
          </w:p>
        </w:tc>
      </w:tr>
      <w:tr w:rsidR="00935BDB" w:rsidRPr="000D58E6" w:rsidTr="00A62551">
        <w:trPr>
          <w:trHeight w:val="255"/>
        </w:trPr>
        <w:tc>
          <w:tcPr>
            <w:tcW w:w="1043" w:type="pct"/>
            <w:tcBorders>
              <w:top w:val="nil"/>
              <w:left w:val="single" w:sz="4" w:space="0" w:color="auto"/>
              <w:bottom w:val="single" w:sz="4" w:space="0" w:color="auto"/>
              <w:right w:val="single" w:sz="4" w:space="0" w:color="auto"/>
            </w:tcBorders>
          </w:tcPr>
          <w:p w:rsidR="00935BDB" w:rsidRPr="000D58E6" w:rsidRDefault="00692004" w:rsidP="002F2939">
            <w:pPr>
              <w:spacing w:after="0" w:line="240" w:lineRule="auto"/>
              <w:rPr>
                <w:rFonts w:ascii="Arial Narrow" w:hAnsi="Arial Narrow" w:cs="Arial"/>
                <w:sz w:val="20"/>
                <w:szCs w:val="20"/>
              </w:rPr>
            </w:pPr>
            <w:r w:rsidRPr="000D58E6">
              <w:rPr>
                <w:rFonts w:ascii="Arial Narrow" w:hAnsi="Arial Narrow" w:cs="Arial"/>
                <w:sz w:val="20"/>
                <w:szCs w:val="20"/>
              </w:rPr>
              <w:t>41.</w:t>
            </w:r>
            <w:r w:rsidR="00935BDB" w:rsidRPr="000D58E6">
              <w:rPr>
                <w:rFonts w:ascii="Arial Narrow" w:hAnsi="Arial Narrow" w:cs="Arial"/>
                <w:sz w:val="20"/>
                <w:szCs w:val="20"/>
              </w:rPr>
              <w:t>1.3 pielęgniarki</w:t>
            </w:r>
          </w:p>
        </w:tc>
        <w:tc>
          <w:tcPr>
            <w:tcW w:w="3957" w:type="pct"/>
            <w:tcBorders>
              <w:top w:val="nil"/>
              <w:left w:val="nil"/>
              <w:bottom w:val="single" w:sz="4" w:space="0" w:color="auto"/>
              <w:right w:val="single" w:sz="4" w:space="0" w:color="auto"/>
            </w:tcBorders>
          </w:tcPr>
          <w:p w:rsidR="00935BDB" w:rsidRPr="000D58E6" w:rsidRDefault="00935BDB" w:rsidP="00A62551">
            <w:pPr>
              <w:spacing w:after="0" w:line="240" w:lineRule="auto"/>
              <w:jc w:val="both"/>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935BDB" w:rsidRPr="000D58E6" w:rsidTr="00A62551">
        <w:trPr>
          <w:trHeight w:val="510"/>
        </w:trPr>
        <w:tc>
          <w:tcPr>
            <w:tcW w:w="1043" w:type="pct"/>
            <w:tcBorders>
              <w:top w:val="nil"/>
              <w:left w:val="single" w:sz="4" w:space="0" w:color="auto"/>
              <w:bottom w:val="single" w:sz="4" w:space="0" w:color="auto"/>
              <w:right w:val="single" w:sz="4" w:space="0" w:color="auto"/>
            </w:tcBorders>
          </w:tcPr>
          <w:p w:rsidR="00935BDB" w:rsidRPr="000D58E6" w:rsidRDefault="00692004" w:rsidP="002F2939">
            <w:pPr>
              <w:spacing w:after="0" w:line="240" w:lineRule="auto"/>
              <w:rPr>
                <w:rFonts w:ascii="Arial Narrow" w:hAnsi="Arial Narrow" w:cs="Arial"/>
                <w:sz w:val="20"/>
                <w:szCs w:val="20"/>
              </w:rPr>
            </w:pPr>
            <w:r w:rsidRPr="000D58E6">
              <w:rPr>
                <w:rFonts w:ascii="Arial Narrow" w:hAnsi="Arial Narrow" w:cs="Arial"/>
                <w:sz w:val="20"/>
                <w:szCs w:val="20"/>
              </w:rPr>
              <w:t>41.</w:t>
            </w:r>
            <w:r w:rsidR="00935BDB" w:rsidRPr="000D58E6">
              <w:rPr>
                <w:rFonts w:ascii="Arial Narrow" w:hAnsi="Arial Narrow" w:cs="Arial"/>
                <w:sz w:val="20"/>
                <w:szCs w:val="20"/>
              </w:rPr>
              <w:t>1.4 organizacja udzielania świadczeń</w:t>
            </w:r>
          </w:p>
        </w:tc>
        <w:tc>
          <w:tcPr>
            <w:tcW w:w="3957" w:type="pct"/>
            <w:tcBorders>
              <w:top w:val="nil"/>
              <w:left w:val="nil"/>
              <w:bottom w:val="single" w:sz="4" w:space="0" w:color="auto"/>
              <w:right w:val="single" w:sz="4" w:space="0" w:color="auto"/>
            </w:tcBorders>
          </w:tcPr>
          <w:p w:rsidR="006B5D9C" w:rsidRPr="000D58E6" w:rsidRDefault="00935BDB" w:rsidP="00A62551">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2C482A" w:rsidRPr="000D58E6">
              <w:rPr>
                <w:rFonts w:ascii="Arial Narrow" w:hAnsi="Arial Narrow" w:cs="Arial"/>
                <w:sz w:val="20"/>
                <w:szCs w:val="20"/>
              </w:rPr>
              <w:t xml:space="preserve">oddział </w:t>
            </w:r>
            <w:r w:rsidR="006B5D9C" w:rsidRPr="000D58E6">
              <w:rPr>
                <w:rFonts w:ascii="Arial Narrow" w:hAnsi="Arial Narrow" w:cs="Arial"/>
                <w:sz w:val="20"/>
                <w:szCs w:val="20"/>
              </w:rPr>
              <w:t>(</w:t>
            </w:r>
            <w:r w:rsidR="002C482A" w:rsidRPr="000D58E6">
              <w:rPr>
                <w:rFonts w:ascii="Arial Narrow" w:hAnsi="Arial Narrow" w:cs="Arial"/>
                <w:sz w:val="20"/>
                <w:szCs w:val="20"/>
              </w:rPr>
              <w:t xml:space="preserve">chorób wewnętrznych lub </w:t>
            </w:r>
            <w:r w:rsidRPr="000D58E6">
              <w:rPr>
                <w:rFonts w:ascii="Arial Narrow" w:hAnsi="Arial Narrow" w:cs="Arial"/>
                <w:sz w:val="20"/>
                <w:szCs w:val="20"/>
              </w:rPr>
              <w:t>dermatologiczny</w:t>
            </w:r>
            <w:r w:rsidR="006B5D9C" w:rsidRPr="000D58E6">
              <w:rPr>
                <w:rFonts w:ascii="Arial Narrow" w:hAnsi="Arial Narrow" w:cs="Arial"/>
                <w:sz w:val="20"/>
                <w:szCs w:val="20"/>
              </w:rPr>
              <w:t>,</w:t>
            </w:r>
            <w:r w:rsidRPr="000D58E6">
              <w:rPr>
                <w:rFonts w:ascii="Arial Narrow" w:hAnsi="Arial Narrow" w:cs="Arial"/>
                <w:sz w:val="20"/>
                <w:szCs w:val="20"/>
              </w:rPr>
              <w:t xml:space="preserve"> lub </w:t>
            </w:r>
            <w:r w:rsidR="007B3FB8" w:rsidRPr="000D58E6">
              <w:rPr>
                <w:rFonts w:ascii="Arial Narrow" w:hAnsi="Arial Narrow" w:cs="Arial"/>
                <w:sz w:val="20"/>
                <w:szCs w:val="20"/>
              </w:rPr>
              <w:t>dermatologiczny dla dzieci</w:t>
            </w:r>
            <w:r w:rsidR="006B5D9C" w:rsidRPr="000D58E6">
              <w:rPr>
                <w:rFonts w:ascii="Arial Narrow" w:hAnsi="Arial Narrow" w:cs="Arial"/>
                <w:sz w:val="20"/>
                <w:szCs w:val="20"/>
              </w:rPr>
              <w:t>,</w:t>
            </w:r>
            <w:r w:rsidR="007B3FB8" w:rsidRPr="000D58E6">
              <w:rPr>
                <w:rFonts w:ascii="Arial Narrow" w:hAnsi="Arial Narrow" w:cs="Arial"/>
                <w:sz w:val="20"/>
                <w:szCs w:val="20"/>
              </w:rPr>
              <w:t xml:space="preserve"> lub </w:t>
            </w:r>
            <w:r w:rsidRPr="000D58E6">
              <w:rPr>
                <w:rFonts w:ascii="Arial Narrow" w:hAnsi="Arial Narrow" w:cs="Arial"/>
                <w:sz w:val="20"/>
                <w:szCs w:val="20"/>
              </w:rPr>
              <w:t xml:space="preserve">leczenia jednego dnia o profilu </w:t>
            </w:r>
            <w:r w:rsidR="00EC0C06" w:rsidRPr="000D58E6">
              <w:rPr>
                <w:rFonts w:ascii="Arial Narrow" w:hAnsi="Arial Narrow" w:cs="Arial"/>
                <w:sz w:val="20"/>
                <w:szCs w:val="20"/>
              </w:rPr>
              <w:t>dermatologii</w:t>
            </w:r>
            <w:r w:rsidR="00110EE4" w:rsidRPr="000D58E6">
              <w:rPr>
                <w:rFonts w:ascii="Arial Narrow" w:hAnsi="Arial Narrow" w:cs="Arial"/>
                <w:sz w:val="20"/>
                <w:szCs w:val="20"/>
              </w:rPr>
              <w:t xml:space="preserve"> i wenerologii</w:t>
            </w:r>
            <w:r w:rsidR="006B5D9C" w:rsidRPr="000D58E6">
              <w:rPr>
                <w:rFonts w:ascii="Arial Narrow" w:hAnsi="Arial Narrow" w:cs="Arial"/>
                <w:sz w:val="20"/>
                <w:szCs w:val="20"/>
              </w:rPr>
              <w:t>)</w:t>
            </w:r>
          </w:p>
          <w:p w:rsidR="006B5D9C" w:rsidRPr="000D58E6" w:rsidRDefault="006B5D9C" w:rsidP="00A62551">
            <w:pPr>
              <w:spacing w:after="0" w:line="240" w:lineRule="auto"/>
              <w:rPr>
                <w:rFonts w:ascii="Arial Narrow" w:hAnsi="Arial Narrow" w:cs="Arial"/>
                <w:sz w:val="20"/>
                <w:szCs w:val="20"/>
              </w:rPr>
            </w:pPr>
            <w:r w:rsidRPr="000D58E6">
              <w:rPr>
                <w:rFonts w:ascii="Arial Narrow" w:hAnsi="Arial Narrow" w:cs="Arial"/>
                <w:sz w:val="20"/>
                <w:szCs w:val="20"/>
              </w:rPr>
              <w:t>albo</w:t>
            </w:r>
          </w:p>
          <w:p w:rsidR="006B5D9C" w:rsidRPr="000D58E6" w:rsidRDefault="006B5D9C" w:rsidP="00A62551">
            <w:pPr>
              <w:spacing w:after="0" w:line="240" w:lineRule="auto"/>
              <w:rPr>
                <w:rFonts w:ascii="Arial Narrow" w:hAnsi="Arial Narrow" w:cs="Arial"/>
                <w:sz w:val="20"/>
                <w:szCs w:val="20"/>
              </w:rPr>
            </w:pPr>
            <w:r w:rsidRPr="000D58E6">
              <w:rPr>
                <w:rFonts w:ascii="Arial Narrow" w:hAnsi="Arial Narrow" w:cs="Arial"/>
                <w:sz w:val="20"/>
                <w:szCs w:val="20"/>
              </w:rPr>
              <w:t xml:space="preserve">oddział (chorób wewnętrznych lub dermatologiczny, lub dermatologiczny dla dzieci, lub leczenia jednego dnia o profilu </w:t>
            </w:r>
            <w:r w:rsidR="00110EE4" w:rsidRPr="000D58E6">
              <w:rPr>
                <w:rFonts w:ascii="Arial Narrow" w:hAnsi="Arial Narrow" w:cs="Arial"/>
                <w:sz w:val="20"/>
                <w:szCs w:val="20"/>
              </w:rPr>
              <w:t>dermatologii i wenerologii</w:t>
            </w:r>
            <w:r w:rsidRPr="000D58E6">
              <w:rPr>
                <w:rFonts w:ascii="Arial Narrow" w:hAnsi="Arial Narrow" w:cs="Arial"/>
                <w:sz w:val="20"/>
                <w:szCs w:val="20"/>
              </w:rPr>
              <w:t>) z poradnią (dermatologiczną lub dermatologiczną dla dzieci)</w:t>
            </w:r>
          </w:p>
          <w:p w:rsidR="006B5D9C" w:rsidRPr="000D58E6" w:rsidRDefault="006B5D9C" w:rsidP="00A62551">
            <w:pPr>
              <w:spacing w:after="0" w:line="240" w:lineRule="auto"/>
              <w:rPr>
                <w:rFonts w:ascii="Arial Narrow" w:hAnsi="Arial Narrow" w:cs="Arial"/>
                <w:sz w:val="20"/>
                <w:szCs w:val="20"/>
              </w:rPr>
            </w:pPr>
            <w:r w:rsidRPr="000D58E6">
              <w:rPr>
                <w:rFonts w:ascii="Arial Narrow" w:hAnsi="Arial Narrow" w:cs="Arial"/>
                <w:sz w:val="20"/>
                <w:szCs w:val="20"/>
              </w:rPr>
              <w:t>albo</w:t>
            </w:r>
          </w:p>
          <w:p w:rsidR="006B5D9C" w:rsidRPr="000D58E6" w:rsidRDefault="00935BDB" w:rsidP="006B5D9C">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6B5D9C" w:rsidRPr="000D58E6">
              <w:rPr>
                <w:rFonts w:ascii="Arial Narrow" w:hAnsi="Arial Narrow" w:cs="Arial"/>
                <w:sz w:val="20"/>
                <w:szCs w:val="20"/>
              </w:rPr>
              <w:t>(</w:t>
            </w:r>
            <w:r w:rsidRPr="000D58E6">
              <w:rPr>
                <w:rFonts w:ascii="Arial Narrow" w:hAnsi="Arial Narrow" w:cs="Arial"/>
                <w:sz w:val="20"/>
                <w:szCs w:val="20"/>
              </w:rPr>
              <w:t xml:space="preserve">dermatologiczna </w:t>
            </w:r>
            <w:r w:rsidR="007B3FB8" w:rsidRPr="000D58E6">
              <w:rPr>
                <w:rFonts w:ascii="Arial Narrow" w:hAnsi="Arial Narrow" w:cs="Arial"/>
                <w:sz w:val="20"/>
                <w:szCs w:val="20"/>
              </w:rPr>
              <w:t>lub dermatologiczna dla dzieci</w:t>
            </w:r>
            <w:r w:rsidR="006B5D9C" w:rsidRPr="000D58E6">
              <w:rPr>
                <w:rFonts w:ascii="Arial Narrow" w:hAnsi="Arial Narrow" w:cs="Arial"/>
                <w:sz w:val="20"/>
                <w:szCs w:val="20"/>
              </w:rPr>
              <w:t>)</w:t>
            </w:r>
            <w:r w:rsidR="007B3FB8" w:rsidRPr="000D58E6">
              <w:rPr>
                <w:rFonts w:ascii="Arial Narrow" w:hAnsi="Arial Narrow" w:cs="Arial"/>
                <w:sz w:val="20"/>
                <w:szCs w:val="20"/>
              </w:rPr>
              <w:t xml:space="preserve"> </w:t>
            </w:r>
          </w:p>
          <w:p w:rsidR="00935BDB" w:rsidRPr="000D58E6" w:rsidRDefault="00935BDB">
            <w:pPr>
              <w:spacing w:after="0" w:line="240" w:lineRule="auto"/>
              <w:rPr>
                <w:rFonts w:ascii="Arial Narrow" w:hAnsi="Arial Narrow" w:cs="Arial"/>
                <w:sz w:val="20"/>
                <w:szCs w:val="20"/>
              </w:rPr>
            </w:pPr>
            <w:r w:rsidRPr="000D58E6">
              <w:rPr>
                <w:rFonts w:ascii="Arial Narrow" w:hAnsi="Arial Narrow" w:cs="Arial"/>
                <w:sz w:val="20"/>
                <w:szCs w:val="20"/>
              </w:rPr>
              <w:t xml:space="preserve">2) dostęp do konsultacji </w:t>
            </w:r>
            <w:r w:rsidR="00110EE4" w:rsidRPr="000D58E6">
              <w:rPr>
                <w:rFonts w:ascii="Arial Narrow" w:hAnsi="Arial Narrow" w:cs="Arial"/>
                <w:sz w:val="20"/>
                <w:szCs w:val="20"/>
              </w:rPr>
              <w:t>lekarza specjalisty w dziedzinie: otorynolaryngologii lub otorynolaryngologii dziecięcej,</w:t>
            </w:r>
            <w:r w:rsidR="009D13CB" w:rsidRPr="000D58E6">
              <w:rPr>
                <w:rFonts w:ascii="Arial Narrow" w:hAnsi="Arial Narrow" w:cs="Arial"/>
                <w:sz w:val="20"/>
                <w:szCs w:val="20"/>
              </w:rPr>
              <w:t xml:space="preserve"> </w:t>
            </w:r>
            <w:r w:rsidR="00110EE4" w:rsidRPr="000D58E6">
              <w:rPr>
                <w:rFonts w:ascii="Arial Narrow" w:hAnsi="Arial Narrow" w:cs="Arial"/>
                <w:sz w:val="20"/>
                <w:szCs w:val="20"/>
              </w:rPr>
              <w:t>stomatologii zachowawczej z endodoncja lub stomatologii dziecięcej</w:t>
            </w:r>
            <w:r w:rsidR="004C3698" w:rsidRPr="000D58E6">
              <w:rPr>
                <w:rFonts w:ascii="Arial Narrow" w:hAnsi="Arial Narrow" w:cs="Arial"/>
                <w:sz w:val="20"/>
                <w:szCs w:val="20"/>
              </w:rPr>
              <w:t>,</w:t>
            </w:r>
            <w:r w:rsidR="009D13CB" w:rsidRPr="000D58E6">
              <w:rPr>
                <w:rFonts w:ascii="Arial Narrow" w:hAnsi="Arial Narrow" w:cs="Arial"/>
                <w:sz w:val="20"/>
                <w:szCs w:val="20"/>
              </w:rPr>
              <w:t xml:space="preserve"> </w:t>
            </w:r>
            <w:r w:rsidR="00110EE4" w:rsidRPr="000D58E6">
              <w:rPr>
                <w:rFonts w:ascii="Arial Narrow" w:hAnsi="Arial Narrow" w:cs="Arial"/>
                <w:sz w:val="20"/>
                <w:szCs w:val="20"/>
              </w:rPr>
              <w:t>położnictwa i ginekologii.</w:t>
            </w:r>
          </w:p>
        </w:tc>
      </w:tr>
      <w:tr w:rsidR="00935BDB" w:rsidRPr="000D58E6" w:rsidTr="00A62551">
        <w:trPr>
          <w:trHeight w:val="1020"/>
        </w:trPr>
        <w:tc>
          <w:tcPr>
            <w:tcW w:w="1043" w:type="pct"/>
            <w:tcBorders>
              <w:top w:val="nil"/>
              <w:left w:val="single" w:sz="4" w:space="0" w:color="auto"/>
              <w:bottom w:val="single" w:sz="4" w:space="0" w:color="auto"/>
              <w:right w:val="single" w:sz="4" w:space="0" w:color="auto"/>
            </w:tcBorders>
          </w:tcPr>
          <w:p w:rsidR="00935BDB" w:rsidRPr="000D58E6" w:rsidRDefault="00692004" w:rsidP="002F2939">
            <w:pPr>
              <w:spacing w:after="0" w:line="240" w:lineRule="auto"/>
              <w:rPr>
                <w:rFonts w:ascii="Arial Narrow" w:hAnsi="Arial Narrow" w:cs="Arial"/>
                <w:sz w:val="20"/>
                <w:szCs w:val="20"/>
              </w:rPr>
            </w:pPr>
            <w:r w:rsidRPr="000D58E6">
              <w:rPr>
                <w:rFonts w:ascii="Arial Narrow" w:hAnsi="Arial Narrow" w:cs="Arial"/>
                <w:sz w:val="20"/>
                <w:szCs w:val="20"/>
              </w:rPr>
              <w:t>41.</w:t>
            </w:r>
            <w:r w:rsidR="00935BDB" w:rsidRPr="000D58E6">
              <w:rPr>
                <w:rFonts w:ascii="Arial Narrow" w:hAnsi="Arial Narrow" w:cs="Arial"/>
                <w:sz w:val="20"/>
                <w:szCs w:val="20"/>
              </w:rPr>
              <w:t>1.5 zapewnienie  realizacji badań</w:t>
            </w:r>
          </w:p>
        </w:tc>
        <w:tc>
          <w:tcPr>
            <w:tcW w:w="3957" w:type="pct"/>
            <w:tcBorders>
              <w:top w:val="nil"/>
              <w:left w:val="nil"/>
              <w:bottom w:val="single" w:sz="4" w:space="0" w:color="auto"/>
              <w:right w:val="single" w:sz="4" w:space="0" w:color="auto"/>
            </w:tcBorders>
          </w:tcPr>
          <w:p w:rsidR="004C3698" w:rsidRPr="000D58E6" w:rsidRDefault="00935BDB" w:rsidP="00A62551">
            <w:pPr>
              <w:spacing w:after="0" w:line="240" w:lineRule="auto"/>
              <w:rPr>
                <w:rFonts w:ascii="Arial Narrow" w:hAnsi="Arial Narrow" w:cs="Arial"/>
                <w:sz w:val="20"/>
                <w:szCs w:val="20"/>
              </w:rPr>
            </w:pPr>
            <w:r w:rsidRPr="000D58E6">
              <w:rPr>
                <w:rFonts w:ascii="Arial Narrow" w:hAnsi="Arial Narrow" w:cs="Arial"/>
                <w:sz w:val="20"/>
                <w:szCs w:val="20"/>
              </w:rPr>
              <w:t>RTG klatki piersiowej</w:t>
            </w:r>
            <w:r w:rsidRPr="000D58E6">
              <w:rPr>
                <w:rFonts w:ascii="Arial Narrow" w:hAnsi="Arial Narrow" w:cs="Arial"/>
                <w:sz w:val="20"/>
                <w:szCs w:val="20"/>
              </w:rPr>
              <w:br/>
              <w:t>BADANIA LABORATORYJNE (biochemiczne, morfologia krwi z rozmazem)</w:t>
            </w:r>
            <w:r w:rsidRPr="000D58E6">
              <w:rPr>
                <w:rFonts w:ascii="Arial Narrow" w:hAnsi="Arial Narrow" w:cs="Arial"/>
                <w:sz w:val="20"/>
                <w:szCs w:val="20"/>
              </w:rPr>
              <w:br/>
              <w:t>BADANIA IMMUNOHISTOCHEMICZNE</w:t>
            </w:r>
            <w:r w:rsidRPr="000D58E6">
              <w:rPr>
                <w:rFonts w:ascii="Arial Narrow" w:hAnsi="Arial Narrow" w:cs="Arial"/>
                <w:sz w:val="20"/>
                <w:szCs w:val="20"/>
              </w:rPr>
              <w:br/>
            </w:r>
            <w:r w:rsidR="004C3698" w:rsidRPr="000D58E6">
              <w:rPr>
                <w:rFonts w:ascii="Arial Narrow" w:hAnsi="Arial Narrow" w:cs="Arial"/>
                <w:sz w:val="20"/>
                <w:szCs w:val="20"/>
              </w:rPr>
              <w:t xml:space="preserve">EKG </w:t>
            </w:r>
          </w:p>
          <w:p w:rsidR="00935BDB" w:rsidRPr="000D58E6" w:rsidRDefault="00935BDB" w:rsidP="00A62551">
            <w:pPr>
              <w:spacing w:after="0" w:line="240" w:lineRule="auto"/>
              <w:rPr>
                <w:rFonts w:ascii="Arial Narrow" w:hAnsi="Arial Narrow" w:cs="Arial"/>
                <w:sz w:val="20"/>
                <w:szCs w:val="20"/>
              </w:rPr>
            </w:pPr>
            <w:r w:rsidRPr="000D58E6">
              <w:rPr>
                <w:rFonts w:ascii="Arial Narrow" w:hAnsi="Arial Narrow" w:cs="Arial"/>
                <w:sz w:val="20"/>
                <w:szCs w:val="20"/>
              </w:rPr>
              <w:t xml:space="preserve">USG </w:t>
            </w:r>
          </w:p>
        </w:tc>
      </w:tr>
      <w:tr w:rsidR="00935BDB" w:rsidRPr="000D58E6" w:rsidTr="00A62551">
        <w:trPr>
          <w:trHeight w:val="255"/>
        </w:trPr>
        <w:tc>
          <w:tcPr>
            <w:tcW w:w="1043" w:type="pct"/>
            <w:tcBorders>
              <w:top w:val="nil"/>
              <w:left w:val="single" w:sz="4" w:space="0" w:color="auto"/>
              <w:bottom w:val="single" w:sz="4" w:space="0" w:color="auto"/>
              <w:right w:val="single" w:sz="4" w:space="0" w:color="auto"/>
            </w:tcBorders>
            <w:shd w:val="clear" w:color="auto" w:fill="CCFFFF"/>
          </w:tcPr>
          <w:p w:rsidR="00935BDB" w:rsidRPr="000D58E6" w:rsidRDefault="00692004" w:rsidP="002F2939">
            <w:pPr>
              <w:spacing w:line="240" w:lineRule="auto"/>
              <w:rPr>
                <w:rFonts w:ascii="Arial Narrow" w:hAnsi="Arial Narrow" w:cs="Arial"/>
                <w:b/>
                <w:bCs/>
                <w:sz w:val="20"/>
                <w:szCs w:val="20"/>
              </w:rPr>
            </w:pPr>
            <w:r w:rsidRPr="000D58E6">
              <w:rPr>
                <w:rFonts w:ascii="Arial Narrow" w:hAnsi="Arial Narrow" w:cs="Arial"/>
                <w:b/>
                <w:bCs/>
                <w:sz w:val="20"/>
                <w:szCs w:val="20"/>
              </w:rPr>
              <w:t>41.</w:t>
            </w:r>
            <w:r w:rsidR="00935BDB" w:rsidRPr="000D58E6">
              <w:rPr>
                <w:rFonts w:ascii="Arial Narrow" w:hAnsi="Arial Narrow" w:cs="Arial"/>
                <w:b/>
                <w:bCs/>
                <w:sz w:val="20"/>
                <w:szCs w:val="20"/>
              </w:rPr>
              <w:t>2 WARUNKI DODATKOWE</w:t>
            </w:r>
          </w:p>
        </w:tc>
        <w:tc>
          <w:tcPr>
            <w:tcW w:w="3957" w:type="pct"/>
            <w:tcBorders>
              <w:top w:val="nil"/>
              <w:left w:val="nil"/>
              <w:bottom w:val="single" w:sz="4" w:space="0" w:color="auto"/>
              <w:right w:val="single" w:sz="4" w:space="0" w:color="auto"/>
            </w:tcBorders>
            <w:shd w:val="clear" w:color="auto" w:fill="CCFFFF"/>
          </w:tcPr>
          <w:p w:rsidR="00935BDB" w:rsidRPr="000D58E6" w:rsidRDefault="00B4416D" w:rsidP="00A62551">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935BDB" w:rsidRPr="000D58E6" w:rsidRDefault="00935BDB" w:rsidP="00144CBA">
      <w:pPr>
        <w:rPr>
          <w:rFonts w:ascii="Arial" w:hAnsi="Arial" w:cs="Arial"/>
          <w:b/>
          <w:bCs/>
        </w:rPr>
      </w:pPr>
    </w:p>
    <w:p w:rsidR="00D17A19" w:rsidRPr="000D58E6" w:rsidRDefault="00D17A19" w:rsidP="00D17A19">
      <w:pPr>
        <w:rPr>
          <w:rFonts w:ascii="Arial" w:hAnsi="Arial" w:cs="Arial"/>
          <w:b/>
          <w:bCs/>
        </w:rPr>
      </w:pPr>
    </w:p>
    <w:p w:rsidR="00D17A19" w:rsidRPr="000D58E6" w:rsidRDefault="00575B8E" w:rsidP="00D17A19">
      <w:pPr>
        <w:rPr>
          <w:rFonts w:ascii="Arial" w:hAnsi="Arial" w:cs="Arial"/>
          <w:b/>
          <w:bCs/>
        </w:rPr>
      </w:pPr>
      <w:r w:rsidRPr="000D58E6">
        <w:rPr>
          <w:rFonts w:ascii="Arial" w:hAnsi="Arial" w:cs="Arial"/>
          <w:b/>
          <w:bCs/>
        </w:rPr>
        <w:br w:type="page"/>
      </w:r>
    </w:p>
    <w:tbl>
      <w:tblPr>
        <w:tblW w:w="5497" w:type="pct"/>
        <w:tblInd w:w="-470" w:type="dxa"/>
        <w:tblLayout w:type="fixed"/>
        <w:tblCellMar>
          <w:left w:w="70" w:type="dxa"/>
          <w:right w:w="70" w:type="dxa"/>
        </w:tblCellMar>
        <w:tblLook w:val="0000" w:firstRow="0" w:lastRow="0" w:firstColumn="0" w:lastColumn="0" w:noHBand="0" w:noVBand="0"/>
      </w:tblPr>
      <w:tblGrid>
        <w:gridCol w:w="2240"/>
        <w:gridCol w:w="7888"/>
      </w:tblGrid>
      <w:tr w:rsidR="00D17A19"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D17A19" w:rsidRPr="000D58E6" w:rsidRDefault="00692004" w:rsidP="00C843DB">
            <w:pPr>
              <w:spacing w:line="240" w:lineRule="auto"/>
              <w:jc w:val="center"/>
              <w:rPr>
                <w:rFonts w:ascii="Arial Narrow" w:hAnsi="Arial Narrow" w:cs="Arial"/>
                <w:b/>
                <w:bCs/>
                <w:sz w:val="20"/>
                <w:szCs w:val="20"/>
              </w:rPr>
            </w:pPr>
            <w:r w:rsidRPr="000D58E6">
              <w:rPr>
                <w:rFonts w:ascii="Arial Narrow" w:hAnsi="Arial Narrow" w:cs="Arial"/>
                <w:b/>
                <w:bCs/>
                <w:sz w:val="20"/>
                <w:szCs w:val="20"/>
              </w:rPr>
              <w:t>42.</w:t>
            </w:r>
            <w:r w:rsidR="00D17A19" w:rsidRPr="000D58E6">
              <w:rPr>
                <w:rFonts w:ascii="Arial Narrow" w:hAnsi="Arial Narrow" w:cs="Arial"/>
                <w:b/>
                <w:bCs/>
                <w:sz w:val="20"/>
                <w:szCs w:val="20"/>
              </w:rPr>
              <w:t xml:space="preserve"> LECZENIE CZERNIAKA SKÓRY</w:t>
            </w:r>
          </w:p>
        </w:tc>
      </w:tr>
      <w:tr w:rsidR="00D17A19" w:rsidRPr="000D58E6" w:rsidTr="00080847">
        <w:trPr>
          <w:trHeight w:val="255"/>
        </w:trPr>
        <w:tc>
          <w:tcPr>
            <w:tcW w:w="1106" w:type="pct"/>
            <w:tcBorders>
              <w:top w:val="nil"/>
              <w:left w:val="single" w:sz="4" w:space="0" w:color="auto"/>
              <w:bottom w:val="single" w:sz="4" w:space="0" w:color="auto"/>
              <w:right w:val="single" w:sz="4" w:space="0" w:color="auto"/>
            </w:tcBorders>
            <w:shd w:val="clear" w:color="auto" w:fill="CCFFFF"/>
          </w:tcPr>
          <w:p w:rsidR="00D17A19" w:rsidRPr="000D58E6" w:rsidRDefault="00692004" w:rsidP="00864BAF">
            <w:pPr>
              <w:spacing w:line="240" w:lineRule="auto"/>
              <w:rPr>
                <w:rFonts w:ascii="Arial Narrow" w:hAnsi="Arial Narrow" w:cs="Arial"/>
                <w:b/>
                <w:bCs/>
                <w:sz w:val="20"/>
                <w:szCs w:val="20"/>
              </w:rPr>
            </w:pPr>
            <w:r w:rsidRPr="000D58E6">
              <w:rPr>
                <w:rFonts w:ascii="Arial Narrow" w:hAnsi="Arial Narrow" w:cs="Arial"/>
                <w:b/>
                <w:bCs/>
                <w:sz w:val="20"/>
                <w:szCs w:val="20"/>
              </w:rPr>
              <w:t>42.</w:t>
            </w:r>
            <w:r w:rsidR="00D17A19" w:rsidRPr="000D58E6">
              <w:rPr>
                <w:rFonts w:ascii="Arial Narrow" w:hAnsi="Arial Narrow" w:cs="Arial"/>
                <w:b/>
                <w:bCs/>
                <w:sz w:val="20"/>
                <w:szCs w:val="20"/>
              </w:rPr>
              <w:t>1 WARUNKI WYMAGANE</w:t>
            </w:r>
          </w:p>
        </w:tc>
        <w:tc>
          <w:tcPr>
            <w:tcW w:w="3894" w:type="pct"/>
            <w:tcBorders>
              <w:top w:val="nil"/>
              <w:left w:val="nil"/>
              <w:bottom w:val="single" w:sz="4" w:space="0" w:color="auto"/>
              <w:right w:val="single" w:sz="4" w:space="0" w:color="auto"/>
            </w:tcBorders>
            <w:shd w:val="clear" w:color="auto" w:fill="CCFFFF"/>
          </w:tcPr>
          <w:p w:rsidR="00D17A19" w:rsidRPr="000D58E6" w:rsidRDefault="00D17A19" w:rsidP="00A732E2">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D17A19" w:rsidRPr="000D58E6" w:rsidTr="00080847">
        <w:trPr>
          <w:trHeight w:val="255"/>
        </w:trPr>
        <w:tc>
          <w:tcPr>
            <w:tcW w:w="1106" w:type="pct"/>
            <w:tcBorders>
              <w:top w:val="nil"/>
              <w:left w:val="single" w:sz="4" w:space="0" w:color="auto"/>
              <w:bottom w:val="single" w:sz="4" w:space="0" w:color="auto"/>
              <w:right w:val="single" w:sz="4" w:space="0" w:color="auto"/>
            </w:tcBorders>
          </w:tcPr>
          <w:p w:rsidR="00D17A19" w:rsidRPr="000D58E6" w:rsidRDefault="00692004" w:rsidP="00864BAF">
            <w:pPr>
              <w:spacing w:after="0" w:line="240" w:lineRule="auto"/>
              <w:rPr>
                <w:rFonts w:ascii="Arial Narrow" w:hAnsi="Arial Narrow" w:cs="Arial"/>
                <w:sz w:val="20"/>
                <w:szCs w:val="20"/>
              </w:rPr>
            </w:pPr>
            <w:r w:rsidRPr="000D58E6">
              <w:rPr>
                <w:rFonts w:ascii="Arial Narrow" w:hAnsi="Arial Narrow" w:cs="Arial"/>
                <w:sz w:val="20"/>
                <w:szCs w:val="20"/>
              </w:rPr>
              <w:t>42.</w:t>
            </w:r>
            <w:r w:rsidR="00D17A19" w:rsidRPr="000D58E6">
              <w:rPr>
                <w:rFonts w:ascii="Arial Narrow" w:hAnsi="Arial Narrow" w:cs="Arial"/>
                <w:sz w:val="20"/>
                <w:szCs w:val="20"/>
              </w:rPr>
              <w:t>1.1 wymagania formalne</w:t>
            </w:r>
          </w:p>
        </w:tc>
        <w:tc>
          <w:tcPr>
            <w:tcW w:w="3894" w:type="pct"/>
            <w:tcBorders>
              <w:top w:val="nil"/>
              <w:left w:val="nil"/>
              <w:bottom w:val="single" w:sz="4" w:space="0" w:color="auto"/>
              <w:right w:val="single" w:sz="4" w:space="0" w:color="auto"/>
            </w:tcBorders>
          </w:tcPr>
          <w:p w:rsidR="00D17A19" w:rsidRPr="000D58E6" w:rsidRDefault="00D17A19"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D17A19">
            <w:pPr>
              <w:pStyle w:val="Akapitzlist"/>
              <w:numPr>
                <w:ilvl w:val="0"/>
                <w:numId w:val="46"/>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D17A19" w:rsidRPr="000D58E6" w:rsidRDefault="00D17A19" w:rsidP="0023553F">
            <w:pPr>
              <w:pStyle w:val="Akapitzlist"/>
              <w:numPr>
                <w:ilvl w:val="0"/>
                <w:numId w:val="46"/>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17A19" w:rsidRPr="000D58E6" w:rsidRDefault="00D17A19" w:rsidP="00A732E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D17A19" w:rsidRPr="000D58E6" w:rsidRDefault="00D17A19" w:rsidP="00A732E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D17A19" w:rsidRPr="000D58E6" w:rsidRDefault="00D17A19" w:rsidP="0023553F">
            <w:pPr>
              <w:pStyle w:val="Akapitzlist"/>
              <w:numPr>
                <w:ilvl w:val="0"/>
                <w:numId w:val="46"/>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D17A19" w:rsidRPr="000D58E6" w:rsidRDefault="00D17A19" w:rsidP="004C4BDF">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D17A19" w:rsidRPr="000D58E6" w:rsidTr="00080847">
        <w:trPr>
          <w:trHeight w:val="255"/>
        </w:trPr>
        <w:tc>
          <w:tcPr>
            <w:tcW w:w="1106" w:type="pct"/>
            <w:tcBorders>
              <w:top w:val="nil"/>
              <w:left w:val="single" w:sz="4" w:space="0" w:color="auto"/>
              <w:bottom w:val="single" w:sz="4" w:space="0" w:color="auto"/>
              <w:right w:val="single" w:sz="4" w:space="0" w:color="auto"/>
            </w:tcBorders>
          </w:tcPr>
          <w:p w:rsidR="00D17A19" w:rsidRPr="000D58E6" w:rsidRDefault="00692004" w:rsidP="00864BAF">
            <w:pPr>
              <w:spacing w:after="0" w:line="240" w:lineRule="auto"/>
              <w:rPr>
                <w:rFonts w:ascii="Arial Narrow" w:hAnsi="Arial Narrow" w:cs="Arial"/>
                <w:sz w:val="20"/>
                <w:szCs w:val="20"/>
              </w:rPr>
            </w:pPr>
            <w:r w:rsidRPr="000D58E6">
              <w:rPr>
                <w:rFonts w:ascii="Arial Narrow" w:hAnsi="Arial Narrow" w:cs="Arial"/>
                <w:sz w:val="20"/>
                <w:szCs w:val="20"/>
              </w:rPr>
              <w:t>42.</w:t>
            </w:r>
            <w:r w:rsidR="00D17A19" w:rsidRPr="000D58E6">
              <w:rPr>
                <w:rFonts w:ascii="Arial Narrow" w:hAnsi="Arial Narrow" w:cs="Arial"/>
                <w:sz w:val="20"/>
                <w:szCs w:val="20"/>
              </w:rPr>
              <w:t>1.2 lekarze</w:t>
            </w:r>
          </w:p>
        </w:tc>
        <w:tc>
          <w:tcPr>
            <w:tcW w:w="3894" w:type="pct"/>
            <w:tcBorders>
              <w:top w:val="nil"/>
              <w:left w:val="nil"/>
              <w:bottom w:val="single" w:sz="4" w:space="0" w:color="auto"/>
              <w:right w:val="single" w:sz="4" w:space="0" w:color="auto"/>
            </w:tcBorders>
          </w:tcPr>
          <w:p w:rsidR="00D17A19" w:rsidRPr="000D58E6" w:rsidRDefault="00D17A19" w:rsidP="004C4BDF">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C00C5A" w:rsidRPr="000D58E6">
              <w:rPr>
                <w:rFonts w:ascii="Arial Narrow" w:hAnsi="Arial Narrow" w:cs="Arial"/>
                <w:sz w:val="20"/>
                <w:szCs w:val="20"/>
              </w:rPr>
              <w:t xml:space="preserve">w dziedzinie </w:t>
            </w:r>
            <w:r w:rsidRPr="000D58E6">
              <w:rPr>
                <w:rFonts w:ascii="Arial Narrow" w:hAnsi="Arial Narrow" w:cs="Arial"/>
                <w:sz w:val="20"/>
                <w:szCs w:val="20"/>
              </w:rPr>
              <w:t>onkologii klinicznej (łączny czas pracy – równoważnik 2 etatów)</w:t>
            </w:r>
          </w:p>
        </w:tc>
      </w:tr>
      <w:tr w:rsidR="00D17A19" w:rsidRPr="000D58E6" w:rsidTr="00080847">
        <w:trPr>
          <w:trHeight w:val="459"/>
        </w:trPr>
        <w:tc>
          <w:tcPr>
            <w:tcW w:w="1106" w:type="pct"/>
            <w:tcBorders>
              <w:top w:val="nil"/>
              <w:left w:val="single" w:sz="4" w:space="0" w:color="auto"/>
              <w:bottom w:val="single" w:sz="4" w:space="0" w:color="auto"/>
              <w:right w:val="single" w:sz="4" w:space="0" w:color="auto"/>
            </w:tcBorders>
          </w:tcPr>
          <w:p w:rsidR="00D17A19" w:rsidRPr="000D58E6" w:rsidRDefault="00692004" w:rsidP="00864BAF">
            <w:pPr>
              <w:spacing w:after="0" w:line="240" w:lineRule="auto"/>
              <w:rPr>
                <w:rFonts w:ascii="Arial Narrow" w:hAnsi="Arial Narrow" w:cs="Arial"/>
                <w:sz w:val="20"/>
                <w:szCs w:val="20"/>
              </w:rPr>
            </w:pPr>
            <w:r w:rsidRPr="000D58E6">
              <w:rPr>
                <w:rFonts w:ascii="Arial Narrow" w:hAnsi="Arial Narrow" w:cs="Arial"/>
                <w:sz w:val="20"/>
                <w:szCs w:val="20"/>
              </w:rPr>
              <w:t>42.</w:t>
            </w:r>
            <w:r w:rsidR="00D17A19" w:rsidRPr="000D58E6">
              <w:rPr>
                <w:rFonts w:ascii="Arial Narrow" w:hAnsi="Arial Narrow" w:cs="Arial"/>
                <w:sz w:val="20"/>
                <w:szCs w:val="20"/>
              </w:rPr>
              <w:t>1.3 pielęgniarki</w:t>
            </w:r>
          </w:p>
        </w:tc>
        <w:tc>
          <w:tcPr>
            <w:tcW w:w="3894" w:type="pct"/>
            <w:tcBorders>
              <w:top w:val="nil"/>
              <w:left w:val="nil"/>
              <w:bottom w:val="single" w:sz="4" w:space="0" w:color="auto"/>
              <w:right w:val="single" w:sz="4" w:space="0" w:color="auto"/>
            </w:tcBorders>
          </w:tcPr>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pielęgniarki przeszkolone w zakresie podawania cytostatyków (łączny czas pracy – równoważnik 2 etatów)</w:t>
            </w:r>
          </w:p>
        </w:tc>
      </w:tr>
      <w:tr w:rsidR="00D17A19" w:rsidRPr="000D58E6" w:rsidTr="00080847">
        <w:trPr>
          <w:trHeight w:val="1827"/>
        </w:trPr>
        <w:tc>
          <w:tcPr>
            <w:tcW w:w="1106" w:type="pct"/>
            <w:tcBorders>
              <w:top w:val="nil"/>
              <w:left w:val="single" w:sz="4" w:space="0" w:color="auto"/>
              <w:bottom w:val="single" w:sz="4" w:space="0" w:color="auto"/>
              <w:right w:val="single" w:sz="4" w:space="0" w:color="auto"/>
            </w:tcBorders>
          </w:tcPr>
          <w:p w:rsidR="00D17A19" w:rsidRPr="000D58E6" w:rsidRDefault="00692004" w:rsidP="00864BAF">
            <w:pPr>
              <w:spacing w:after="0" w:line="240" w:lineRule="auto"/>
              <w:rPr>
                <w:rFonts w:ascii="Arial Narrow" w:hAnsi="Arial Narrow" w:cs="Arial"/>
                <w:sz w:val="20"/>
                <w:szCs w:val="20"/>
              </w:rPr>
            </w:pPr>
            <w:r w:rsidRPr="000D58E6">
              <w:rPr>
                <w:rFonts w:ascii="Arial Narrow" w:hAnsi="Arial Narrow" w:cs="Arial"/>
                <w:sz w:val="20"/>
                <w:szCs w:val="20"/>
              </w:rPr>
              <w:t>42.</w:t>
            </w:r>
            <w:r w:rsidR="00D17A19" w:rsidRPr="000D58E6">
              <w:rPr>
                <w:rFonts w:ascii="Arial Narrow" w:hAnsi="Arial Narrow" w:cs="Arial"/>
                <w:sz w:val="20"/>
                <w:szCs w:val="20"/>
              </w:rPr>
              <w:t>1.4 organizacja udzielania świadczeń</w:t>
            </w:r>
          </w:p>
        </w:tc>
        <w:tc>
          <w:tcPr>
            <w:tcW w:w="3894" w:type="pct"/>
            <w:tcBorders>
              <w:top w:val="nil"/>
              <w:left w:val="nil"/>
              <w:bottom w:val="single" w:sz="4" w:space="0" w:color="auto"/>
              <w:right w:val="single" w:sz="4" w:space="0" w:color="auto"/>
            </w:tcBorders>
          </w:tcPr>
          <w:p w:rsidR="008B0E6D" w:rsidRPr="000D58E6" w:rsidRDefault="00B83198" w:rsidP="00823AC0">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D17A19" w:rsidRPr="000D58E6">
              <w:rPr>
                <w:rFonts w:ascii="Arial Narrow" w:hAnsi="Arial Narrow" w:cs="Arial"/>
                <w:sz w:val="20"/>
                <w:szCs w:val="20"/>
              </w:rPr>
              <w:t xml:space="preserve">oddział </w:t>
            </w:r>
            <w:r w:rsidR="00684692" w:rsidRPr="000D58E6">
              <w:rPr>
                <w:rFonts w:ascii="Arial Narrow" w:hAnsi="Arial Narrow" w:cs="Arial"/>
                <w:sz w:val="20"/>
                <w:szCs w:val="20"/>
              </w:rPr>
              <w:t>(</w:t>
            </w:r>
            <w:r w:rsidR="00D17A19" w:rsidRPr="000D58E6">
              <w:rPr>
                <w:rFonts w:ascii="Arial Narrow" w:hAnsi="Arial Narrow" w:cs="Arial"/>
                <w:sz w:val="20"/>
                <w:szCs w:val="20"/>
              </w:rPr>
              <w:t>onkologiczny lub onkologii klinicznej/chemioterapii</w:t>
            </w:r>
            <w:r w:rsidR="00684692" w:rsidRPr="000D58E6">
              <w:rPr>
                <w:rFonts w:ascii="Arial Narrow" w:hAnsi="Arial Narrow" w:cs="Arial"/>
                <w:sz w:val="20"/>
                <w:szCs w:val="20"/>
              </w:rPr>
              <w:t>,</w:t>
            </w:r>
            <w:r w:rsidR="00D17A19" w:rsidRPr="000D58E6">
              <w:rPr>
                <w:rFonts w:ascii="Arial Narrow" w:hAnsi="Arial Narrow" w:cs="Arial"/>
                <w:sz w:val="20"/>
                <w:szCs w:val="20"/>
              </w:rPr>
              <w:t xml:space="preserve"> lub</w:t>
            </w:r>
            <w:r w:rsidR="00684692" w:rsidRPr="000D58E6">
              <w:rPr>
                <w:rFonts w:ascii="Arial Narrow" w:hAnsi="Arial Narrow" w:cs="Arial"/>
                <w:sz w:val="20"/>
                <w:szCs w:val="20"/>
              </w:rPr>
              <w:t xml:space="preserve"> </w:t>
            </w:r>
            <w:r w:rsidR="00D17A19" w:rsidRPr="000D58E6">
              <w:rPr>
                <w:rFonts w:ascii="Arial Narrow" w:hAnsi="Arial Narrow" w:cs="Arial"/>
                <w:sz w:val="20"/>
                <w:szCs w:val="20"/>
              </w:rPr>
              <w:t>leczenia jednego dnia o profilu onkologii klinicznej</w:t>
            </w:r>
            <w:r w:rsidR="008B0E6D" w:rsidRPr="000D58E6">
              <w:rPr>
                <w:rFonts w:ascii="Arial Narrow" w:hAnsi="Arial Narrow" w:cs="Arial"/>
                <w:sz w:val="20"/>
                <w:szCs w:val="20"/>
              </w:rPr>
              <w:t>)</w:t>
            </w:r>
          </w:p>
          <w:p w:rsidR="008B0E6D" w:rsidRPr="000D58E6" w:rsidRDefault="008B0E6D" w:rsidP="00823AC0">
            <w:pPr>
              <w:spacing w:after="0" w:line="240" w:lineRule="auto"/>
              <w:rPr>
                <w:rFonts w:ascii="Arial Narrow" w:hAnsi="Arial Narrow" w:cs="Arial"/>
                <w:sz w:val="20"/>
                <w:szCs w:val="20"/>
              </w:rPr>
            </w:pPr>
            <w:r w:rsidRPr="000D58E6">
              <w:rPr>
                <w:rFonts w:ascii="Arial Narrow" w:hAnsi="Arial Narrow" w:cs="Arial"/>
                <w:sz w:val="20"/>
                <w:szCs w:val="20"/>
              </w:rPr>
              <w:t>albo</w:t>
            </w:r>
          </w:p>
          <w:p w:rsidR="00DB311D" w:rsidRPr="000D58E6" w:rsidRDefault="008B0E6D" w:rsidP="00823AC0">
            <w:pPr>
              <w:spacing w:after="0" w:line="240" w:lineRule="auto"/>
              <w:rPr>
                <w:rFonts w:ascii="Arial Narrow" w:hAnsi="Arial Narrow" w:cs="Arial"/>
                <w:sz w:val="20"/>
                <w:szCs w:val="20"/>
              </w:rPr>
            </w:pPr>
            <w:r w:rsidRPr="000D58E6">
              <w:rPr>
                <w:rFonts w:ascii="Arial Narrow" w:hAnsi="Arial Narrow" w:cs="Arial"/>
                <w:sz w:val="20"/>
                <w:szCs w:val="20"/>
              </w:rPr>
              <w:t xml:space="preserve">oddział (onkologiczny lub onkologii klinicznej/chemioterapii, lub leczenia jednego dnia o profilu onkologii klinicznej) z </w:t>
            </w:r>
            <w:r w:rsidR="00D17A19" w:rsidRPr="000D58E6">
              <w:rPr>
                <w:rFonts w:ascii="Arial Narrow" w:hAnsi="Arial Narrow" w:cs="Arial"/>
                <w:sz w:val="20"/>
                <w:szCs w:val="20"/>
              </w:rPr>
              <w:t>poradni</w:t>
            </w:r>
            <w:r w:rsidRPr="000D58E6">
              <w:rPr>
                <w:rFonts w:ascii="Arial Narrow" w:hAnsi="Arial Narrow" w:cs="Arial"/>
                <w:sz w:val="20"/>
                <w:szCs w:val="20"/>
              </w:rPr>
              <w:t>ą</w:t>
            </w:r>
            <w:r w:rsidR="00D17A19" w:rsidRPr="000D58E6">
              <w:rPr>
                <w:rFonts w:ascii="Arial Narrow" w:hAnsi="Arial Narrow" w:cs="Arial"/>
                <w:sz w:val="20"/>
                <w:szCs w:val="20"/>
              </w:rPr>
              <w:t xml:space="preserve"> </w:t>
            </w:r>
            <w:r w:rsidR="004840D8" w:rsidRPr="000D58E6">
              <w:rPr>
                <w:rFonts w:ascii="Arial Narrow" w:hAnsi="Arial Narrow" w:cs="Arial"/>
                <w:sz w:val="20"/>
                <w:szCs w:val="20"/>
              </w:rPr>
              <w:t>(</w:t>
            </w:r>
            <w:r w:rsidRPr="000D58E6">
              <w:rPr>
                <w:rFonts w:ascii="Arial Narrow" w:hAnsi="Arial Narrow" w:cs="Arial"/>
                <w:sz w:val="20"/>
                <w:szCs w:val="20"/>
              </w:rPr>
              <w:t xml:space="preserve">onkologiczną </w:t>
            </w:r>
            <w:r w:rsidR="004840D8" w:rsidRPr="000D58E6">
              <w:rPr>
                <w:rFonts w:ascii="Arial Narrow" w:hAnsi="Arial Narrow" w:cs="Arial"/>
                <w:sz w:val="20"/>
                <w:szCs w:val="20"/>
              </w:rPr>
              <w:t>lub chemioterapii</w:t>
            </w:r>
            <w:r w:rsidR="00D17A19" w:rsidRPr="000D58E6">
              <w:rPr>
                <w:rFonts w:ascii="Arial Narrow" w:hAnsi="Arial Narrow" w:cs="Arial"/>
                <w:sz w:val="20"/>
                <w:szCs w:val="20"/>
              </w:rPr>
              <w:t>)</w:t>
            </w:r>
          </w:p>
          <w:p w:rsidR="00DB311D" w:rsidRPr="000D58E6" w:rsidRDefault="00DB311D" w:rsidP="00823AC0">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9D7180" w:rsidRPr="000D58E6" w:rsidRDefault="00DB311D" w:rsidP="00823AC0">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154AC2">
              <w:rPr>
                <w:rFonts w:ascii="Arial Narrow" w:hAnsi="Arial Narrow" w:cs="Arial"/>
                <w:sz w:val="20"/>
                <w:szCs w:val="20"/>
              </w:rPr>
              <w:t>(</w:t>
            </w:r>
            <w:r w:rsidRPr="000D58E6">
              <w:rPr>
                <w:rFonts w:ascii="Arial Narrow" w:hAnsi="Arial Narrow" w:cs="Arial"/>
                <w:sz w:val="20"/>
                <w:szCs w:val="20"/>
              </w:rPr>
              <w:t>onkologiczna</w:t>
            </w:r>
            <w:r w:rsidR="00154AC2">
              <w:rPr>
                <w:rFonts w:ascii="Arial Narrow" w:hAnsi="Arial Narrow" w:cs="Arial"/>
                <w:sz w:val="20"/>
                <w:szCs w:val="20"/>
              </w:rPr>
              <w:t xml:space="preserve"> lub chemioterapii)</w:t>
            </w:r>
            <w:r w:rsidRPr="000D58E6">
              <w:rPr>
                <w:rFonts w:ascii="Arial Narrow" w:hAnsi="Arial Narrow" w:cs="Arial"/>
                <w:sz w:val="20"/>
                <w:szCs w:val="20"/>
              </w:rPr>
              <w:t>;</w:t>
            </w:r>
          </w:p>
          <w:p w:rsidR="00D17A19" w:rsidRPr="000D58E6" w:rsidRDefault="00B83198">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C00C5A" w:rsidRPr="000D58E6">
              <w:rPr>
                <w:rFonts w:ascii="Arial Narrow" w:hAnsi="Arial Narrow" w:cs="Arial"/>
                <w:sz w:val="20"/>
                <w:szCs w:val="20"/>
              </w:rPr>
              <w:t xml:space="preserve"> lekarza specjalisty w dziedzinie:</w:t>
            </w:r>
            <w:r w:rsidRPr="000D58E6">
              <w:rPr>
                <w:rFonts w:ascii="Arial Narrow" w:hAnsi="Arial Narrow" w:cs="Arial"/>
                <w:sz w:val="20"/>
                <w:szCs w:val="20"/>
              </w:rPr>
              <w:t xml:space="preserve"> </w:t>
            </w:r>
            <w:r w:rsidR="00C00C5A" w:rsidRPr="000D58E6">
              <w:rPr>
                <w:rFonts w:ascii="Arial Narrow" w:hAnsi="Arial Narrow" w:cs="Arial"/>
                <w:sz w:val="20"/>
                <w:szCs w:val="20"/>
              </w:rPr>
              <w:t>kardiologii, okulistyki</w:t>
            </w:r>
            <w:r w:rsidR="008B0E6D" w:rsidRPr="000D58E6">
              <w:rPr>
                <w:rFonts w:ascii="Arial Narrow" w:hAnsi="Arial Narrow" w:cs="Arial"/>
                <w:sz w:val="20"/>
                <w:szCs w:val="20"/>
              </w:rPr>
              <w:t>;</w:t>
            </w:r>
          </w:p>
        </w:tc>
      </w:tr>
      <w:tr w:rsidR="00D17A19" w:rsidRPr="000D58E6" w:rsidTr="00080847">
        <w:trPr>
          <w:trHeight w:val="2264"/>
        </w:trPr>
        <w:tc>
          <w:tcPr>
            <w:tcW w:w="1106" w:type="pct"/>
            <w:tcBorders>
              <w:top w:val="nil"/>
              <w:left w:val="single" w:sz="4" w:space="0" w:color="auto"/>
              <w:bottom w:val="single" w:sz="4" w:space="0" w:color="auto"/>
              <w:right w:val="single" w:sz="4" w:space="0" w:color="auto"/>
            </w:tcBorders>
          </w:tcPr>
          <w:p w:rsidR="00D17A19" w:rsidRPr="000D58E6" w:rsidRDefault="00692004" w:rsidP="00864BAF">
            <w:pPr>
              <w:spacing w:after="0" w:line="240" w:lineRule="auto"/>
              <w:rPr>
                <w:rFonts w:ascii="Arial Narrow" w:hAnsi="Arial Narrow" w:cs="Arial"/>
                <w:sz w:val="20"/>
                <w:szCs w:val="20"/>
              </w:rPr>
            </w:pPr>
            <w:r w:rsidRPr="000D58E6">
              <w:rPr>
                <w:rFonts w:ascii="Arial Narrow" w:hAnsi="Arial Narrow" w:cs="Arial"/>
                <w:sz w:val="20"/>
                <w:szCs w:val="20"/>
              </w:rPr>
              <w:t>42.</w:t>
            </w:r>
            <w:r w:rsidR="00D17A19" w:rsidRPr="000D58E6">
              <w:rPr>
                <w:rFonts w:ascii="Arial Narrow" w:hAnsi="Arial Narrow" w:cs="Arial"/>
                <w:sz w:val="20"/>
                <w:szCs w:val="20"/>
              </w:rPr>
              <w:t>1.5 zapewnienie  realizacji badań</w:t>
            </w:r>
          </w:p>
        </w:tc>
        <w:tc>
          <w:tcPr>
            <w:tcW w:w="3894" w:type="pct"/>
            <w:tcBorders>
              <w:top w:val="nil"/>
              <w:left w:val="nil"/>
              <w:bottom w:val="single" w:sz="4" w:space="0" w:color="auto"/>
              <w:right w:val="single" w:sz="4" w:space="0" w:color="auto"/>
            </w:tcBorders>
          </w:tcPr>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REZONANS MAGNETYCZNY</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 xml:space="preserve">SCYNTYGRAFIA </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USG</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EKG</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p w:rsidR="00354298" w:rsidRPr="000D58E6" w:rsidRDefault="00354298" w:rsidP="00354298">
            <w:pPr>
              <w:spacing w:after="0" w:line="240" w:lineRule="auto"/>
              <w:rPr>
                <w:rFonts w:ascii="Arial Narrow" w:hAnsi="Arial Narrow" w:cs="Arial"/>
                <w:sz w:val="20"/>
                <w:szCs w:val="20"/>
              </w:rPr>
            </w:pPr>
            <w:r w:rsidRPr="000D58E6">
              <w:rPr>
                <w:rFonts w:ascii="Arial Narrow" w:hAnsi="Arial Narrow" w:cs="Arial"/>
                <w:sz w:val="20"/>
                <w:szCs w:val="20"/>
              </w:rPr>
              <w:t>BADANIE MOLEKULARNE (ocena obecności mutacji BRAF V600 metodą PCR)</w:t>
            </w:r>
          </w:p>
          <w:p w:rsidR="00A15215" w:rsidRPr="000D58E6" w:rsidRDefault="00A15215" w:rsidP="00354298">
            <w:pPr>
              <w:spacing w:after="0" w:line="240" w:lineRule="auto"/>
              <w:rPr>
                <w:rFonts w:ascii="Arial Narrow" w:hAnsi="Arial Narrow" w:cs="Arial"/>
                <w:sz w:val="20"/>
                <w:szCs w:val="20"/>
              </w:rPr>
            </w:pPr>
            <w:r w:rsidRPr="000D58E6">
              <w:rPr>
                <w:rFonts w:ascii="Arial Narrow" w:hAnsi="Arial Narrow" w:cs="Arial"/>
                <w:sz w:val="20"/>
                <w:szCs w:val="20"/>
              </w:rPr>
              <w:t>ECHO lub MUGA (scyntygrafia bramkowana serca)</w:t>
            </w:r>
          </w:p>
          <w:p w:rsidR="00A15215" w:rsidRPr="000D58E6" w:rsidRDefault="006A2E98" w:rsidP="00354298">
            <w:pPr>
              <w:spacing w:after="0" w:line="240" w:lineRule="auto"/>
              <w:rPr>
                <w:rFonts w:ascii="Arial Narrow" w:hAnsi="Arial Narrow" w:cs="Arial"/>
                <w:sz w:val="20"/>
                <w:szCs w:val="20"/>
              </w:rPr>
            </w:pPr>
            <w:r w:rsidRPr="000D58E6">
              <w:rPr>
                <w:rFonts w:ascii="Arial Narrow" w:hAnsi="Arial Narrow" w:cs="Arial"/>
                <w:sz w:val="20"/>
                <w:szCs w:val="20"/>
              </w:rPr>
              <w:t>BADANIE OKULISTYCZNE</w:t>
            </w:r>
          </w:p>
        </w:tc>
      </w:tr>
      <w:tr w:rsidR="00A8049A" w:rsidRPr="000D58E6" w:rsidTr="00080847">
        <w:trPr>
          <w:trHeight w:val="1257"/>
        </w:trPr>
        <w:tc>
          <w:tcPr>
            <w:tcW w:w="1106" w:type="pct"/>
            <w:tcBorders>
              <w:top w:val="nil"/>
              <w:left w:val="single" w:sz="4" w:space="0" w:color="auto"/>
              <w:bottom w:val="single" w:sz="4" w:space="0" w:color="auto"/>
              <w:right w:val="single" w:sz="4" w:space="0" w:color="auto"/>
            </w:tcBorders>
            <w:shd w:val="clear" w:color="auto" w:fill="CCFFFF"/>
          </w:tcPr>
          <w:p w:rsidR="00A8049A" w:rsidRPr="000D58E6" w:rsidRDefault="00A8049A" w:rsidP="00864BAF">
            <w:pPr>
              <w:spacing w:after="0" w:line="240" w:lineRule="auto"/>
              <w:rPr>
                <w:rFonts w:ascii="Arial Narrow" w:hAnsi="Arial Narrow" w:cs="Arial"/>
                <w:b/>
                <w:bCs/>
                <w:sz w:val="20"/>
                <w:szCs w:val="20"/>
              </w:rPr>
            </w:pPr>
            <w:r w:rsidRPr="000D58E6">
              <w:rPr>
                <w:rFonts w:ascii="Arial Narrow" w:hAnsi="Arial Narrow" w:cs="Arial"/>
                <w:b/>
                <w:bCs/>
                <w:sz w:val="20"/>
                <w:szCs w:val="20"/>
              </w:rPr>
              <w:t>42.2 WARUNKI DODATKOWO OCENIANE</w:t>
            </w:r>
          </w:p>
        </w:tc>
        <w:tc>
          <w:tcPr>
            <w:tcW w:w="3894" w:type="pct"/>
            <w:tcBorders>
              <w:top w:val="nil"/>
              <w:left w:val="single" w:sz="4" w:space="0" w:color="auto"/>
              <w:bottom w:val="single" w:sz="4" w:space="0" w:color="auto"/>
              <w:right w:val="single" w:sz="4" w:space="0" w:color="auto"/>
            </w:tcBorders>
            <w:shd w:val="clear" w:color="auto" w:fill="CCFFFF"/>
          </w:tcPr>
          <w:p w:rsidR="00A8049A" w:rsidRPr="000D58E6" w:rsidRDefault="00A8049A" w:rsidP="00A732E2">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A8049A" w:rsidRPr="000D58E6" w:rsidRDefault="00A8049A">
      <w:r w:rsidRPr="000D58E6">
        <w:br w:type="page"/>
      </w:r>
    </w:p>
    <w:tbl>
      <w:tblPr>
        <w:tblW w:w="5497" w:type="pct"/>
        <w:tblInd w:w="-470" w:type="dxa"/>
        <w:tblLayout w:type="fixed"/>
        <w:tblCellMar>
          <w:left w:w="70" w:type="dxa"/>
          <w:right w:w="70" w:type="dxa"/>
        </w:tblCellMar>
        <w:tblLook w:val="0000" w:firstRow="0" w:lastRow="0" w:firstColumn="0" w:lastColumn="0" w:noHBand="0" w:noVBand="0"/>
      </w:tblPr>
      <w:tblGrid>
        <w:gridCol w:w="2309"/>
        <w:gridCol w:w="7819"/>
      </w:tblGrid>
      <w:tr w:rsidR="00D17A19"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D17A19" w:rsidRPr="000D58E6" w:rsidRDefault="00692004" w:rsidP="0051436C">
            <w:pPr>
              <w:spacing w:line="240" w:lineRule="auto"/>
              <w:jc w:val="center"/>
              <w:rPr>
                <w:rFonts w:ascii="Arial Narrow" w:hAnsi="Arial Narrow" w:cs="Arial"/>
                <w:b/>
                <w:bCs/>
                <w:sz w:val="20"/>
                <w:szCs w:val="20"/>
              </w:rPr>
            </w:pPr>
            <w:r w:rsidRPr="000D58E6">
              <w:rPr>
                <w:rFonts w:ascii="Arial Narrow" w:hAnsi="Arial Narrow" w:cs="Arial"/>
                <w:b/>
                <w:bCs/>
                <w:sz w:val="20"/>
                <w:szCs w:val="20"/>
              </w:rPr>
              <w:t>43.</w:t>
            </w:r>
            <w:r w:rsidR="00D17A19" w:rsidRPr="000D58E6">
              <w:rPr>
                <w:rFonts w:ascii="Arial Narrow" w:hAnsi="Arial Narrow" w:cs="Arial"/>
                <w:b/>
                <w:bCs/>
                <w:sz w:val="20"/>
                <w:szCs w:val="20"/>
              </w:rPr>
              <w:t xml:space="preserve"> LECZENIE DOUSTNE STANÓW NADMIARU ŻELAZA W ORGANIZMIE </w:t>
            </w:r>
          </w:p>
        </w:tc>
      </w:tr>
      <w:tr w:rsidR="00D17A19" w:rsidRPr="000D58E6" w:rsidTr="00080847">
        <w:trPr>
          <w:trHeight w:val="255"/>
        </w:trPr>
        <w:tc>
          <w:tcPr>
            <w:tcW w:w="1140" w:type="pct"/>
            <w:tcBorders>
              <w:top w:val="nil"/>
              <w:left w:val="single" w:sz="4" w:space="0" w:color="auto"/>
              <w:bottom w:val="single" w:sz="4" w:space="0" w:color="auto"/>
              <w:right w:val="single" w:sz="4" w:space="0" w:color="auto"/>
            </w:tcBorders>
            <w:shd w:val="clear" w:color="auto" w:fill="CCFFFF"/>
          </w:tcPr>
          <w:p w:rsidR="00D17A19" w:rsidRPr="000D58E6" w:rsidRDefault="00692004" w:rsidP="0051436C">
            <w:pPr>
              <w:spacing w:line="240" w:lineRule="auto"/>
              <w:rPr>
                <w:rFonts w:ascii="Arial Narrow" w:hAnsi="Arial Narrow" w:cs="Arial"/>
                <w:b/>
                <w:bCs/>
                <w:sz w:val="20"/>
                <w:szCs w:val="20"/>
              </w:rPr>
            </w:pPr>
            <w:r w:rsidRPr="000D58E6">
              <w:rPr>
                <w:rFonts w:ascii="Arial Narrow" w:hAnsi="Arial Narrow" w:cs="Arial"/>
                <w:b/>
                <w:bCs/>
                <w:sz w:val="20"/>
                <w:szCs w:val="20"/>
              </w:rPr>
              <w:t>43.</w:t>
            </w:r>
            <w:r w:rsidR="00D17A19" w:rsidRPr="000D58E6">
              <w:rPr>
                <w:rFonts w:ascii="Arial Narrow" w:hAnsi="Arial Narrow" w:cs="Arial"/>
                <w:b/>
                <w:bCs/>
                <w:sz w:val="20"/>
                <w:szCs w:val="20"/>
              </w:rPr>
              <w:t>1 WARUNKI WYMAGANE</w:t>
            </w:r>
          </w:p>
        </w:tc>
        <w:tc>
          <w:tcPr>
            <w:tcW w:w="3860" w:type="pct"/>
            <w:tcBorders>
              <w:top w:val="nil"/>
              <w:left w:val="nil"/>
              <w:bottom w:val="single" w:sz="4" w:space="0" w:color="auto"/>
              <w:right w:val="single" w:sz="4" w:space="0" w:color="auto"/>
            </w:tcBorders>
            <w:shd w:val="clear" w:color="auto" w:fill="CCFFFF"/>
          </w:tcPr>
          <w:p w:rsidR="00D17A19" w:rsidRPr="000D58E6" w:rsidRDefault="00D17A19" w:rsidP="00A732E2">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D17A19" w:rsidRPr="000D58E6" w:rsidTr="00080847">
        <w:trPr>
          <w:trHeight w:val="5623"/>
        </w:trPr>
        <w:tc>
          <w:tcPr>
            <w:tcW w:w="1140" w:type="pct"/>
            <w:tcBorders>
              <w:top w:val="nil"/>
              <w:left w:val="single" w:sz="4" w:space="0" w:color="auto"/>
              <w:bottom w:val="single" w:sz="4" w:space="0" w:color="auto"/>
              <w:right w:val="single" w:sz="4" w:space="0" w:color="auto"/>
            </w:tcBorders>
          </w:tcPr>
          <w:p w:rsidR="00D17A19" w:rsidRPr="000D58E6" w:rsidRDefault="00692004" w:rsidP="0051436C">
            <w:pPr>
              <w:spacing w:after="0" w:line="240" w:lineRule="auto"/>
              <w:rPr>
                <w:rFonts w:ascii="Arial Narrow" w:hAnsi="Arial Narrow" w:cs="Arial"/>
                <w:sz w:val="20"/>
                <w:szCs w:val="20"/>
              </w:rPr>
            </w:pPr>
            <w:r w:rsidRPr="000D58E6">
              <w:rPr>
                <w:rFonts w:ascii="Arial Narrow" w:hAnsi="Arial Narrow" w:cs="Arial"/>
                <w:sz w:val="20"/>
                <w:szCs w:val="20"/>
              </w:rPr>
              <w:t>43.</w:t>
            </w:r>
            <w:r w:rsidR="00D17A19" w:rsidRPr="000D58E6">
              <w:rPr>
                <w:rFonts w:ascii="Arial Narrow" w:hAnsi="Arial Narrow" w:cs="Arial"/>
                <w:sz w:val="20"/>
                <w:szCs w:val="20"/>
              </w:rPr>
              <w:t>1.1 wymagania formalne</w:t>
            </w:r>
          </w:p>
        </w:tc>
        <w:tc>
          <w:tcPr>
            <w:tcW w:w="3860" w:type="pct"/>
            <w:tcBorders>
              <w:top w:val="nil"/>
              <w:left w:val="nil"/>
              <w:bottom w:val="single" w:sz="4" w:space="0" w:color="auto"/>
              <w:right w:val="single" w:sz="4" w:space="0" w:color="auto"/>
            </w:tcBorders>
          </w:tcPr>
          <w:p w:rsidR="00D17A19" w:rsidRPr="000D58E6" w:rsidRDefault="00D17A19"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D17A19">
            <w:pPr>
              <w:numPr>
                <w:ilvl w:val="0"/>
                <w:numId w:val="47"/>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rsidP="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D17A19" w:rsidRPr="000D58E6" w:rsidRDefault="00D17A19" w:rsidP="0023553F">
            <w:pPr>
              <w:numPr>
                <w:ilvl w:val="0"/>
                <w:numId w:val="47"/>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17A19" w:rsidRPr="000D58E6" w:rsidRDefault="00D17A19" w:rsidP="00A732E2">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D17A19" w:rsidRPr="000D58E6" w:rsidRDefault="00D17A19" w:rsidP="00A732E2">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D17A19" w:rsidRPr="000D58E6" w:rsidRDefault="00D17A19" w:rsidP="0023553F">
            <w:pPr>
              <w:numPr>
                <w:ilvl w:val="0"/>
                <w:numId w:val="47"/>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D17A19" w:rsidRPr="000D58E6" w:rsidRDefault="00D17A19" w:rsidP="00575B8E">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575B8E" w:rsidRPr="000D58E6">
              <w:rPr>
                <w:rFonts w:ascii="Arial Narrow" w:hAnsi="Arial Narrow" w:cs="Arial"/>
                <w:sz w:val="20"/>
                <w:szCs w:val="20"/>
              </w:rPr>
              <w:t>ych przedmiotem kontraktowania;</w:t>
            </w:r>
          </w:p>
        </w:tc>
      </w:tr>
      <w:tr w:rsidR="00D17A19" w:rsidRPr="000D58E6" w:rsidTr="00080847">
        <w:trPr>
          <w:trHeight w:val="449"/>
        </w:trPr>
        <w:tc>
          <w:tcPr>
            <w:tcW w:w="1140" w:type="pct"/>
            <w:tcBorders>
              <w:top w:val="nil"/>
              <w:left w:val="single" w:sz="4" w:space="0" w:color="auto"/>
              <w:bottom w:val="single" w:sz="4" w:space="0" w:color="auto"/>
              <w:right w:val="single" w:sz="4" w:space="0" w:color="auto"/>
            </w:tcBorders>
          </w:tcPr>
          <w:p w:rsidR="00D17A19" w:rsidRPr="000D58E6" w:rsidRDefault="00692004" w:rsidP="0051436C">
            <w:pPr>
              <w:spacing w:after="0" w:line="240" w:lineRule="auto"/>
              <w:rPr>
                <w:rFonts w:ascii="Arial Narrow" w:hAnsi="Arial Narrow" w:cs="Arial"/>
                <w:sz w:val="20"/>
                <w:szCs w:val="20"/>
              </w:rPr>
            </w:pPr>
            <w:r w:rsidRPr="000D58E6">
              <w:rPr>
                <w:rFonts w:ascii="Arial Narrow" w:hAnsi="Arial Narrow" w:cs="Arial"/>
                <w:sz w:val="20"/>
                <w:szCs w:val="20"/>
              </w:rPr>
              <w:t>43.</w:t>
            </w:r>
            <w:r w:rsidR="00D17A19" w:rsidRPr="000D58E6">
              <w:rPr>
                <w:rFonts w:ascii="Arial Narrow" w:hAnsi="Arial Narrow" w:cs="Arial"/>
                <w:sz w:val="20"/>
                <w:szCs w:val="20"/>
              </w:rPr>
              <w:t>1.2 lekarze</w:t>
            </w:r>
          </w:p>
        </w:tc>
        <w:tc>
          <w:tcPr>
            <w:tcW w:w="3860" w:type="pct"/>
            <w:tcBorders>
              <w:top w:val="nil"/>
              <w:left w:val="nil"/>
              <w:bottom w:val="single" w:sz="4" w:space="0" w:color="auto"/>
              <w:right w:val="single" w:sz="4" w:space="0" w:color="auto"/>
            </w:tcBorders>
          </w:tcPr>
          <w:p w:rsidR="00924070" w:rsidRPr="000D58E6" w:rsidRDefault="00D17A19" w:rsidP="00493CD6">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67548" w:rsidRPr="000D58E6">
              <w:rPr>
                <w:rFonts w:ascii="Arial Narrow" w:hAnsi="Arial Narrow" w:cs="Arial"/>
                <w:sz w:val="20"/>
                <w:szCs w:val="20"/>
              </w:rPr>
              <w:t xml:space="preserve">w dziedzinie </w:t>
            </w:r>
            <w:r w:rsidRPr="000D58E6">
              <w:rPr>
                <w:rFonts w:ascii="Arial Narrow" w:hAnsi="Arial Narrow" w:cs="Arial"/>
                <w:sz w:val="20"/>
                <w:szCs w:val="20"/>
              </w:rPr>
              <w:t>onkologii i hematologii dziecięcej</w:t>
            </w:r>
            <w:r w:rsidR="00182047" w:rsidRPr="000D58E6">
              <w:rPr>
                <w:rFonts w:ascii="Arial Narrow" w:hAnsi="Arial Narrow" w:cs="Arial"/>
                <w:sz w:val="20"/>
                <w:szCs w:val="20"/>
              </w:rPr>
              <w:t xml:space="preserve"> lub pediatrii</w:t>
            </w:r>
            <w:r w:rsidRPr="000D58E6">
              <w:rPr>
                <w:rFonts w:ascii="Arial Narrow" w:hAnsi="Arial Narrow" w:cs="Arial"/>
                <w:sz w:val="20"/>
                <w:szCs w:val="20"/>
              </w:rPr>
              <w:t xml:space="preserve"> (łączny czas pracy – równoważnik 2 etatów) </w:t>
            </w:r>
          </w:p>
        </w:tc>
      </w:tr>
      <w:tr w:rsidR="00D17A19" w:rsidRPr="000D58E6" w:rsidTr="00080847">
        <w:trPr>
          <w:trHeight w:val="255"/>
        </w:trPr>
        <w:tc>
          <w:tcPr>
            <w:tcW w:w="1140" w:type="pct"/>
            <w:tcBorders>
              <w:top w:val="nil"/>
              <w:left w:val="single" w:sz="4" w:space="0" w:color="auto"/>
              <w:bottom w:val="single" w:sz="4" w:space="0" w:color="auto"/>
              <w:right w:val="single" w:sz="4" w:space="0" w:color="auto"/>
            </w:tcBorders>
          </w:tcPr>
          <w:p w:rsidR="00D17A19" w:rsidRPr="000D58E6" w:rsidRDefault="00692004" w:rsidP="0051436C">
            <w:pPr>
              <w:spacing w:after="0" w:line="240" w:lineRule="auto"/>
              <w:rPr>
                <w:rFonts w:ascii="Arial Narrow" w:hAnsi="Arial Narrow" w:cs="Arial"/>
                <w:sz w:val="20"/>
                <w:szCs w:val="20"/>
              </w:rPr>
            </w:pPr>
            <w:r w:rsidRPr="000D58E6">
              <w:rPr>
                <w:rFonts w:ascii="Arial Narrow" w:hAnsi="Arial Narrow" w:cs="Arial"/>
                <w:sz w:val="20"/>
                <w:szCs w:val="20"/>
              </w:rPr>
              <w:t>43.</w:t>
            </w:r>
            <w:r w:rsidR="00D17A19" w:rsidRPr="000D58E6">
              <w:rPr>
                <w:rFonts w:ascii="Arial Narrow" w:hAnsi="Arial Narrow" w:cs="Arial"/>
                <w:sz w:val="20"/>
                <w:szCs w:val="20"/>
              </w:rPr>
              <w:t>1.3 pielęgniarki</w:t>
            </w:r>
          </w:p>
        </w:tc>
        <w:tc>
          <w:tcPr>
            <w:tcW w:w="3860" w:type="pct"/>
            <w:tcBorders>
              <w:top w:val="nil"/>
              <w:left w:val="nil"/>
              <w:bottom w:val="single" w:sz="4" w:space="0" w:color="auto"/>
              <w:right w:val="single" w:sz="4" w:space="0" w:color="auto"/>
            </w:tcBorders>
          </w:tcPr>
          <w:p w:rsidR="00FF1322" w:rsidRPr="000D58E6" w:rsidRDefault="00D17A19">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w:t>
            </w:r>
            <w:r w:rsidR="00467548" w:rsidRPr="000D58E6">
              <w:rPr>
                <w:rFonts w:ascii="Arial Narrow" w:hAnsi="Arial Narrow" w:cs="Arial"/>
                <w:sz w:val="20"/>
                <w:szCs w:val="20"/>
              </w:rPr>
              <w:t>(</w:t>
            </w:r>
            <w:r w:rsidRPr="000D58E6">
              <w:rPr>
                <w:rFonts w:ascii="Arial Narrow" w:hAnsi="Arial Narrow" w:cs="Arial"/>
                <w:sz w:val="20"/>
                <w:szCs w:val="20"/>
              </w:rPr>
              <w:t>łączny cza</w:t>
            </w:r>
            <w:r w:rsidR="00575B8E" w:rsidRPr="000D58E6">
              <w:rPr>
                <w:rFonts w:ascii="Arial Narrow" w:hAnsi="Arial Narrow" w:cs="Arial"/>
                <w:sz w:val="20"/>
                <w:szCs w:val="20"/>
              </w:rPr>
              <w:t>s pracy – równoważnik 2 etatów)</w:t>
            </w:r>
          </w:p>
        </w:tc>
      </w:tr>
      <w:tr w:rsidR="00D17A19" w:rsidRPr="000D58E6" w:rsidTr="00080847">
        <w:trPr>
          <w:trHeight w:val="471"/>
        </w:trPr>
        <w:tc>
          <w:tcPr>
            <w:tcW w:w="1140" w:type="pct"/>
            <w:tcBorders>
              <w:top w:val="nil"/>
              <w:left w:val="single" w:sz="4" w:space="0" w:color="auto"/>
              <w:bottom w:val="single" w:sz="4" w:space="0" w:color="auto"/>
              <w:right w:val="single" w:sz="4" w:space="0" w:color="auto"/>
            </w:tcBorders>
          </w:tcPr>
          <w:p w:rsidR="00D17A19" w:rsidRPr="000D58E6" w:rsidRDefault="00692004" w:rsidP="0051436C">
            <w:pPr>
              <w:spacing w:after="0" w:line="240" w:lineRule="auto"/>
              <w:rPr>
                <w:rFonts w:ascii="Arial Narrow" w:hAnsi="Arial Narrow" w:cs="Arial"/>
                <w:sz w:val="20"/>
                <w:szCs w:val="20"/>
              </w:rPr>
            </w:pPr>
            <w:r w:rsidRPr="000D58E6">
              <w:rPr>
                <w:rFonts w:ascii="Arial Narrow" w:hAnsi="Arial Narrow" w:cs="Arial"/>
                <w:sz w:val="20"/>
                <w:szCs w:val="20"/>
              </w:rPr>
              <w:t>43.</w:t>
            </w:r>
            <w:r w:rsidR="00D17A19" w:rsidRPr="000D58E6">
              <w:rPr>
                <w:rFonts w:ascii="Arial Narrow" w:hAnsi="Arial Narrow" w:cs="Arial"/>
                <w:sz w:val="20"/>
                <w:szCs w:val="20"/>
              </w:rPr>
              <w:t>1.4 organizacja udzielania świadczeń</w:t>
            </w:r>
          </w:p>
        </w:tc>
        <w:tc>
          <w:tcPr>
            <w:tcW w:w="3860" w:type="pct"/>
            <w:tcBorders>
              <w:top w:val="nil"/>
              <w:left w:val="nil"/>
              <w:bottom w:val="single" w:sz="4" w:space="0" w:color="auto"/>
              <w:right w:val="single" w:sz="4" w:space="0" w:color="auto"/>
            </w:tcBorders>
          </w:tcPr>
          <w:p w:rsidR="00D17A19" w:rsidRPr="000D58E6" w:rsidRDefault="00BA63D9" w:rsidP="00A732E2">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D17A19" w:rsidRPr="000D58E6">
              <w:rPr>
                <w:rFonts w:ascii="Arial Narrow" w:hAnsi="Arial Narrow" w:cs="Arial"/>
                <w:sz w:val="20"/>
                <w:szCs w:val="20"/>
              </w:rPr>
              <w:t xml:space="preserve">oddział </w:t>
            </w:r>
            <w:r w:rsidR="00CC7E26" w:rsidRPr="000D58E6">
              <w:rPr>
                <w:rFonts w:ascii="Arial Narrow" w:hAnsi="Arial Narrow" w:cs="Arial"/>
                <w:sz w:val="20"/>
                <w:szCs w:val="20"/>
              </w:rPr>
              <w:t>(</w:t>
            </w:r>
            <w:r w:rsidR="00D17A19" w:rsidRPr="000D58E6">
              <w:rPr>
                <w:rFonts w:ascii="Arial Narrow" w:hAnsi="Arial Narrow" w:cs="Arial"/>
                <w:sz w:val="20"/>
                <w:szCs w:val="20"/>
              </w:rPr>
              <w:t>onkologii i hematologii dziecięcej</w:t>
            </w:r>
            <w:r w:rsidR="004F7D88" w:rsidRPr="000D58E6">
              <w:rPr>
                <w:rFonts w:ascii="Arial Narrow" w:hAnsi="Arial Narrow" w:cs="Arial"/>
                <w:sz w:val="20"/>
                <w:szCs w:val="20"/>
              </w:rPr>
              <w:t xml:space="preserve"> lub </w:t>
            </w:r>
            <w:r w:rsidR="00467548" w:rsidRPr="000D58E6">
              <w:rPr>
                <w:rFonts w:ascii="Arial Narrow" w:hAnsi="Arial Narrow" w:cs="Arial"/>
                <w:sz w:val="20"/>
                <w:szCs w:val="20"/>
              </w:rPr>
              <w:t>hematologiczny dla dzieci</w:t>
            </w:r>
            <w:r w:rsidR="00CC7E26" w:rsidRPr="000D58E6">
              <w:rPr>
                <w:rFonts w:ascii="Arial Narrow" w:hAnsi="Arial Narrow" w:cs="Arial"/>
                <w:sz w:val="20"/>
                <w:szCs w:val="20"/>
              </w:rPr>
              <w:t>, lub onkologiczny dla dzieci)</w:t>
            </w:r>
          </w:p>
          <w:p w:rsidR="001010DE" w:rsidRPr="000D58E6" w:rsidRDefault="001010DE" w:rsidP="00A732E2">
            <w:pPr>
              <w:spacing w:after="0" w:line="240" w:lineRule="auto"/>
              <w:rPr>
                <w:rFonts w:ascii="Arial Narrow" w:hAnsi="Arial Narrow" w:cs="Arial"/>
                <w:sz w:val="20"/>
                <w:szCs w:val="20"/>
              </w:rPr>
            </w:pPr>
            <w:r w:rsidRPr="000D58E6">
              <w:rPr>
                <w:rFonts w:ascii="Arial Narrow" w:hAnsi="Arial Narrow" w:cs="Arial"/>
                <w:sz w:val="20"/>
                <w:szCs w:val="20"/>
              </w:rPr>
              <w:t>albo</w:t>
            </w:r>
          </w:p>
          <w:p w:rsidR="001010DE" w:rsidRPr="000D58E6" w:rsidRDefault="001010DE" w:rsidP="00A732E2">
            <w:pPr>
              <w:spacing w:after="0" w:line="240" w:lineRule="auto"/>
              <w:rPr>
                <w:rFonts w:ascii="Arial Narrow" w:hAnsi="Arial Narrow" w:cs="Arial"/>
                <w:sz w:val="20"/>
                <w:szCs w:val="20"/>
              </w:rPr>
            </w:pPr>
            <w:r w:rsidRPr="000D58E6">
              <w:rPr>
                <w:rFonts w:ascii="Arial Narrow" w:hAnsi="Arial Narrow" w:cs="Arial"/>
                <w:sz w:val="20"/>
                <w:szCs w:val="20"/>
              </w:rPr>
              <w:t xml:space="preserve">oddział (onkologii i hematologii dziecięcej lub </w:t>
            </w:r>
            <w:r w:rsidR="00467548" w:rsidRPr="000D58E6">
              <w:rPr>
                <w:rFonts w:ascii="Arial Narrow" w:hAnsi="Arial Narrow" w:cs="Arial"/>
                <w:sz w:val="20"/>
                <w:szCs w:val="20"/>
              </w:rPr>
              <w:t>hematologiczny dla dzieci</w:t>
            </w:r>
            <w:r w:rsidRPr="000D58E6">
              <w:rPr>
                <w:rFonts w:ascii="Arial Narrow" w:hAnsi="Arial Narrow" w:cs="Arial"/>
                <w:sz w:val="20"/>
                <w:szCs w:val="20"/>
              </w:rPr>
              <w:t>, lub onkologiczny dla dzieci) z poradnią (onkologii i hematologii dziecięcej lub hematologiczną dla dzieci, lub onkologiczną dla dzieci)</w:t>
            </w:r>
            <w:r w:rsidR="00467548" w:rsidRPr="000D58E6">
              <w:rPr>
                <w:rFonts w:ascii="Arial Narrow" w:hAnsi="Arial Narrow" w:cs="Arial"/>
                <w:sz w:val="20"/>
                <w:szCs w:val="20"/>
              </w:rPr>
              <w:t>;</w:t>
            </w:r>
          </w:p>
          <w:p w:rsidR="009A7D54" w:rsidRPr="000D58E6" w:rsidRDefault="00BA63D9" w:rsidP="009A7D54">
            <w:pPr>
              <w:spacing w:after="0" w:line="240" w:lineRule="auto"/>
              <w:rPr>
                <w:rFonts w:ascii="Arial Narrow" w:hAnsi="Arial Narrow"/>
                <w:sz w:val="20"/>
                <w:szCs w:val="20"/>
              </w:rPr>
            </w:pPr>
            <w:r w:rsidRPr="000D58E6">
              <w:rPr>
                <w:rFonts w:ascii="Arial Narrow" w:hAnsi="Arial Narrow" w:cs="Arial"/>
                <w:sz w:val="20"/>
                <w:szCs w:val="20"/>
              </w:rPr>
              <w:t xml:space="preserve">2) </w:t>
            </w:r>
            <w:r w:rsidRPr="000D58E6">
              <w:rPr>
                <w:rFonts w:ascii="Arial Narrow" w:hAnsi="Arial Narrow"/>
                <w:sz w:val="20"/>
                <w:szCs w:val="20"/>
              </w:rPr>
              <w:t>dostęp do oddziału anes</w:t>
            </w:r>
            <w:r w:rsidR="00A44581" w:rsidRPr="000D58E6">
              <w:rPr>
                <w:rFonts w:ascii="Arial Narrow" w:hAnsi="Arial Narrow"/>
                <w:sz w:val="20"/>
                <w:szCs w:val="20"/>
              </w:rPr>
              <w:t>tezjologii i intensywnej terapii</w:t>
            </w:r>
            <w:r w:rsidR="00467548" w:rsidRPr="000D58E6">
              <w:rPr>
                <w:rFonts w:ascii="Arial Narrow" w:hAnsi="Arial Narrow"/>
                <w:sz w:val="20"/>
                <w:szCs w:val="20"/>
              </w:rPr>
              <w:t>.</w:t>
            </w:r>
          </w:p>
        </w:tc>
      </w:tr>
      <w:tr w:rsidR="00D17A19" w:rsidRPr="000D58E6" w:rsidTr="00080847">
        <w:trPr>
          <w:trHeight w:val="1414"/>
        </w:trPr>
        <w:tc>
          <w:tcPr>
            <w:tcW w:w="1140" w:type="pct"/>
            <w:tcBorders>
              <w:top w:val="nil"/>
              <w:left w:val="single" w:sz="4" w:space="0" w:color="auto"/>
              <w:bottom w:val="single" w:sz="4" w:space="0" w:color="auto"/>
              <w:right w:val="single" w:sz="4" w:space="0" w:color="auto"/>
            </w:tcBorders>
          </w:tcPr>
          <w:p w:rsidR="00D17A19" w:rsidRPr="000D58E6" w:rsidRDefault="00692004" w:rsidP="0051436C">
            <w:pPr>
              <w:spacing w:after="0" w:line="240" w:lineRule="auto"/>
              <w:rPr>
                <w:rFonts w:ascii="Arial Narrow" w:hAnsi="Arial Narrow" w:cs="Arial"/>
                <w:sz w:val="20"/>
                <w:szCs w:val="20"/>
              </w:rPr>
            </w:pPr>
            <w:r w:rsidRPr="000D58E6">
              <w:rPr>
                <w:rFonts w:ascii="Arial Narrow" w:hAnsi="Arial Narrow" w:cs="Arial"/>
                <w:sz w:val="20"/>
                <w:szCs w:val="20"/>
              </w:rPr>
              <w:t>43.</w:t>
            </w:r>
            <w:r w:rsidR="00D17A19" w:rsidRPr="000D58E6">
              <w:rPr>
                <w:rFonts w:ascii="Arial Narrow" w:hAnsi="Arial Narrow" w:cs="Arial"/>
                <w:sz w:val="20"/>
                <w:szCs w:val="20"/>
              </w:rPr>
              <w:t>1.5 zapewnienie  realizacji badań</w:t>
            </w:r>
          </w:p>
        </w:tc>
        <w:tc>
          <w:tcPr>
            <w:tcW w:w="3860" w:type="pct"/>
            <w:tcBorders>
              <w:top w:val="nil"/>
              <w:left w:val="nil"/>
              <w:bottom w:val="single" w:sz="4" w:space="0" w:color="auto"/>
              <w:right w:val="single" w:sz="4" w:space="0" w:color="auto"/>
            </w:tcBorders>
          </w:tcPr>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 hormonalne)</w:t>
            </w:r>
            <w:r w:rsidRPr="000D58E6">
              <w:rPr>
                <w:rFonts w:ascii="Arial Narrow" w:hAnsi="Arial Narrow" w:cs="Arial"/>
                <w:sz w:val="20"/>
                <w:szCs w:val="20"/>
              </w:rPr>
              <w:br/>
              <w:t xml:space="preserve">EKG </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 xml:space="preserve">TOMOGRAFIA KOMPUTEROWA </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BADANIE OKULISTYCZNE</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BADANIE AUDIOLOGICZNE</w:t>
            </w:r>
          </w:p>
        </w:tc>
      </w:tr>
      <w:tr w:rsidR="00D17A19" w:rsidRPr="000D58E6" w:rsidTr="00080847">
        <w:trPr>
          <w:trHeight w:val="255"/>
        </w:trPr>
        <w:tc>
          <w:tcPr>
            <w:tcW w:w="1140" w:type="pct"/>
            <w:tcBorders>
              <w:top w:val="nil"/>
              <w:left w:val="single" w:sz="4" w:space="0" w:color="auto"/>
              <w:bottom w:val="single" w:sz="4" w:space="0" w:color="auto"/>
              <w:right w:val="single" w:sz="4" w:space="0" w:color="auto"/>
            </w:tcBorders>
            <w:shd w:val="clear" w:color="auto" w:fill="CCFFFF"/>
          </w:tcPr>
          <w:p w:rsidR="00D17A19" w:rsidRPr="000D58E6" w:rsidRDefault="00692004" w:rsidP="0051436C">
            <w:pPr>
              <w:spacing w:line="240" w:lineRule="auto"/>
              <w:rPr>
                <w:rFonts w:ascii="Arial Narrow" w:hAnsi="Arial Narrow" w:cs="Arial"/>
                <w:b/>
                <w:bCs/>
                <w:sz w:val="20"/>
                <w:szCs w:val="20"/>
              </w:rPr>
            </w:pPr>
            <w:r w:rsidRPr="000D58E6">
              <w:rPr>
                <w:rFonts w:ascii="Arial Narrow" w:hAnsi="Arial Narrow" w:cs="Arial"/>
                <w:b/>
                <w:bCs/>
                <w:sz w:val="20"/>
                <w:szCs w:val="20"/>
              </w:rPr>
              <w:t>43.</w:t>
            </w:r>
            <w:r w:rsidR="00D17A19" w:rsidRPr="000D58E6">
              <w:rPr>
                <w:rFonts w:ascii="Arial Narrow" w:hAnsi="Arial Narrow" w:cs="Arial"/>
                <w:b/>
                <w:bCs/>
                <w:sz w:val="20"/>
                <w:szCs w:val="20"/>
              </w:rPr>
              <w:t>2 WARUNKI DODATKOWO OCENIANE</w:t>
            </w:r>
          </w:p>
        </w:tc>
        <w:tc>
          <w:tcPr>
            <w:tcW w:w="3860" w:type="pct"/>
            <w:tcBorders>
              <w:top w:val="nil"/>
              <w:left w:val="nil"/>
              <w:bottom w:val="single" w:sz="4" w:space="0" w:color="auto"/>
              <w:right w:val="single" w:sz="4" w:space="0" w:color="auto"/>
            </w:tcBorders>
            <w:shd w:val="clear" w:color="auto" w:fill="CCFFFF"/>
          </w:tcPr>
          <w:p w:rsidR="00D17A19" w:rsidRPr="000D58E6" w:rsidRDefault="00B4416D" w:rsidP="00A732E2">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805EBC" w:rsidRPr="000D58E6" w:rsidRDefault="00575B8E" w:rsidP="00D17A19">
      <w:pPr>
        <w:rPr>
          <w:rFonts w:ascii="Arial" w:hAnsi="Arial" w:cs="Arial"/>
          <w:b/>
          <w:bCs/>
        </w:rPr>
      </w:pPr>
      <w:r w:rsidRPr="000D58E6">
        <w:rPr>
          <w:rFonts w:ascii="Arial" w:hAnsi="Arial" w:cs="Arial"/>
          <w:b/>
          <w:bCs/>
        </w:rPr>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D17A19" w:rsidRPr="000D58E6" w:rsidTr="00237B22">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D17A19" w:rsidRPr="000D58E6" w:rsidRDefault="00692004" w:rsidP="00C843DB">
            <w:pPr>
              <w:spacing w:line="240" w:lineRule="auto"/>
              <w:jc w:val="center"/>
              <w:rPr>
                <w:rFonts w:ascii="Arial Narrow" w:hAnsi="Arial Narrow" w:cs="Arial"/>
                <w:b/>
                <w:bCs/>
                <w:sz w:val="20"/>
                <w:szCs w:val="20"/>
              </w:rPr>
            </w:pPr>
            <w:r w:rsidRPr="000D58E6">
              <w:rPr>
                <w:rFonts w:ascii="Arial Narrow" w:hAnsi="Arial Narrow" w:cs="Arial"/>
                <w:b/>
                <w:bCs/>
                <w:sz w:val="20"/>
                <w:szCs w:val="20"/>
              </w:rPr>
              <w:t>44.</w:t>
            </w:r>
            <w:r w:rsidR="00D17A19" w:rsidRPr="000D58E6">
              <w:rPr>
                <w:rFonts w:ascii="Arial Narrow" w:hAnsi="Arial Narrow" w:cs="Arial"/>
                <w:b/>
                <w:bCs/>
                <w:sz w:val="20"/>
                <w:szCs w:val="20"/>
              </w:rPr>
              <w:t xml:space="preserve"> LECZENIE </w:t>
            </w:r>
            <w:r w:rsidR="00801784" w:rsidRPr="000D58E6">
              <w:rPr>
                <w:rFonts w:ascii="Arial Narrow" w:hAnsi="Arial Narrow" w:cs="Arial"/>
                <w:b/>
                <w:bCs/>
                <w:sz w:val="20"/>
                <w:szCs w:val="20"/>
              </w:rPr>
              <w:t xml:space="preserve">CHORYCH NA </w:t>
            </w:r>
            <w:r w:rsidR="00D17A19" w:rsidRPr="000D58E6">
              <w:rPr>
                <w:rFonts w:ascii="Arial Narrow" w:hAnsi="Arial Narrow" w:cs="Arial"/>
                <w:b/>
                <w:bCs/>
                <w:sz w:val="20"/>
                <w:szCs w:val="20"/>
              </w:rPr>
              <w:t>ZAAWANSOWANEGO RAKA JAJNIKA</w:t>
            </w:r>
          </w:p>
        </w:tc>
      </w:tr>
      <w:tr w:rsidR="00D17A19" w:rsidRPr="000D58E6" w:rsidTr="00237B22">
        <w:trPr>
          <w:trHeight w:val="255"/>
        </w:trPr>
        <w:tc>
          <w:tcPr>
            <w:tcW w:w="1219" w:type="pct"/>
            <w:tcBorders>
              <w:top w:val="nil"/>
              <w:left w:val="single" w:sz="4" w:space="0" w:color="auto"/>
              <w:bottom w:val="single" w:sz="4" w:space="0" w:color="auto"/>
              <w:right w:val="single" w:sz="4" w:space="0" w:color="auto"/>
            </w:tcBorders>
            <w:shd w:val="clear" w:color="auto" w:fill="CCFFFF"/>
          </w:tcPr>
          <w:p w:rsidR="00D17A19" w:rsidRPr="000D58E6" w:rsidRDefault="00692004" w:rsidP="00293E17">
            <w:pPr>
              <w:spacing w:line="240" w:lineRule="auto"/>
              <w:rPr>
                <w:rFonts w:ascii="Arial Narrow" w:hAnsi="Arial Narrow" w:cs="Arial"/>
                <w:b/>
                <w:bCs/>
                <w:sz w:val="20"/>
                <w:szCs w:val="20"/>
              </w:rPr>
            </w:pPr>
            <w:r w:rsidRPr="000D58E6">
              <w:rPr>
                <w:rFonts w:ascii="Arial Narrow" w:hAnsi="Arial Narrow" w:cs="Arial"/>
                <w:b/>
                <w:bCs/>
                <w:sz w:val="20"/>
                <w:szCs w:val="20"/>
              </w:rPr>
              <w:t>44.</w:t>
            </w:r>
            <w:r w:rsidR="00D17A19"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D17A19" w:rsidRPr="000D58E6" w:rsidRDefault="00D17A19" w:rsidP="00A732E2">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D17A19" w:rsidRPr="000D58E6" w:rsidTr="00237B22">
        <w:trPr>
          <w:trHeight w:val="255"/>
        </w:trPr>
        <w:tc>
          <w:tcPr>
            <w:tcW w:w="1219" w:type="pct"/>
            <w:tcBorders>
              <w:top w:val="nil"/>
              <w:left w:val="single" w:sz="4" w:space="0" w:color="auto"/>
              <w:bottom w:val="single" w:sz="4" w:space="0" w:color="auto"/>
              <w:right w:val="single" w:sz="4" w:space="0" w:color="auto"/>
            </w:tcBorders>
          </w:tcPr>
          <w:p w:rsidR="00D17A19" w:rsidRPr="000D58E6" w:rsidRDefault="00692004" w:rsidP="00293E17">
            <w:pPr>
              <w:spacing w:after="0" w:line="240" w:lineRule="auto"/>
              <w:rPr>
                <w:rFonts w:ascii="Arial Narrow" w:hAnsi="Arial Narrow" w:cs="Arial"/>
                <w:sz w:val="20"/>
                <w:szCs w:val="20"/>
              </w:rPr>
            </w:pPr>
            <w:r w:rsidRPr="000D58E6">
              <w:rPr>
                <w:rFonts w:ascii="Arial Narrow" w:hAnsi="Arial Narrow" w:cs="Arial"/>
                <w:sz w:val="20"/>
                <w:szCs w:val="20"/>
              </w:rPr>
              <w:t>44.</w:t>
            </w:r>
            <w:r w:rsidR="00D17A19"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D17A19" w:rsidRPr="000D58E6" w:rsidRDefault="00D17A19"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D17A19">
            <w:pPr>
              <w:pStyle w:val="Akapitzlist"/>
              <w:numPr>
                <w:ilvl w:val="0"/>
                <w:numId w:val="48"/>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D17A19" w:rsidRPr="000D58E6" w:rsidRDefault="00D17A19" w:rsidP="0023553F">
            <w:pPr>
              <w:pStyle w:val="Akapitzlist"/>
              <w:numPr>
                <w:ilvl w:val="0"/>
                <w:numId w:val="48"/>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17A19" w:rsidRPr="000D58E6" w:rsidRDefault="00D17A19" w:rsidP="00A732E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D17A19" w:rsidRPr="000D58E6" w:rsidRDefault="00D17A19" w:rsidP="00A732E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D17A19" w:rsidRPr="000D58E6" w:rsidRDefault="00D17A19" w:rsidP="0023553F">
            <w:pPr>
              <w:pStyle w:val="Akapitzlist"/>
              <w:numPr>
                <w:ilvl w:val="0"/>
                <w:numId w:val="48"/>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D17A19" w:rsidRPr="000D58E6" w:rsidRDefault="00D17A19" w:rsidP="00A732E2">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D17A19" w:rsidRPr="000D58E6" w:rsidRDefault="00D17A19" w:rsidP="00A732E2">
            <w:pPr>
              <w:spacing w:after="0" w:line="240" w:lineRule="auto"/>
              <w:ind w:left="712"/>
              <w:rPr>
                <w:rFonts w:ascii="Arial Narrow" w:hAnsi="Arial Narrow" w:cs="Arial"/>
                <w:sz w:val="20"/>
                <w:szCs w:val="20"/>
              </w:rPr>
            </w:pPr>
          </w:p>
        </w:tc>
      </w:tr>
      <w:tr w:rsidR="00D17A19" w:rsidRPr="000D58E6" w:rsidTr="00237B22">
        <w:trPr>
          <w:trHeight w:val="255"/>
        </w:trPr>
        <w:tc>
          <w:tcPr>
            <w:tcW w:w="1219" w:type="pct"/>
            <w:tcBorders>
              <w:top w:val="nil"/>
              <w:left w:val="single" w:sz="4" w:space="0" w:color="auto"/>
              <w:bottom w:val="single" w:sz="4" w:space="0" w:color="auto"/>
              <w:right w:val="single" w:sz="4" w:space="0" w:color="auto"/>
            </w:tcBorders>
          </w:tcPr>
          <w:p w:rsidR="00D17A19" w:rsidRPr="000D58E6" w:rsidRDefault="00692004" w:rsidP="00293E17">
            <w:pPr>
              <w:spacing w:after="0" w:line="240" w:lineRule="auto"/>
              <w:rPr>
                <w:rFonts w:ascii="Arial Narrow" w:hAnsi="Arial Narrow" w:cs="Arial"/>
                <w:sz w:val="20"/>
                <w:szCs w:val="20"/>
              </w:rPr>
            </w:pPr>
            <w:r w:rsidRPr="000D58E6">
              <w:rPr>
                <w:rFonts w:ascii="Arial Narrow" w:hAnsi="Arial Narrow" w:cs="Arial"/>
                <w:sz w:val="20"/>
                <w:szCs w:val="20"/>
              </w:rPr>
              <w:t>44.</w:t>
            </w:r>
            <w:r w:rsidR="00D17A19"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67548" w:rsidRPr="000D58E6">
              <w:rPr>
                <w:rFonts w:ascii="Arial Narrow" w:hAnsi="Arial Narrow" w:cs="Arial"/>
                <w:sz w:val="20"/>
                <w:szCs w:val="20"/>
              </w:rPr>
              <w:t xml:space="preserve">w dziedzinie </w:t>
            </w:r>
            <w:r w:rsidRPr="000D58E6">
              <w:rPr>
                <w:rFonts w:ascii="Arial Narrow" w:hAnsi="Arial Narrow" w:cs="Arial"/>
                <w:sz w:val="20"/>
                <w:szCs w:val="20"/>
              </w:rPr>
              <w:t>onkologii klinicznej lub ginekologii onkologicznej  (łączny czas pracy – równoważnik 2 etatów)</w:t>
            </w:r>
          </w:p>
        </w:tc>
      </w:tr>
      <w:tr w:rsidR="00D17A19" w:rsidRPr="000D58E6" w:rsidTr="00237B22">
        <w:trPr>
          <w:trHeight w:val="255"/>
        </w:trPr>
        <w:tc>
          <w:tcPr>
            <w:tcW w:w="1219" w:type="pct"/>
            <w:tcBorders>
              <w:top w:val="nil"/>
              <w:left w:val="single" w:sz="4" w:space="0" w:color="auto"/>
              <w:bottom w:val="single" w:sz="4" w:space="0" w:color="auto"/>
              <w:right w:val="single" w:sz="4" w:space="0" w:color="auto"/>
            </w:tcBorders>
          </w:tcPr>
          <w:p w:rsidR="00D17A19" w:rsidRPr="000D58E6" w:rsidRDefault="00692004" w:rsidP="00293E17">
            <w:pPr>
              <w:spacing w:after="0" w:line="240" w:lineRule="auto"/>
              <w:rPr>
                <w:rFonts w:ascii="Arial Narrow" w:hAnsi="Arial Narrow" w:cs="Arial"/>
                <w:sz w:val="20"/>
                <w:szCs w:val="20"/>
              </w:rPr>
            </w:pPr>
            <w:r w:rsidRPr="000D58E6">
              <w:rPr>
                <w:rFonts w:ascii="Arial Narrow" w:hAnsi="Arial Narrow" w:cs="Arial"/>
                <w:sz w:val="20"/>
                <w:szCs w:val="20"/>
              </w:rPr>
              <w:t>44.</w:t>
            </w:r>
            <w:r w:rsidR="00D17A19"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D17A19" w:rsidRPr="000D58E6" w:rsidRDefault="00270767" w:rsidP="00A732E2">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lub położne </w:t>
            </w:r>
            <w:r w:rsidR="00D17A19" w:rsidRPr="000D58E6">
              <w:rPr>
                <w:rFonts w:ascii="Arial Narrow" w:hAnsi="Arial Narrow" w:cs="Arial"/>
                <w:sz w:val="20"/>
                <w:szCs w:val="20"/>
              </w:rPr>
              <w:t>przeszkolone w zakresie podawania cytostatyków (łączny czas pracy – równoważnik 2 etatów)</w:t>
            </w:r>
          </w:p>
        </w:tc>
      </w:tr>
      <w:tr w:rsidR="00D17A19" w:rsidRPr="000D58E6" w:rsidTr="00237B22">
        <w:trPr>
          <w:trHeight w:val="510"/>
        </w:trPr>
        <w:tc>
          <w:tcPr>
            <w:tcW w:w="1219" w:type="pct"/>
            <w:tcBorders>
              <w:top w:val="nil"/>
              <w:left w:val="single" w:sz="4" w:space="0" w:color="auto"/>
              <w:bottom w:val="single" w:sz="4" w:space="0" w:color="auto"/>
              <w:right w:val="single" w:sz="4" w:space="0" w:color="auto"/>
            </w:tcBorders>
          </w:tcPr>
          <w:p w:rsidR="00D17A19" w:rsidRPr="000D58E6" w:rsidRDefault="00692004" w:rsidP="00293E17">
            <w:pPr>
              <w:spacing w:after="0" w:line="240" w:lineRule="auto"/>
              <w:rPr>
                <w:rFonts w:ascii="Arial Narrow" w:hAnsi="Arial Narrow" w:cs="Arial"/>
                <w:sz w:val="20"/>
                <w:szCs w:val="20"/>
              </w:rPr>
            </w:pPr>
            <w:r w:rsidRPr="000D58E6">
              <w:rPr>
                <w:rFonts w:ascii="Arial Narrow" w:hAnsi="Arial Narrow" w:cs="Arial"/>
                <w:sz w:val="20"/>
                <w:szCs w:val="20"/>
              </w:rPr>
              <w:t>44.</w:t>
            </w:r>
            <w:r w:rsidR="00D17A19"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987D75" w:rsidRPr="000D58E6" w:rsidRDefault="00D17A19" w:rsidP="00987D75">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987D75" w:rsidRPr="000D58E6">
              <w:rPr>
                <w:rFonts w:ascii="Arial Narrow" w:hAnsi="Arial Narrow" w:cs="Arial"/>
                <w:sz w:val="20"/>
                <w:szCs w:val="20"/>
              </w:rPr>
              <w:t>(</w:t>
            </w:r>
            <w:r w:rsidRPr="000D58E6">
              <w:rPr>
                <w:rFonts w:ascii="Arial Narrow" w:hAnsi="Arial Narrow" w:cs="Arial"/>
                <w:sz w:val="20"/>
                <w:szCs w:val="20"/>
              </w:rPr>
              <w:t>onkologiczny lub onkologii klinicznej/chemioterapii</w:t>
            </w:r>
            <w:r w:rsidR="00987D75" w:rsidRPr="000D58E6">
              <w:rPr>
                <w:rFonts w:ascii="Arial Narrow" w:hAnsi="Arial Narrow" w:cs="Arial"/>
                <w:sz w:val="20"/>
                <w:szCs w:val="20"/>
              </w:rPr>
              <w:t>,</w:t>
            </w:r>
            <w:r w:rsidRPr="000D58E6">
              <w:rPr>
                <w:rFonts w:ascii="Arial Narrow" w:hAnsi="Arial Narrow" w:cs="Arial"/>
                <w:sz w:val="20"/>
                <w:szCs w:val="20"/>
              </w:rPr>
              <w:t xml:space="preserve"> lub ginekologii onkologicznej</w:t>
            </w:r>
            <w:r w:rsidR="00987D75" w:rsidRPr="000D58E6">
              <w:rPr>
                <w:rFonts w:ascii="Arial Narrow" w:hAnsi="Arial Narrow" w:cs="Arial"/>
                <w:sz w:val="20"/>
                <w:szCs w:val="20"/>
              </w:rPr>
              <w:t>,</w:t>
            </w:r>
            <w:r w:rsidRPr="000D58E6">
              <w:rPr>
                <w:rFonts w:ascii="Arial Narrow" w:hAnsi="Arial Narrow" w:cs="Arial"/>
                <w:sz w:val="20"/>
                <w:szCs w:val="20"/>
              </w:rPr>
              <w:t xml:space="preserve"> lub leczenia jednego dnia o profilu onkologii klinicznej</w:t>
            </w:r>
            <w:r w:rsidR="00987D75" w:rsidRPr="000D58E6">
              <w:rPr>
                <w:rFonts w:ascii="Arial Narrow" w:hAnsi="Arial Narrow" w:cs="Arial"/>
                <w:sz w:val="20"/>
                <w:szCs w:val="20"/>
              </w:rPr>
              <w:t>,</w:t>
            </w:r>
            <w:r w:rsidRPr="000D58E6">
              <w:rPr>
                <w:rFonts w:ascii="Arial Narrow" w:hAnsi="Arial Narrow" w:cs="Arial"/>
                <w:sz w:val="20"/>
                <w:szCs w:val="20"/>
              </w:rPr>
              <w:t xml:space="preserve"> lub </w:t>
            </w:r>
            <w:r w:rsidR="00987D75" w:rsidRPr="000D58E6">
              <w:rPr>
                <w:rFonts w:ascii="Arial Narrow" w:hAnsi="Arial Narrow" w:cs="Arial"/>
                <w:sz w:val="20"/>
                <w:szCs w:val="20"/>
              </w:rPr>
              <w:t xml:space="preserve">leczenia jednego dnia o profilu </w:t>
            </w:r>
            <w:r w:rsidRPr="000D58E6">
              <w:rPr>
                <w:rFonts w:ascii="Arial Narrow" w:hAnsi="Arial Narrow" w:cs="Arial"/>
                <w:sz w:val="20"/>
                <w:szCs w:val="20"/>
              </w:rPr>
              <w:t>ginekologii onkologicznej</w:t>
            </w:r>
            <w:r w:rsidR="00987D75" w:rsidRPr="000D58E6">
              <w:rPr>
                <w:rFonts w:ascii="Arial Narrow" w:hAnsi="Arial Narrow" w:cs="Arial"/>
                <w:sz w:val="20"/>
                <w:szCs w:val="20"/>
              </w:rPr>
              <w:t>)</w:t>
            </w:r>
          </w:p>
          <w:p w:rsidR="00987D75" w:rsidRPr="000D58E6" w:rsidRDefault="00987D75" w:rsidP="00987D75">
            <w:pPr>
              <w:spacing w:after="0" w:line="240" w:lineRule="auto"/>
              <w:rPr>
                <w:rFonts w:ascii="Arial Narrow" w:hAnsi="Arial Narrow" w:cs="Arial"/>
                <w:sz w:val="20"/>
                <w:szCs w:val="20"/>
              </w:rPr>
            </w:pPr>
            <w:r w:rsidRPr="000D58E6">
              <w:rPr>
                <w:rFonts w:ascii="Arial Narrow" w:hAnsi="Arial Narrow" w:cs="Arial"/>
                <w:sz w:val="20"/>
                <w:szCs w:val="20"/>
              </w:rPr>
              <w:t>albo</w:t>
            </w:r>
          </w:p>
          <w:p w:rsidR="00D17A19" w:rsidRPr="000D58E6" w:rsidRDefault="00987D75" w:rsidP="007262D4">
            <w:pPr>
              <w:spacing w:after="0" w:line="240" w:lineRule="auto"/>
              <w:rPr>
                <w:rFonts w:ascii="Arial Narrow" w:hAnsi="Arial Narrow" w:cs="Arial"/>
                <w:sz w:val="20"/>
                <w:szCs w:val="20"/>
              </w:rPr>
            </w:pPr>
            <w:r w:rsidRPr="000D58E6">
              <w:rPr>
                <w:rFonts w:ascii="Arial Narrow" w:hAnsi="Arial Narrow" w:cs="Arial"/>
                <w:sz w:val="20"/>
                <w:szCs w:val="20"/>
              </w:rPr>
              <w:t>oddział (onkologiczny lub onkologii klinicznej/chemioterapii, lub ginekologii onkologicznej,</w:t>
            </w:r>
            <w:r w:rsidR="007E7C8A" w:rsidRPr="000D58E6">
              <w:rPr>
                <w:rFonts w:ascii="Arial Narrow" w:hAnsi="Arial Narrow" w:cs="Arial"/>
                <w:sz w:val="20"/>
                <w:szCs w:val="20"/>
              </w:rPr>
              <w:t xml:space="preserve"> </w:t>
            </w:r>
            <w:r w:rsidRPr="000D58E6">
              <w:rPr>
                <w:rFonts w:ascii="Arial Narrow" w:hAnsi="Arial Narrow" w:cs="Arial"/>
                <w:sz w:val="20"/>
                <w:szCs w:val="20"/>
              </w:rPr>
              <w:t>lub leczenia jednego dnia o profilu onkologii klinicznej, lub leczenia jednego dnia o profilu ginekologii onkologicznej) z poradnią (onkologiczną lub ginekologii onkologicznej, lub chemioterapii)</w:t>
            </w:r>
          </w:p>
        </w:tc>
      </w:tr>
      <w:tr w:rsidR="00D17A19" w:rsidRPr="000D58E6" w:rsidTr="00237B22">
        <w:trPr>
          <w:trHeight w:val="1785"/>
        </w:trPr>
        <w:tc>
          <w:tcPr>
            <w:tcW w:w="1219" w:type="pct"/>
            <w:tcBorders>
              <w:top w:val="nil"/>
              <w:left w:val="single" w:sz="4" w:space="0" w:color="auto"/>
              <w:bottom w:val="single" w:sz="4" w:space="0" w:color="auto"/>
              <w:right w:val="single" w:sz="4" w:space="0" w:color="auto"/>
            </w:tcBorders>
          </w:tcPr>
          <w:p w:rsidR="00D17A19" w:rsidRPr="000D58E6" w:rsidRDefault="00692004" w:rsidP="00293E17">
            <w:pPr>
              <w:spacing w:after="0" w:line="240" w:lineRule="auto"/>
              <w:rPr>
                <w:rFonts w:ascii="Arial Narrow" w:hAnsi="Arial Narrow" w:cs="Arial"/>
                <w:sz w:val="20"/>
                <w:szCs w:val="20"/>
              </w:rPr>
            </w:pPr>
            <w:r w:rsidRPr="000D58E6">
              <w:rPr>
                <w:rFonts w:ascii="Arial Narrow" w:hAnsi="Arial Narrow" w:cs="Arial"/>
                <w:sz w:val="20"/>
                <w:szCs w:val="20"/>
              </w:rPr>
              <w:t>44.</w:t>
            </w:r>
            <w:r w:rsidR="00D17A19"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REZONANS MAGNETYCZNY</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RTG</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EKG</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p w:rsidR="00D17A19" w:rsidRDefault="00D17A19" w:rsidP="00097E36">
            <w:pPr>
              <w:spacing w:after="0" w:line="240" w:lineRule="auto"/>
              <w:rPr>
                <w:rFonts w:ascii="Arial Narrow" w:hAnsi="Arial Narrow" w:cs="Arial"/>
                <w:sz w:val="20"/>
                <w:szCs w:val="20"/>
              </w:rPr>
            </w:pPr>
            <w:r w:rsidRPr="000D58E6">
              <w:rPr>
                <w:rFonts w:ascii="Arial Narrow" w:hAnsi="Arial Narrow" w:cs="Arial"/>
                <w:sz w:val="20"/>
                <w:szCs w:val="20"/>
              </w:rPr>
              <w:t>BADANIA IMMUNOHISTOCHEMICZNE</w:t>
            </w:r>
          </w:p>
          <w:p w:rsidR="005D0889" w:rsidRPr="000D58E6" w:rsidRDefault="005D0889" w:rsidP="00097E36">
            <w:pPr>
              <w:spacing w:after="0" w:line="240" w:lineRule="auto"/>
              <w:rPr>
                <w:rFonts w:ascii="Arial Narrow" w:hAnsi="Arial Narrow" w:cs="Arial"/>
                <w:sz w:val="20"/>
                <w:szCs w:val="20"/>
              </w:rPr>
            </w:pPr>
            <w:r>
              <w:rPr>
                <w:rFonts w:ascii="Arial Narrow" w:hAnsi="Arial Narrow" w:cs="Arial"/>
                <w:sz w:val="20"/>
                <w:szCs w:val="20"/>
              </w:rPr>
              <w:t>BADANIA MOLEKULARNE (ocena stanu genów BRCA)</w:t>
            </w:r>
          </w:p>
        </w:tc>
      </w:tr>
      <w:tr w:rsidR="00D17A19" w:rsidRPr="000D58E6" w:rsidTr="00237B22">
        <w:trPr>
          <w:trHeight w:val="255"/>
        </w:trPr>
        <w:tc>
          <w:tcPr>
            <w:tcW w:w="1219" w:type="pct"/>
            <w:tcBorders>
              <w:top w:val="nil"/>
              <w:left w:val="single" w:sz="4" w:space="0" w:color="auto"/>
              <w:bottom w:val="single" w:sz="4" w:space="0" w:color="auto"/>
              <w:right w:val="single" w:sz="4" w:space="0" w:color="auto"/>
            </w:tcBorders>
            <w:shd w:val="clear" w:color="auto" w:fill="CCFFFF"/>
          </w:tcPr>
          <w:p w:rsidR="00D17A19" w:rsidRPr="000D58E6" w:rsidRDefault="00692004" w:rsidP="00293E17">
            <w:pPr>
              <w:spacing w:line="240" w:lineRule="auto"/>
              <w:rPr>
                <w:rFonts w:ascii="Arial Narrow" w:hAnsi="Arial Narrow" w:cs="Arial"/>
                <w:b/>
                <w:bCs/>
                <w:sz w:val="20"/>
                <w:szCs w:val="20"/>
              </w:rPr>
            </w:pPr>
            <w:r w:rsidRPr="000D58E6">
              <w:rPr>
                <w:rFonts w:ascii="Arial Narrow" w:hAnsi="Arial Narrow" w:cs="Arial"/>
                <w:b/>
                <w:bCs/>
                <w:sz w:val="20"/>
                <w:szCs w:val="20"/>
              </w:rPr>
              <w:t>44.</w:t>
            </w:r>
            <w:r w:rsidR="00D17A19"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D17A19" w:rsidRPr="000D58E6" w:rsidRDefault="00B4416D" w:rsidP="00A732E2">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0E6A20" w:rsidRPr="000D58E6" w:rsidRDefault="006C18C9" w:rsidP="00D17A19">
      <w:r w:rsidRPr="000D58E6">
        <w:br w:type="page"/>
      </w:r>
    </w:p>
    <w:tbl>
      <w:tblPr>
        <w:tblW w:w="5100" w:type="pct"/>
        <w:tblInd w:w="-470" w:type="dxa"/>
        <w:tblCellMar>
          <w:left w:w="70" w:type="dxa"/>
          <w:right w:w="70" w:type="dxa"/>
        </w:tblCellMar>
        <w:tblLook w:val="04A0" w:firstRow="1" w:lastRow="0" w:firstColumn="1" w:lastColumn="0" w:noHBand="0" w:noVBand="1"/>
      </w:tblPr>
      <w:tblGrid>
        <w:gridCol w:w="2291"/>
        <w:gridCol w:w="7105"/>
      </w:tblGrid>
      <w:tr w:rsidR="003B38B8" w:rsidRPr="000D58E6" w:rsidTr="00780C22">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hideMark/>
          </w:tcPr>
          <w:p w:rsidR="003B38B8"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45.</w:t>
            </w:r>
            <w:r w:rsidR="00FA42ED" w:rsidRPr="000D58E6">
              <w:rPr>
                <w:rFonts w:ascii="Arial Narrow" w:hAnsi="Arial Narrow" w:cs="Arial"/>
                <w:b/>
                <w:bCs/>
                <w:sz w:val="20"/>
                <w:szCs w:val="20"/>
              </w:rPr>
              <w:t xml:space="preserve"> </w:t>
            </w:r>
            <w:r w:rsidR="003B38B8" w:rsidRPr="000D58E6">
              <w:rPr>
                <w:rFonts w:ascii="Arial Narrow" w:hAnsi="Arial Narrow" w:cs="Arial"/>
                <w:b/>
                <w:bCs/>
                <w:sz w:val="20"/>
                <w:szCs w:val="20"/>
              </w:rPr>
              <w:t>LECZENIE PŁASKONABŁONKOWEGO RAKA NARZĄDÓW GŁOWY I SZYI</w:t>
            </w:r>
            <w:r w:rsidR="00FA42ED" w:rsidRPr="000D58E6">
              <w:rPr>
                <w:rFonts w:ascii="Arial Narrow" w:hAnsi="Arial Narrow" w:cs="Arial"/>
                <w:b/>
                <w:bCs/>
                <w:sz w:val="20"/>
                <w:szCs w:val="20"/>
              </w:rPr>
              <w:t xml:space="preserve"> W SKOJARZENIU Z RADIOTERAPIĄ W MI</w:t>
            </w:r>
            <w:r w:rsidR="004E3A54" w:rsidRPr="000D58E6">
              <w:rPr>
                <w:rFonts w:ascii="Arial Narrow" w:hAnsi="Arial Narrow" w:cs="Arial"/>
                <w:b/>
                <w:bCs/>
                <w:sz w:val="20"/>
                <w:szCs w:val="20"/>
              </w:rPr>
              <w:t xml:space="preserve">EJSCOWO ZAAWANSOWANEJ CHOROBIE </w:t>
            </w:r>
          </w:p>
        </w:tc>
      </w:tr>
      <w:tr w:rsidR="003B38B8" w:rsidRPr="000D58E6" w:rsidTr="00780C22">
        <w:trPr>
          <w:trHeight w:val="255"/>
        </w:trPr>
        <w:tc>
          <w:tcPr>
            <w:tcW w:w="1219" w:type="pct"/>
            <w:tcBorders>
              <w:top w:val="nil"/>
              <w:left w:val="single" w:sz="4" w:space="0" w:color="auto"/>
              <w:bottom w:val="single" w:sz="4" w:space="0" w:color="auto"/>
              <w:right w:val="single" w:sz="4" w:space="0" w:color="auto"/>
            </w:tcBorders>
            <w:shd w:val="clear" w:color="auto" w:fill="CCFFFF"/>
            <w:hideMark/>
          </w:tcPr>
          <w:p w:rsidR="003B38B8" w:rsidRPr="000D58E6" w:rsidRDefault="00692004" w:rsidP="003069FA">
            <w:pPr>
              <w:spacing w:line="240" w:lineRule="auto"/>
              <w:rPr>
                <w:rFonts w:ascii="Arial Narrow" w:hAnsi="Arial Narrow" w:cs="Arial"/>
                <w:b/>
                <w:bCs/>
                <w:sz w:val="20"/>
                <w:szCs w:val="20"/>
              </w:rPr>
            </w:pPr>
            <w:r w:rsidRPr="000D58E6">
              <w:rPr>
                <w:rFonts w:ascii="Arial Narrow" w:hAnsi="Arial Narrow" w:cs="Arial"/>
                <w:b/>
                <w:bCs/>
                <w:sz w:val="20"/>
                <w:szCs w:val="20"/>
              </w:rPr>
              <w:t>45.</w:t>
            </w:r>
            <w:r w:rsidR="003B38B8" w:rsidRPr="000D58E6">
              <w:rPr>
                <w:rFonts w:ascii="Arial Narrow" w:hAnsi="Arial Narrow" w:cs="Arial"/>
                <w:b/>
                <w:bCs/>
                <w:sz w:val="20"/>
                <w:szCs w:val="20"/>
              </w:rPr>
              <w:t>1.WARUNKI WYMAGANE</w:t>
            </w:r>
          </w:p>
        </w:tc>
        <w:tc>
          <w:tcPr>
            <w:tcW w:w="3781" w:type="pct"/>
            <w:tcBorders>
              <w:top w:val="nil"/>
              <w:left w:val="nil"/>
              <w:bottom w:val="single" w:sz="4" w:space="0" w:color="auto"/>
              <w:right w:val="single" w:sz="4" w:space="0" w:color="auto"/>
            </w:tcBorders>
            <w:shd w:val="clear" w:color="auto" w:fill="CCFFFF"/>
            <w:hideMark/>
          </w:tcPr>
          <w:p w:rsidR="003B38B8" w:rsidRPr="000D58E6" w:rsidRDefault="003B38B8" w:rsidP="00780C22">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3B38B8" w:rsidRPr="000D58E6" w:rsidTr="00780C22">
        <w:trPr>
          <w:trHeight w:val="510"/>
        </w:trPr>
        <w:tc>
          <w:tcPr>
            <w:tcW w:w="1219" w:type="pct"/>
            <w:tcBorders>
              <w:top w:val="nil"/>
              <w:left w:val="single" w:sz="4" w:space="0" w:color="auto"/>
              <w:bottom w:val="single" w:sz="4" w:space="0" w:color="auto"/>
              <w:right w:val="single" w:sz="4" w:space="0" w:color="auto"/>
            </w:tcBorders>
            <w:hideMark/>
          </w:tcPr>
          <w:p w:rsidR="003B38B8"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45.</w:t>
            </w:r>
            <w:r w:rsidR="003B38B8"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3B38B8" w:rsidRPr="000D58E6" w:rsidRDefault="003B38B8"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3B38B8">
            <w:pPr>
              <w:pStyle w:val="Akapitzlist"/>
              <w:numPr>
                <w:ilvl w:val="0"/>
                <w:numId w:val="50"/>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3B38B8" w:rsidRPr="000D58E6" w:rsidRDefault="003B38B8">
            <w:pPr>
              <w:pStyle w:val="Akapitzlist"/>
              <w:numPr>
                <w:ilvl w:val="0"/>
                <w:numId w:val="50"/>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3B38B8" w:rsidRPr="000D58E6" w:rsidRDefault="003B38B8" w:rsidP="00780C2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3B38B8" w:rsidRPr="000D58E6" w:rsidRDefault="003B38B8" w:rsidP="00780C2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3B38B8" w:rsidRPr="000D58E6" w:rsidRDefault="003B38B8" w:rsidP="0023553F">
            <w:pPr>
              <w:pStyle w:val="Akapitzlist"/>
              <w:numPr>
                <w:ilvl w:val="0"/>
                <w:numId w:val="50"/>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3B38B8" w:rsidRPr="000D58E6" w:rsidRDefault="003B38B8" w:rsidP="00780C22">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3B38B8" w:rsidRPr="000D58E6" w:rsidRDefault="003B38B8" w:rsidP="00780C22">
            <w:pPr>
              <w:spacing w:after="0" w:line="240" w:lineRule="auto"/>
              <w:ind w:left="712"/>
              <w:rPr>
                <w:rFonts w:ascii="Arial Narrow" w:hAnsi="Arial Narrow" w:cs="Arial"/>
                <w:sz w:val="20"/>
                <w:szCs w:val="20"/>
              </w:rPr>
            </w:pPr>
          </w:p>
        </w:tc>
      </w:tr>
      <w:tr w:rsidR="003B38B8" w:rsidRPr="000D58E6" w:rsidTr="00780C22">
        <w:trPr>
          <w:trHeight w:val="510"/>
        </w:trPr>
        <w:tc>
          <w:tcPr>
            <w:tcW w:w="1219" w:type="pct"/>
            <w:tcBorders>
              <w:top w:val="nil"/>
              <w:left w:val="single" w:sz="4" w:space="0" w:color="auto"/>
              <w:bottom w:val="single" w:sz="4" w:space="0" w:color="auto"/>
              <w:right w:val="single" w:sz="4" w:space="0" w:color="auto"/>
            </w:tcBorders>
            <w:hideMark/>
          </w:tcPr>
          <w:p w:rsidR="003B38B8"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45.</w:t>
            </w:r>
            <w:r w:rsidR="003B38B8"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hideMark/>
          </w:tcPr>
          <w:p w:rsidR="003B38B8" w:rsidRPr="000D58E6" w:rsidRDefault="003B38B8">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D566D" w:rsidRPr="000D58E6">
              <w:rPr>
                <w:rFonts w:ascii="Arial Narrow" w:hAnsi="Arial Narrow" w:cs="Arial"/>
                <w:sz w:val="20"/>
                <w:szCs w:val="20"/>
              </w:rPr>
              <w:t xml:space="preserve">w dziedzinie </w:t>
            </w:r>
            <w:r w:rsidRPr="000D58E6">
              <w:rPr>
                <w:rFonts w:ascii="Arial Narrow" w:hAnsi="Arial Narrow" w:cs="Arial"/>
                <w:sz w:val="20"/>
                <w:szCs w:val="20"/>
              </w:rPr>
              <w:t xml:space="preserve">onkologii klinicznej </w:t>
            </w:r>
            <w:r w:rsidR="004D566D" w:rsidRPr="000D58E6">
              <w:rPr>
                <w:rFonts w:ascii="Arial Narrow" w:hAnsi="Arial Narrow" w:cs="Arial"/>
                <w:sz w:val="20"/>
                <w:szCs w:val="20"/>
              </w:rPr>
              <w:t>lub</w:t>
            </w:r>
            <w:r w:rsidRPr="000D58E6">
              <w:rPr>
                <w:rFonts w:ascii="Arial Narrow" w:hAnsi="Arial Narrow" w:cs="Arial"/>
                <w:sz w:val="20"/>
                <w:szCs w:val="20"/>
              </w:rPr>
              <w:t xml:space="preserve"> radioterapii onkologicznej (łączny czas pracy – równoważnik 2 etatów)</w:t>
            </w:r>
          </w:p>
        </w:tc>
      </w:tr>
      <w:tr w:rsidR="003B38B8" w:rsidRPr="000D58E6" w:rsidTr="00780C22">
        <w:trPr>
          <w:trHeight w:val="255"/>
        </w:trPr>
        <w:tc>
          <w:tcPr>
            <w:tcW w:w="1219" w:type="pct"/>
            <w:tcBorders>
              <w:top w:val="nil"/>
              <w:left w:val="single" w:sz="4" w:space="0" w:color="auto"/>
              <w:bottom w:val="single" w:sz="4" w:space="0" w:color="auto"/>
              <w:right w:val="single" w:sz="4" w:space="0" w:color="auto"/>
            </w:tcBorders>
            <w:hideMark/>
          </w:tcPr>
          <w:p w:rsidR="003B38B8"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45.</w:t>
            </w:r>
            <w:r w:rsidR="003B38B8"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hideMark/>
          </w:tcPr>
          <w:p w:rsidR="003B38B8" w:rsidRPr="000D58E6" w:rsidRDefault="003B38B8" w:rsidP="00780C22">
            <w:pPr>
              <w:spacing w:after="0" w:line="240" w:lineRule="auto"/>
              <w:rPr>
                <w:rFonts w:ascii="Arial Narrow" w:hAnsi="Arial Narrow" w:cs="Arial"/>
                <w:sz w:val="20"/>
                <w:szCs w:val="20"/>
              </w:rPr>
            </w:pPr>
            <w:r w:rsidRPr="000D58E6">
              <w:rPr>
                <w:rFonts w:ascii="Arial Narrow" w:hAnsi="Arial Narrow" w:cs="Arial"/>
                <w:sz w:val="20"/>
                <w:szCs w:val="20"/>
              </w:rPr>
              <w:t>pielęgniarki przeszkolone w zakresie podawania cytostatyków (łączny czas pracy – równoważnik 2 etatów)</w:t>
            </w:r>
          </w:p>
        </w:tc>
      </w:tr>
      <w:tr w:rsidR="003B38B8" w:rsidRPr="000D58E6" w:rsidTr="00780C22">
        <w:trPr>
          <w:trHeight w:val="510"/>
        </w:trPr>
        <w:tc>
          <w:tcPr>
            <w:tcW w:w="1219" w:type="pct"/>
            <w:tcBorders>
              <w:top w:val="nil"/>
              <w:left w:val="single" w:sz="4" w:space="0" w:color="auto"/>
              <w:bottom w:val="single" w:sz="4" w:space="0" w:color="auto"/>
              <w:right w:val="single" w:sz="4" w:space="0" w:color="auto"/>
            </w:tcBorders>
            <w:hideMark/>
          </w:tcPr>
          <w:p w:rsidR="003B38B8"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45.</w:t>
            </w:r>
            <w:r w:rsidR="003B38B8"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hideMark/>
          </w:tcPr>
          <w:p w:rsidR="00E87AFD" w:rsidRPr="000D58E6" w:rsidRDefault="003B38B8" w:rsidP="00780C22">
            <w:pPr>
              <w:spacing w:after="0" w:line="240" w:lineRule="auto"/>
              <w:rPr>
                <w:rFonts w:ascii="Arial Narrow" w:hAnsi="Arial Narrow" w:cs="Arial"/>
                <w:b/>
                <w:sz w:val="20"/>
                <w:szCs w:val="20"/>
              </w:rPr>
            </w:pPr>
            <w:r w:rsidRPr="000D58E6">
              <w:rPr>
                <w:rFonts w:ascii="Arial Narrow" w:hAnsi="Arial Narrow" w:cs="Arial"/>
                <w:sz w:val="20"/>
                <w:szCs w:val="20"/>
              </w:rPr>
              <w:t>1)</w:t>
            </w:r>
            <w:r w:rsidR="00082F8C" w:rsidRPr="000D58E6">
              <w:rPr>
                <w:rFonts w:ascii="Arial Narrow" w:hAnsi="Arial Narrow" w:cs="Arial"/>
                <w:sz w:val="20"/>
                <w:szCs w:val="20"/>
              </w:rPr>
              <w:t xml:space="preserve"> oddział </w:t>
            </w:r>
            <w:r w:rsidR="00357070" w:rsidRPr="000D58E6">
              <w:rPr>
                <w:rFonts w:ascii="Arial Narrow" w:hAnsi="Arial Narrow" w:cs="Arial"/>
                <w:sz w:val="20"/>
                <w:szCs w:val="20"/>
              </w:rPr>
              <w:t>(onkologiczny lub</w:t>
            </w:r>
            <w:r w:rsidR="00082F8C" w:rsidRPr="000D58E6">
              <w:rPr>
                <w:rFonts w:ascii="Arial Narrow" w:hAnsi="Arial Narrow" w:cs="Arial"/>
                <w:sz w:val="20"/>
                <w:szCs w:val="20"/>
              </w:rPr>
              <w:t xml:space="preserve"> onkologii klinicznej</w:t>
            </w:r>
            <w:r w:rsidR="00357070" w:rsidRPr="000D58E6">
              <w:rPr>
                <w:rFonts w:ascii="Arial Narrow" w:hAnsi="Arial Narrow" w:cs="Arial"/>
                <w:sz w:val="20"/>
                <w:szCs w:val="20"/>
              </w:rPr>
              <w:t xml:space="preserve">/chemioterapii, lub </w:t>
            </w:r>
            <w:r w:rsidR="00964831" w:rsidRPr="000D58E6">
              <w:rPr>
                <w:rFonts w:ascii="Arial Narrow" w:hAnsi="Arial Narrow" w:cs="Arial"/>
                <w:sz w:val="20"/>
                <w:szCs w:val="20"/>
              </w:rPr>
              <w:t>jednego</w:t>
            </w:r>
            <w:r w:rsidR="00357070" w:rsidRPr="000D58E6">
              <w:rPr>
                <w:rFonts w:ascii="Arial Narrow" w:hAnsi="Arial Narrow" w:cs="Arial"/>
                <w:sz w:val="20"/>
                <w:szCs w:val="20"/>
              </w:rPr>
              <w:t xml:space="preserve"> dnia o profilu </w:t>
            </w:r>
            <w:r w:rsidR="00E87AFD" w:rsidRPr="000D58E6">
              <w:rPr>
                <w:rFonts w:ascii="Arial Narrow" w:hAnsi="Arial Narrow" w:cs="Arial"/>
                <w:sz w:val="20"/>
                <w:szCs w:val="20"/>
              </w:rPr>
              <w:t>onkologii klinicznej</w:t>
            </w:r>
            <w:r w:rsidR="00357070" w:rsidRPr="000D58E6">
              <w:rPr>
                <w:rFonts w:ascii="Arial Narrow" w:hAnsi="Arial Narrow" w:cs="Arial"/>
                <w:sz w:val="20"/>
                <w:szCs w:val="20"/>
              </w:rPr>
              <w:t>)</w:t>
            </w:r>
            <w:r w:rsidR="00082F8C" w:rsidRPr="000D58E6">
              <w:rPr>
                <w:rFonts w:ascii="Arial Narrow" w:hAnsi="Arial Narrow" w:cs="Arial"/>
                <w:sz w:val="20"/>
                <w:szCs w:val="20"/>
              </w:rPr>
              <w:t xml:space="preserve"> </w:t>
            </w:r>
            <w:r w:rsidR="00DE2BF7" w:rsidRPr="000D58E6">
              <w:rPr>
                <w:rFonts w:ascii="Arial Narrow" w:hAnsi="Arial Narrow" w:cs="Arial"/>
                <w:sz w:val="20"/>
                <w:szCs w:val="20"/>
              </w:rPr>
              <w:t>współpracując</w:t>
            </w:r>
            <w:r w:rsidR="00B71D09" w:rsidRPr="000D58E6">
              <w:rPr>
                <w:rFonts w:ascii="Arial Narrow" w:hAnsi="Arial Narrow" w:cs="Arial"/>
                <w:sz w:val="20"/>
                <w:szCs w:val="20"/>
              </w:rPr>
              <w:t>y</w:t>
            </w:r>
            <w:r w:rsidR="00DE2BF7" w:rsidRPr="000D58E6">
              <w:rPr>
                <w:rFonts w:ascii="Arial Narrow" w:hAnsi="Arial Narrow" w:cs="Arial"/>
                <w:sz w:val="20"/>
                <w:szCs w:val="20"/>
              </w:rPr>
              <w:t xml:space="preserve"> z oddziałem radioterapii lub zakładem radioterapii </w:t>
            </w:r>
            <w:r w:rsidR="004D566D" w:rsidRPr="000D58E6">
              <w:rPr>
                <w:rFonts w:ascii="Arial Narrow" w:hAnsi="Arial Narrow" w:cs="Arial"/>
                <w:sz w:val="20"/>
                <w:szCs w:val="20"/>
              </w:rPr>
              <w:t xml:space="preserve">- </w:t>
            </w:r>
            <w:r w:rsidR="00DE2BF7" w:rsidRPr="000D58E6">
              <w:rPr>
                <w:rFonts w:ascii="Arial Narrow" w:hAnsi="Arial Narrow" w:cs="Arial"/>
                <w:sz w:val="20"/>
                <w:szCs w:val="20"/>
              </w:rPr>
              <w:t>w lokalizacji</w:t>
            </w:r>
          </w:p>
          <w:p w:rsidR="00E87AFD" w:rsidRPr="000D58E6" w:rsidRDefault="00E87AFD" w:rsidP="00780C22">
            <w:pPr>
              <w:spacing w:after="0" w:line="240" w:lineRule="auto"/>
              <w:rPr>
                <w:rFonts w:ascii="Arial Narrow" w:hAnsi="Arial Narrow" w:cs="Arial"/>
                <w:sz w:val="20"/>
                <w:szCs w:val="20"/>
              </w:rPr>
            </w:pPr>
            <w:r w:rsidRPr="000D58E6">
              <w:rPr>
                <w:rFonts w:ascii="Arial Narrow" w:hAnsi="Arial Narrow" w:cs="Arial"/>
                <w:sz w:val="20"/>
                <w:szCs w:val="20"/>
              </w:rPr>
              <w:t>albo</w:t>
            </w:r>
          </w:p>
          <w:p w:rsidR="005942F8" w:rsidRPr="000D58E6" w:rsidRDefault="00E87AFD" w:rsidP="00780C22">
            <w:pPr>
              <w:spacing w:after="0" w:line="240" w:lineRule="auto"/>
              <w:rPr>
                <w:rFonts w:ascii="Arial Narrow" w:hAnsi="Arial Narrow" w:cs="Arial"/>
                <w:b/>
                <w:sz w:val="20"/>
                <w:szCs w:val="20"/>
              </w:rPr>
            </w:pPr>
            <w:r w:rsidRPr="000D58E6">
              <w:rPr>
                <w:rFonts w:ascii="Arial Narrow" w:hAnsi="Arial Narrow" w:cs="Arial"/>
                <w:sz w:val="20"/>
                <w:szCs w:val="20"/>
              </w:rPr>
              <w:t xml:space="preserve">oddział radioterapii </w:t>
            </w:r>
            <w:r w:rsidR="00964831" w:rsidRPr="000D58E6">
              <w:rPr>
                <w:rFonts w:ascii="Arial Narrow" w:hAnsi="Arial Narrow" w:cs="Arial"/>
                <w:sz w:val="20"/>
                <w:szCs w:val="20"/>
              </w:rPr>
              <w:t>współpracujący</w:t>
            </w:r>
            <w:r w:rsidRPr="000D58E6">
              <w:rPr>
                <w:rFonts w:ascii="Arial Narrow" w:hAnsi="Arial Narrow" w:cs="Arial"/>
                <w:sz w:val="20"/>
                <w:szCs w:val="20"/>
              </w:rPr>
              <w:t xml:space="preserve"> z oddziałem ((onkologicznym lub onkologii klinicznej/chemioterapii, lub </w:t>
            </w:r>
            <w:r w:rsidR="00964831" w:rsidRPr="000D58E6">
              <w:rPr>
                <w:rFonts w:ascii="Arial Narrow" w:hAnsi="Arial Narrow" w:cs="Arial"/>
                <w:sz w:val="20"/>
                <w:szCs w:val="20"/>
              </w:rPr>
              <w:t>jednego</w:t>
            </w:r>
            <w:r w:rsidRPr="000D58E6">
              <w:rPr>
                <w:rFonts w:ascii="Arial Narrow" w:hAnsi="Arial Narrow" w:cs="Arial"/>
                <w:sz w:val="20"/>
                <w:szCs w:val="20"/>
              </w:rPr>
              <w:t xml:space="preserve"> dnia o profilu onkologii klinicznej) w lokalizacji)</w:t>
            </w:r>
            <w:r w:rsidR="004D566D" w:rsidRPr="000D58E6">
              <w:rPr>
                <w:rFonts w:ascii="Arial Narrow" w:hAnsi="Arial Narrow" w:cs="Arial"/>
                <w:sz w:val="20"/>
                <w:szCs w:val="20"/>
              </w:rPr>
              <w:t>;</w:t>
            </w:r>
          </w:p>
          <w:p w:rsidR="003B38B8" w:rsidRPr="000D58E6" w:rsidRDefault="003B38B8" w:rsidP="00780C22">
            <w:pPr>
              <w:spacing w:after="0" w:line="240" w:lineRule="auto"/>
              <w:rPr>
                <w:rFonts w:ascii="Arial Narrow" w:hAnsi="Arial Narrow" w:cs="Arial"/>
                <w:sz w:val="20"/>
                <w:szCs w:val="20"/>
              </w:rPr>
            </w:pPr>
            <w:r w:rsidRPr="000D58E6">
              <w:rPr>
                <w:rFonts w:ascii="Arial Narrow" w:hAnsi="Arial Narrow" w:cs="Arial"/>
                <w:sz w:val="20"/>
                <w:szCs w:val="20"/>
              </w:rPr>
              <w:t xml:space="preserve">2) dostęp </w:t>
            </w:r>
            <w:r w:rsidR="00823AC0" w:rsidRPr="000D58E6">
              <w:rPr>
                <w:rFonts w:ascii="Arial Narrow" w:hAnsi="Arial Narrow" w:cs="Arial"/>
                <w:sz w:val="20"/>
                <w:szCs w:val="20"/>
              </w:rPr>
              <w:t xml:space="preserve">do </w:t>
            </w:r>
            <w:r w:rsidRPr="000D58E6">
              <w:rPr>
                <w:rFonts w:ascii="Arial Narrow" w:hAnsi="Arial Narrow" w:cs="Arial"/>
                <w:sz w:val="20"/>
                <w:szCs w:val="20"/>
              </w:rPr>
              <w:t>oddziału anestezjologii i intensywnej terapii</w:t>
            </w:r>
            <w:r w:rsidR="004D566D" w:rsidRPr="000D58E6">
              <w:rPr>
                <w:rFonts w:ascii="Arial Narrow" w:hAnsi="Arial Narrow" w:cs="Arial"/>
                <w:sz w:val="20"/>
                <w:szCs w:val="20"/>
              </w:rPr>
              <w:t>;</w:t>
            </w:r>
          </w:p>
          <w:p w:rsidR="003B38B8" w:rsidRPr="000D58E6" w:rsidRDefault="003B38B8" w:rsidP="00E87AFD">
            <w:pPr>
              <w:spacing w:after="0" w:line="240" w:lineRule="auto"/>
              <w:rPr>
                <w:rFonts w:ascii="Arial Narrow" w:hAnsi="Arial Narrow" w:cs="Arial"/>
                <w:sz w:val="20"/>
                <w:szCs w:val="20"/>
              </w:rPr>
            </w:pPr>
            <w:r w:rsidRPr="000D58E6">
              <w:rPr>
                <w:rFonts w:ascii="Arial Narrow" w:hAnsi="Arial Narrow" w:cs="Arial"/>
                <w:sz w:val="20"/>
                <w:szCs w:val="20"/>
              </w:rPr>
              <w:t xml:space="preserve">3) dostęp do konsultacji </w:t>
            </w:r>
            <w:r w:rsidR="004D566D" w:rsidRPr="000D58E6">
              <w:rPr>
                <w:rFonts w:ascii="Arial Narrow" w:hAnsi="Arial Narrow" w:cs="Arial"/>
                <w:sz w:val="20"/>
                <w:szCs w:val="20"/>
              </w:rPr>
              <w:t>lekarza specjalisty w dziedzinie otoryno</w:t>
            </w:r>
            <w:r w:rsidRPr="000D58E6">
              <w:rPr>
                <w:rFonts w:ascii="Arial Narrow" w:hAnsi="Arial Narrow" w:cs="Arial"/>
                <w:sz w:val="20"/>
                <w:szCs w:val="20"/>
              </w:rPr>
              <w:t>laryngologi</w:t>
            </w:r>
            <w:r w:rsidR="004D566D" w:rsidRPr="000D58E6">
              <w:rPr>
                <w:rFonts w:ascii="Arial Narrow" w:hAnsi="Arial Narrow" w:cs="Arial"/>
                <w:sz w:val="20"/>
                <w:szCs w:val="20"/>
              </w:rPr>
              <w:t>i</w:t>
            </w:r>
          </w:p>
        </w:tc>
      </w:tr>
      <w:tr w:rsidR="003B38B8" w:rsidRPr="000D58E6" w:rsidTr="00780C22">
        <w:trPr>
          <w:trHeight w:val="771"/>
        </w:trPr>
        <w:tc>
          <w:tcPr>
            <w:tcW w:w="1219" w:type="pct"/>
            <w:tcBorders>
              <w:top w:val="nil"/>
              <w:left w:val="single" w:sz="4" w:space="0" w:color="auto"/>
              <w:bottom w:val="single" w:sz="4" w:space="0" w:color="auto"/>
              <w:right w:val="single" w:sz="4" w:space="0" w:color="auto"/>
            </w:tcBorders>
            <w:hideMark/>
          </w:tcPr>
          <w:p w:rsidR="003B38B8"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45.</w:t>
            </w:r>
            <w:r w:rsidR="003B38B8"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hideMark/>
          </w:tcPr>
          <w:p w:rsidR="003B38B8" w:rsidRPr="000D58E6" w:rsidRDefault="003B38B8" w:rsidP="00780C22">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r w:rsidRPr="000D58E6">
              <w:rPr>
                <w:rFonts w:ascii="Arial Narrow" w:hAnsi="Arial Narrow" w:cs="Arial"/>
                <w:sz w:val="20"/>
                <w:szCs w:val="20"/>
              </w:rPr>
              <w:br/>
              <w:t>REZONANS MAGNETYCZNY</w:t>
            </w:r>
          </w:p>
          <w:p w:rsidR="003B38B8" w:rsidRPr="000D58E6" w:rsidRDefault="003B38B8" w:rsidP="00780C22">
            <w:pPr>
              <w:spacing w:after="0" w:line="240" w:lineRule="auto"/>
              <w:rPr>
                <w:rFonts w:ascii="Arial Narrow" w:hAnsi="Arial Narrow" w:cs="Arial"/>
                <w:sz w:val="20"/>
                <w:szCs w:val="20"/>
              </w:rPr>
            </w:pPr>
            <w:r w:rsidRPr="000D58E6">
              <w:rPr>
                <w:rFonts w:ascii="Arial Narrow" w:hAnsi="Arial Narrow" w:cs="Arial"/>
                <w:sz w:val="20"/>
                <w:szCs w:val="20"/>
              </w:rPr>
              <w:t>EKG</w:t>
            </w:r>
          </w:p>
          <w:p w:rsidR="003B38B8" w:rsidRPr="000D58E6" w:rsidRDefault="003B38B8" w:rsidP="00780C22">
            <w:pPr>
              <w:spacing w:after="0" w:line="240" w:lineRule="auto"/>
              <w:rPr>
                <w:rFonts w:ascii="Arial Narrow" w:hAnsi="Arial Narrow" w:cs="Arial"/>
                <w:sz w:val="20"/>
                <w:szCs w:val="20"/>
              </w:rPr>
            </w:pPr>
            <w:r w:rsidRPr="000D58E6">
              <w:rPr>
                <w:rFonts w:ascii="Arial Narrow" w:hAnsi="Arial Narrow" w:cs="Arial"/>
                <w:sz w:val="20"/>
                <w:szCs w:val="20"/>
              </w:rPr>
              <w:t>USG</w:t>
            </w:r>
          </w:p>
          <w:p w:rsidR="003B38B8" w:rsidRPr="000D58E6" w:rsidRDefault="003B38B8" w:rsidP="00780C22">
            <w:pPr>
              <w:spacing w:after="0" w:line="240" w:lineRule="auto"/>
              <w:rPr>
                <w:rFonts w:ascii="Arial Narrow" w:hAnsi="Arial Narrow" w:cs="Arial"/>
                <w:sz w:val="20"/>
                <w:szCs w:val="20"/>
              </w:rPr>
            </w:pPr>
            <w:r w:rsidRPr="000D58E6">
              <w:rPr>
                <w:rFonts w:ascii="Arial Narrow" w:hAnsi="Arial Narrow" w:cs="Arial"/>
                <w:sz w:val="20"/>
                <w:szCs w:val="20"/>
              </w:rPr>
              <w:t>RTG</w:t>
            </w:r>
            <w:r w:rsidRPr="000D58E6">
              <w:rPr>
                <w:rFonts w:ascii="Arial Narrow" w:hAnsi="Arial Narrow" w:cs="Arial"/>
                <w:sz w:val="20"/>
                <w:szCs w:val="20"/>
              </w:rPr>
              <w:br/>
              <w:t>BADANIA LABORATORYJNE (biochemiczne, morfologia krwi z rozmazem)</w:t>
            </w:r>
          </w:p>
          <w:p w:rsidR="003B38B8" w:rsidRPr="000D58E6" w:rsidRDefault="003B38B8" w:rsidP="00780C22">
            <w:pPr>
              <w:spacing w:after="0" w:line="240" w:lineRule="auto"/>
              <w:rPr>
                <w:rFonts w:ascii="Arial Narrow" w:hAnsi="Arial Narrow" w:cs="Arial"/>
                <w:sz w:val="20"/>
                <w:szCs w:val="20"/>
              </w:rPr>
            </w:pPr>
            <w:r w:rsidRPr="000D58E6">
              <w:rPr>
                <w:rFonts w:ascii="Arial Narrow" w:hAnsi="Arial Narrow" w:cs="Arial"/>
                <w:sz w:val="20"/>
                <w:szCs w:val="20"/>
              </w:rPr>
              <w:t>BADANIA HISTOPATOLOGICZNE</w:t>
            </w:r>
          </w:p>
        </w:tc>
      </w:tr>
      <w:tr w:rsidR="003B38B8" w:rsidRPr="000D58E6" w:rsidTr="00780C22">
        <w:trPr>
          <w:trHeight w:val="255"/>
        </w:trPr>
        <w:tc>
          <w:tcPr>
            <w:tcW w:w="1219" w:type="pct"/>
            <w:tcBorders>
              <w:top w:val="nil"/>
              <w:left w:val="single" w:sz="4" w:space="0" w:color="auto"/>
              <w:bottom w:val="single" w:sz="4" w:space="0" w:color="auto"/>
              <w:right w:val="single" w:sz="4" w:space="0" w:color="auto"/>
            </w:tcBorders>
            <w:shd w:val="clear" w:color="auto" w:fill="CCFFFF"/>
            <w:hideMark/>
          </w:tcPr>
          <w:p w:rsidR="003B38B8" w:rsidRPr="000D58E6" w:rsidRDefault="00692004" w:rsidP="003069FA">
            <w:pPr>
              <w:spacing w:line="240" w:lineRule="auto"/>
              <w:rPr>
                <w:rFonts w:ascii="Arial Narrow" w:hAnsi="Arial Narrow" w:cs="Arial"/>
                <w:b/>
                <w:bCs/>
                <w:sz w:val="20"/>
                <w:szCs w:val="20"/>
              </w:rPr>
            </w:pPr>
            <w:r w:rsidRPr="000D58E6">
              <w:rPr>
                <w:rFonts w:ascii="Arial Narrow" w:hAnsi="Arial Narrow" w:cs="Arial"/>
                <w:b/>
                <w:bCs/>
                <w:sz w:val="20"/>
                <w:szCs w:val="20"/>
              </w:rPr>
              <w:t>45.</w:t>
            </w:r>
            <w:r w:rsidR="003B38B8"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hideMark/>
          </w:tcPr>
          <w:p w:rsidR="003B38B8" w:rsidRPr="000D58E6" w:rsidRDefault="00B4416D" w:rsidP="00780C22">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0E6A20" w:rsidRPr="000D58E6" w:rsidRDefault="000E6A20" w:rsidP="00D17A19"/>
    <w:p w:rsidR="008C7E6A" w:rsidRPr="000D58E6" w:rsidRDefault="008C7E6A" w:rsidP="00D17A19"/>
    <w:tbl>
      <w:tblPr>
        <w:tblW w:w="5077" w:type="pct"/>
        <w:tblInd w:w="-353" w:type="dxa"/>
        <w:tblCellMar>
          <w:left w:w="70" w:type="dxa"/>
          <w:right w:w="70" w:type="dxa"/>
        </w:tblCellMar>
        <w:tblLook w:val="0000" w:firstRow="0" w:lastRow="0" w:firstColumn="0" w:lastColumn="0" w:noHBand="0" w:noVBand="0"/>
      </w:tblPr>
      <w:tblGrid>
        <w:gridCol w:w="2266"/>
        <w:gridCol w:w="7088"/>
      </w:tblGrid>
      <w:tr w:rsidR="009D250F" w:rsidRPr="000D58E6" w:rsidTr="00610C70">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9D250F"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46.</w:t>
            </w:r>
            <w:r w:rsidR="009D250F" w:rsidRPr="000D58E6">
              <w:rPr>
                <w:rFonts w:ascii="Arial Narrow" w:hAnsi="Arial Narrow" w:cs="Arial"/>
                <w:b/>
                <w:bCs/>
                <w:sz w:val="20"/>
                <w:szCs w:val="20"/>
              </w:rPr>
              <w:t xml:space="preserve"> LECZENIE WYSOKO ZRÓŻNICOWANEGO NOWOTWORU NEUROENDOKRYNNEGO TRZUSTKI </w:t>
            </w:r>
          </w:p>
        </w:tc>
      </w:tr>
      <w:tr w:rsidR="004840D8" w:rsidRPr="000D58E6" w:rsidTr="004840D8">
        <w:trPr>
          <w:trHeight w:val="618"/>
        </w:trPr>
        <w:tc>
          <w:tcPr>
            <w:tcW w:w="1211" w:type="pct"/>
            <w:tcBorders>
              <w:top w:val="nil"/>
              <w:left w:val="single" w:sz="4" w:space="0" w:color="auto"/>
              <w:bottom w:val="single" w:sz="4" w:space="0" w:color="auto"/>
              <w:right w:val="single" w:sz="4" w:space="0" w:color="auto"/>
            </w:tcBorders>
            <w:shd w:val="clear" w:color="auto" w:fill="CCFFFF"/>
          </w:tcPr>
          <w:p w:rsidR="004840D8" w:rsidRPr="000D58E6" w:rsidRDefault="00692004" w:rsidP="003069FA">
            <w:pPr>
              <w:spacing w:line="240" w:lineRule="auto"/>
              <w:rPr>
                <w:rFonts w:ascii="Arial Narrow" w:hAnsi="Arial Narrow" w:cs="Arial"/>
                <w:b/>
                <w:bCs/>
                <w:sz w:val="20"/>
                <w:szCs w:val="20"/>
              </w:rPr>
            </w:pPr>
            <w:r w:rsidRPr="000D58E6">
              <w:rPr>
                <w:rFonts w:ascii="Arial Narrow" w:hAnsi="Arial Narrow" w:cs="Arial"/>
                <w:b/>
                <w:bCs/>
                <w:sz w:val="20"/>
                <w:szCs w:val="20"/>
              </w:rPr>
              <w:t>46.</w:t>
            </w:r>
            <w:r w:rsidR="004840D8" w:rsidRPr="000D58E6">
              <w:rPr>
                <w:rFonts w:ascii="Arial Narrow" w:hAnsi="Arial Narrow" w:cs="Arial"/>
                <w:b/>
                <w:bCs/>
                <w:sz w:val="20"/>
                <w:szCs w:val="20"/>
              </w:rPr>
              <w:t>1 WARUNKI WYMAGANE</w:t>
            </w:r>
          </w:p>
        </w:tc>
        <w:tc>
          <w:tcPr>
            <w:tcW w:w="3789" w:type="pct"/>
            <w:tcBorders>
              <w:top w:val="nil"/>
              <w:left w:val="nil"/>
              <w:bottom w:val="single" w:sz="4" w:space="0" w:color="auto"/>
              <w:right w:val="single" w:sz="4" w:space="0" w:color="auto"/>
            </w:tcBorders>
            <w:shd w:val="clear" w:color="auto" w:fill="CCFFFF"/>
          </w:tcPr>
          <w:p w:rsidR="004840D8" w:rsidRPr="000D58E6" w:rsidRDefault="004840D8" w:rsidP="004840D8">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D250F" w:rsidRPr="000D58E6" w:rsidTr="00610C70">
        <w:trPr>
          <w:trHeight w:val="551"/>
        </w:trPr>
        <w:tc>
          <w:tcPr>
            <w:tcW w:w="1211" w:type="pct"/>
            <w:tcBorders>
              <w:top w:val="nil"/>
              <w:left w:val="single" w:sz="4" w:space="0" w:color="auto"/>
              <w:bottom w:val="single" w:sz="4" w:space="0" w:color="auto"/>
              <w:right w:val="single" w:sz="4" w:space="0" w:color="auto"/>
            </w:tcBorders>
          </w:tcPr>
          <w:p w:rsidR="009D250F" w:rsidRPr="000D58E6" w:rsidRDefault="00692004" w:rsidP="003069FA">
            <w:pPr>
              <w:spacing w:line="240" w:lineRule="auto"/>
              <w:rPr>
                <w:rFonts w:ascii="Arial Narrow" w:hAnsi="Arial Narrow" w:cs="Arial"/>
                <w:bCs/>
                <w:sz w:val="20"/>
                <w:szCs w:val="20"/>
              </w:rPr>
            </w:pPr>
            <w:r w:rsidRPr="000D58E6">
              <w:rPr>
                <w:rFonts w:ascii="Arial Narrow" w:hAnsi="Arial Narrow" w:cs="Arial"/>
                <w:bCs/>
                <w:sz w:val="20"/>
                <w:szCs w:val="20"/>
              </w:rPr>
              <w:t>46.</w:t>
            </w:r>
            <w:r w:rsidR="009D250F" w:rsidRPr="000D58E6">
              <w:rPr>
                <w:rFonts w:ascii="Arial Narrow" w:hAnsi="Arial Narrow" w:cs="Arial"/>
                <w:bCs/>
                <w:sz w:val="20"/>
                <w:szCs w:val="20"/>
              </w:rPr>
              <w:t>1.1 wymagania formalne</w:t>
            </w:r>
          </w:p>
        </w:tc>
        <w:tc>
          <w:tcPr>
            <w:tcW w:w="3789" w:type="pct"/>
            <w:tcBorders>
              <w:top w:val="nil"/>
              <w:left w:val="nil"/>
              <w:bottom w:val="single" w:sz="4" w:space="0" w:color="auto"/>
              <w:right w:val="single" w:sz="4" w:space="0" w:color="auto"/>
            </w:tcBorders>
          </w:tcPr>
          <w:p w:rsidR="009A7E2C" w:rsidRPr="000D58E6" w:rsidRDefault="009A7E2C"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9A7E2C" w:rsidRPr="000D58E6" w:rsidRDefault="009A7E2C">
            <w:pPr>
              <w:pStyle w:val="Akapitzlist"/>
              <w:numPr>
                <w:ilvl w:val="0"/>
                <w:numId w:val="67"/>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9A7E2C" w:rsidRPr="000D58E6" w:rsidRDefault="009A7E2C" w:rsidP="009A7E2C">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9A7E2C" w:rsidRPr="000D58E6" w:rsidRDefault="009A7E2C" w:rsidP="0023553F">
            <w:pPr>
              <w:pStyle w:val="Akapitzlist"/>
              <w:numPr>
                <w:ilvl w:val="0"/>
                <w:numId w:val="67"/>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9A7E2C" w:rsidRPr="000D58E6" w:rsidRDefault="009A7E2C" w:rsidP="0023553F">
            <w:pPr>
              <w:pStyle w:val="Akapitzlist"/>
              <w:numPr>
                <w:ilvl w:val="0"/>
                <w:numId w:val="67"/>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9D250F" w:rsidRPr="000D58E6" w:rsidRDefault="009A7E2C" w:rsidP="00603DBB">
            <w:pPr>
              <w:spacing w:after="120" w:line="240" w:lineRule="auto"/>
              <w:ind w:left="714"/>
              <w:rPr>
                <w:rFonts w:ascii="Arial Narrow" w:hAnsi="Arial Narrow" w:cs="Arial"/>
                <w:bCs/>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9D250F" w:rsidRPr="000D58E6" w:rsidTr="00610C70">
        <w:trPr>
          <w:trHeight w:val="376"/>
        </w:trPr>
        <w:tc>
          <w:tcPr>
            <w:tcW w:w="1211" w:type="pct"/>
            <w:tcBorders>
              <w:top w:val="nil"/>
              <w:left w:val="single" w:sz="4" w:space="0" w:color="auto"/>
              <w:bottom w:val="single" w:sz="4" w:space="0" w:color="auto"/>
              <w:right w:val="single" w:sz="4" w:space="0" w:color="auto"/>
            </w:tcBorders>
          </w:tcPr>
          <w:p w:rsidR="009D250F"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46.</w:t>
            </w:r>
            <w:r w:rsidR="009D250F" w:rsidRPr="000D58E6">
              <w:rPr>
                <w:rFonts w:ascii="Arial Narrow" w:hAnsi="Arial Narrow" w:cs="Arial"/>
                <w:sz w:val="20"/>
                <w:szCs w:val="20"/>
              </w:rPr>
              <w:t>1.2 lekarze</w:t>
            </w:r>
          </w:p>
        </w:tc>
        <w:tc>
          <w:tcPr>
            <w:tcW w:w="3789" w:type="pct"/>
            <w:tcBorders>
              <w:top w:val="nil"/>
              <w:left w:val="nil"/>
              <w:bottom w:val="single" w:sz="4" w:space="0" w:color="auto"/>
              <w:right w:val="single" w:sz="4" w:space="0" w:color="auto"/>
            </w:tcBorders>
          </w:tcPr>
          <w:p w:rsidR="009D250F" w:rsidRPr="000D58E6" w:rsidRDefault="009D250F">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D566D" w:rsidRPr="000D58E6">
              <w:rPr>
                <w:rFonts w:ascii="Arial Narrow" w:hAnsi="Arial Narrow" w:cs="Arial"/>
                <w:sz w:val="20"/>
                <w:szCs w:val="20"/>
              </w:rPr>
              <w:t xml:space="preserve">w dziedzinie </w:t>
            </w:r>
            <w:r w:rsidRPr="000D58E6">
              <w:rPr>
                <w:rFonts w:ascii="Arial Narrow" w:hAnsi="Arial Narrow" w:cs="Arial"/>
                <w:sz w:val="20"/>
                <w:szCs w:val="20"/>
              </w:rPr>
              <w:t>onkologii klinicznej lub endokrynologii (łączny czas pracy – równoważnik 2 etatów)</w:t>
            </w:r>
          </w:p>
        </w:tc>
      </w:tr>
      <w:tr w:rsidR="009D250F" w:rsidRPr="000D58E6" w:rsidTr="00610C70">
        <w:trPr>
          <w:trHeight w:val="255"/>
        </w:trPr>
        <w:tc>
          <w:tcPr>
            <w:tcW w:w="1211" w:type="pct"/>
            <w:tcBorders>
              <w:top w:val="nil"/>
              <w:left w:val="single" w:sz="4" w:space="0" w:color="auto"/>
              <w:bottom w:val="single" w:sz="4" w:space="0" w:color="auto"/>
              <w:right w:val="single" w:sz="4" w:space="0" w:color="auto"/>
            </w:tcBorders>
          </w:tcPr>
          <w:p w:rsidR="009D250F"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46.</w:t>
            </w:r>
            <w:r w:rsidR="009D250F" w:rsidRPr="000D58E6">
              <w:rPr>
                <w:rFonts w:ascii="Arial Narrow" w:hAnsi="Arial Narrow" w:cs="Arial"/>
                <w:sz w:val="20"/>
                <w:szCs w:val="20"/>
              </w:rPr>
              <w:t>1.3 pielęgniarki</w:t>
            </w:r>
          </w:p>
        </w:tc>
        <w:tc>
          <w:tcPr>
            <w:tcW w:w="3789" w:type="pct"/>
            <w:tcBorders>
              <w:top w:val="nil"/>
              <w:left w:val="nil"/>
              <w:bottom w:val="single" w:sz="4" w:space="0" w:color="auto"/>
              <w:right w:val="single" w:sz="4" w:space="0" w:color="auto"/>
            </w:tcBorders>
          </w:tcPr>
          <w:p w:rsidR="009D250F" w:rsidRPr="000D58E6" w:rsidRDefault="009D250F" w:rsidP="00610C70">
            <w:pPr>
              <w:spacing w:after="0" w:line="240" w:lineRule="auto"/>
              <w:rPr>
                <w:rFonts w:ascii="Arial Narrow" w:hAnsi="Arial Narrow" w:cs="Arial"/>
                <w:sz w:val="20"/>
                <w:szCs w:val="20"/>
              </w:rPr>
            </w:pPr>
            <w:r w:rsidRPr="000D58E6">
              <w:rPr>
                <w:rFonts w:ascii="Arial Narrow" w:hAnsi="Arial Narrow" w:cs="Arial"/>
                <w:sz w:val="20"/>
                <w:szCs w:val="20"/>
              </w:rPr>
              <w:t>pielęgniarki przeszkolone w zakresie podawania cytostatyków (łączny czas pracy – równoważnik 2 etatów)</w:t>
            </w:r>
          </w:p>
        </w:tc>
      </w:tr>
      <w:tr w:rsidR="009D250F" w:rsidRPr="000D58E6" w:rsidTr="00610C70">
        <w:trPr>
          <w:trHeight w:val="412"/>
        </w:trPr>
        <w:tc>
          <w:tcPr>
            <w:tcW w:w="1211" w:type="pct"/>
            <w:tcBorders>
              <w:top w:val="nil"/>
              <w:left w:val="single" w:sz="4" w:space="0" w:color="auto"/>
              <w:bottom w:val="single" w:sz="4" w:space="0" w:color="auto"/>
              <w:right w:val="single" w:sz="4" w:space="0" w:color="auto"/>
            </w:tcBorders>
          </w:tcPr>
          <w:p w:rsidR="009D250F"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46.</w:t>
            </w:r>
            <w:r w:rsidR="009D250F" w:rsidRPr="000D58E6">
              <w:rPr>
                <w:rFonts w:ascii="Arial Narrow" w:hAnsi="Arial Narrow" w:cs="Arial"/>
                <w:sz w:val="20"/>
                <w:szCs w:val="20"/>
              </w:rPr>
              <w:t>1.4 organizacja udzielania świadczeń</w:t>
            </w:r>
          </w:p>
        </w:tc>
        <w:tc>
          <w:tcPr>
            <w:tcW w:w="3789" w:type="pct"/>
            <w:tcBorders>
              <w:top w:val="nil"/>
              <w:left w:val="nil"/>
              <w:bottom w:val="single" w:sz="4" w:space="0" w:color="auto"/>
              <w:right w:val="single" w:sz="4" w:space="0" w:color="auto"/>
            </w:tcBorders>
          </w:tcPr>
          <w:p w:rsidR="0038551B" w:rsidRPr="000D58E6" w:rsidRDefault="0038551B" w:rsidP="0038551B">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DC4986" w:rsidRPr="000D58E6">
              <w:rPr>
                <w:rFonts w:ascii="Arial Narrow" w:hAnsi="Arial Narrow" w:cs="Arial"/>
                <w:sz w:val="20"/>
                <w:szCs w:val="20"/>
              </w:rPr>
              <w:t xml:space="preserve">oddział </w:t>
            </w:r>
            <w:r w:rsidRPr="000D58E6">
              <w:rPr>
                <w:rFonts w:ascii="Arial Narrow" w:hAnsi="Arial Narrow" w:cs="Arial"/>
                <w:sz w:val="20"/>
                <w:szCs w:val="20"/>
              </w:rPr>
              <w:t>(</w:t>
            </w:r>
            <w:r w:rsidR="00DC4986" w:rsidRPr="000D58E6">
              <w:rPr>
                <w:rFonts w:ascii="Arial Narrow" w:hAnsi="Arial Narrow" w:cs="Arial"/>
                <w:sz w:val="20"/>
                <w:szCs w:val="20"/>
              </w:rPr>
              <w:t>onkologiczny</w:t>
            </w:r>
            <w:r w:rsidR="00F833FE" w:rsidRPr="000D58E6">
              <w:rPr>
                <w:rFonts w:ascii="Arial Narrow" w:hAnsi="Arial Narrow" w:cs="Arial"/>
                <w:sz w:val="20"/>
                <w:szCs w:val="20"/>
              </w:rPr>
              <w:t xml:space="preserve"> </w:t>
            </w:r>
            <w:r w:rsidRPr="000D58E6">
              <w:rPr>
                <w:rFonts w:ascii="Arial Narrow" w:hAnsi="Arial Narrow" w:cs="Arial"/>
                <w:sz w:val="20"/>
                <w:szCs w:val="20"/>
              </w:rPr>
              <w:t xml:space="preserve">lub onkologii klinicznej/chemioterapii, </w:t>
            </w:r>
            <w:r w:rsidR="00F833FE" w:rsidRPr="000D58E6">
              <w:rPr>
                <w:rFonts w:ascii="Arial Narrow" w:hAnsi="Arial Narrow"/>
                <w:sz w:val="20"/>
                <w:szCs w:val="20"/>
              </w:rPr>
              <w:t>lub endokrynologi</w:t>
            </w:r>
            <w:r w:rsidRPr="000D58E6">
              <w:rPr>
                <w:rFonts w:ascii="Arial Narrow" w:hAnsi="Arial Narrow"/>
                <w:sz w:val="20"/>
                <w:szCs w:val="20"/>
              </w:rPr>
              <w:t>czny,</w:t>
            </w:r>
            <w:r w:rsidR="00DC4986" w:rsidRPr="000D58E6">
              <w:rPr>
                <w:rFonts w:ascii="Arial Narrow" w:hAnsi="Arial Narrow" w:cs="Arial"/>
                <w:sz w:val="20"/>
                <w:szCs w:val="20"/>
              </w:rPr>
              <w:t xml:space="preserve"> lub chirurgii onkologicznej</w:t>
            </w:r>
            <w:r w:rsidRPr="000D58E6">
              <w:rPr>
                <w:rFonts w:ascii="Arial Narrow" w:hAnsi="Arial Narrow" w:cs="Arial"/>
                <w:sz w:val="20"/>
                <w:szCs w:val="20"/>
              </w:rPr>
              <w:t>)</w:t>
            </w:r>
          </w:p>
          <w:p w:rsidR="0038551B" w:rsidRPr="000D58E6" w:rsidRDefault="0038551B" w:rsidP="0038551B">
            <w:pPr>
              <w:spacing w:after="0" w:line="240" w:lineRule="auto"/>
              <w:rPr>
                <w:rFonts w:ascii="Arial Narrow" w:hAnsi="Arial Narrow" w:cs="Arial"/>
                <w:sz w:val="20"/>
                <w:szCs w:val="20"/>
              </w:rPr>
            </w:pPr>
            <w:r w:rsidRPr="000D58E6">
              <w:rPr>
                <w:rFonts w:ascii="Arial Narrow" w:hAnsi="Arial Narrow" w:cs="Arial"/>
                <w:sz w:val="20"/>
                <w:szCs w:val="20"/>
              </w:rPr>
              <w:t>albo</w:t>
            </w:r>
          </w:p>
          <w:p w:rsidR="009D250F" w:rsidRPr="000D58E6" w:rsidRDefault="0038551B" w:rsidP="0038551B">
            <w:pPr>
              <w:spacing w:after="0" w:line="240" w:lineRule="auto"/>
              <w:rPr>
                <w:rFonts w:ascii="Arial Narrow" w:hAnsi="Arial Narrow" w:cs="Arial"/>
                <w:sz w:val="20"/>
                <w:szCs w:val="20"/>
              </w:rPr>
            </w:pPr>
            <w:r w:rsidRPr="000D58E6">
              <w:rPr>
                <w:rFonts w:ascii="Arial Narrow" w:hAnsi="Arial Narrow" w:cs="Arial"/>
                <w:sz w:val="20"/>
                <w:szCs w:val="20"/>
              </w:rPr>
              <w:t xml:space="preserve">oddział (onkologiczny lub onkologii klinicznej/chemioterapii, lub endokrynologiczny, lub chirurgii onkologicznej) </w:t>
            </w:r>
            <w:r w:rsidR="00DC4986" w:rsidRPr="000D58E6">
              <w:rPr>
                <w:rFonts w:ascii="Arial Narrow" w:hAnsi="Arial Narrow" w:cs="Arial"/>
                <w:sz w:val="20"/>
                <w:szCs w:val="20"/>
              </w:rPr>
              <w:t>z poradnią (onkologiczną lub chemioterapii)</w:t>
            </w:r>
            <w:r w:rsidRPr="000D58E6">
              <w:rPr>
                <w:rFonts w:ascii="Arial Narrow" w:hAnsi="Arial Narrow" w:cs="Arial"/>
                <w:sz w:val="20"/>
                <w:szCs w:val="20"/>
              </w:rPr>
              <w:t>;</w:t>
            </w:r>
          </w:p>
          <w:p w:rsidR="0038551B" w:rsidRPr="000D58E6" w:rsidRDefault="0038551B" w:rsidP="00941868">
            <w:pPr>
              <w:spacing w:after="0" w:line="240" w:lineRule="auto"/>
              <w:rPr>
                <w:rFonts w:ascii="Arial Narrow" w:hAnsi="Arial Narrow" w:cs="Arial"/>
                <w:sz w:val="20"/>
                <w:szCs w:val="20"/>
              </w:rPr>
            </w:pPr>
            <w:r w:rsidRPr="000D58E6">
              <w:rPr>
                <w:rFonts w:ascii="Arial Narrow" w:hAnsi="Arial Narrow" w:cs="Arial"/>
                <w:sz w:val="20"/>
                <w:szCs w:val="20"/>
              </w:rPr>
              <w:t xml:space="preserve">2) dostęp do konsultacji </w:t>
            </w:r>
            <w:r w:rsidR="004D566D" w:rsidRPr="000D58E6">
              <w:rPr>
                <w:rFonts w:ascii="Arial Narrow" w:hAnsi="Arial Narrow" w:cs="Arial"/>
                <w:sz w:val="20"/>
                <w:szCs w:val="20"/>
              </w:rPr>
              <w:t xml:space="preserve">lekarza specjalisty w dziedzinie onkologii klinicznej </w:t>
            </w:r>
            <w:r w:rsidRPr="000D58E6">
              <w:rPr>
                <w:rFonts w:ascii="Arial Narrow" w:hAnsi="Arial Narrow" w:cs="Arial"/>
                <w:sz w:val="20"/>
                <w:szCs w:val="20"/>
              </w:rPr>
              <w:t xml:space="preserve">– w przypadku realizacji </w:t>
            </w:r>
            <w:r w:rsidR="002A2CE0" w:rsidRPr="000D58E6">
              <w:rPr>
                <w:rFonts w:ascii="Arial Narrow" w:hAnsi="Arial Narrow" w:cs="Arial"/>
                <w:sz w:val="20"/>
                <w:szCs w:val="20"/>
              </w:rPr>
              <w:t>programu</w:t>
            </w:r>
            <w:r w:rsidRPr="000D58E6">
              <w:rPr>
                <w:rFonts w:ascii="Arial Narrow" w:hAnsi="Arial Narrow" w:cs="Arial"/>
                <w:sz w:val="20"/>
                <w:szCs w:val="20"/>
              </w:rPr>
              <w:t xml:space="preserve"> </w:t>
            </w:r>
            <w:r w:rsidR="004D566D" w:rsidRPr="000D58E6">
              <w:rPr>
                <w:rFonts w:ascii="Arial Narrow" w:hAnsi="Arial Narrow" w:cs="Arial"/>
                <w:sz w:val="20"/>
                <w:szCs w:val="20"/>
              </w:rPr>
              <w:t xml:space="preserve">wyłącznie przez </w:t>
            </w:r>
            <w:r w:rsidRPr="000D58E6">
              <w:rPr>
                <w:rFonts w:ascii="Arial Narrow" w:hAnsi="Arial Narrow" w:cs="Arial"/>
                <w:sz w:val="20"/>
                <w:szCs w:val="20"/>
              </w:rPr>
              <w:t xml:space="preserve">lekarzy specjalistów </w:t>
            </w:r>
            <w:r w:rsidR="004D566D" w:rsidRPr="000D58E6">
              <w:rPr>
                <w:rFonts w:ascii="Arial Narrow" w:hAnsi="Arial Narrow" w:cs="Arial"/>
                <w:sz w:val="20"/>
                <w:szCs w:val="20"/>
              </w:rPr>
              <w:t xml:space="preserve">w dziedzinie </w:t>
            </w:r>
            <w:r w:rsidRPr="000D58E6">
              <w:rPr>
                <w:rFonts w:ascii="Arial Narrow" w:hAnsi="Arial Narrow" w:cs="Arial"/>
                <w:sz w:val="20"/>
                <w:szCs w:val="20"/>
              </w:rPr>
              <w:t>endokrynologii</w:t>
            </w:r>
          </w:p>
        </w:tc>
      </w:tr>
      <w:tr w:rsidR="009D250F" w:rsidRPr="000D58E6" w:rsidTr="00610C70">
        <w:trPr>
          <w:trHeight w:val="1164"/>
        </w:trPr>
        <w:tc>
          <w:tcPr>
            <w:tcW w:w="1211" w:type="pct"/>
            <w:tcBorders>
              <w:top w:val="nil"/>
              <w:left w:val="single" w:sz="4" w:space="0" w:color="auto"/>
              <w:bottom w:val="single" w:sz="4" w:space="0" w:color="auto"/>
              <w:right w:val="single" w:sz="4" w:space="0" w:color="auto"/>
            </w:tcBorders>
          </w:tcPr>
          <w:p w:rsidR="009D250F"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46.</w:t>
            </w:r>
            <w:r w:rsidR="009D250F" w:rsidRPr="000D58E6">
              <w:rPr>
                <w:rFonts w:ascii="Arial Narrow" w:hAnsi="Arial Narrow" w:cs="Arial"/>
                <w:sz w:val="20"/>
                <w:szCs w:val="20"/>
              </w:rPr>
              <w:t>1.5 zapewnienie  realizacji badań</w:t>
            </w:r>
          </w:p>
        </w:tc>
        <w:tc>
          <w:tcPr>
            <w:tcW w:w="3789" w:type="pct"/>
            <w:tcBorders>
              <w:top w:val="nil"/>
              <w:left w:val="nil"/>
              <w:bottom w:val="single" w:sz="4" w:space="0" w:color="auto"/>
              <w:right w:val="single" w:sz="4" w:space="0" w:color="auto"/>
            </w:tcBorders>
          </w:tcPr>
          <w:p w:rsidR="009D250F" w:rsidRPr="000D58E6" w:rsidRDefault="009D250F" w:rsidP="00610C70">
            <w:pPr>
              <w:spacing w:after="0" w:line="240" w:lineRule="auto"/>
              <w:rPr>
                <w:rFonts w:ascii="Arial Narrow" w:hAnsi="Arial Narrow" w:cs="Arial"/>
                <w:sz w:val="20"/>
                <w:szCs w:val="20"/>
              </w:rPr>
            </w:pPr>
            <w:r w:rsidRPr="000D58E6">
              <w:rPr>
                <w:rFonts w:ascii="Arial Narrow" w:hAnsi="Arial Narrow" w:cs="Arial"/>
                <w:sz w:val="20"/>
                <w:szCs w:val="20"/>
              </w:rPr>
              <w:t>TK lub MR</w:t>
            </w:r>
          </w:p>
          <w:p w:rsidR="009D250F" w:rsidRPr="000D58E6" w:rsidRDefault="009D250F" w:rsidP="00610C70">
            <w:pPr>
              <w:spacing w:after="0" w:line="240" w:lineRule="auto"/>
              <w:rPr>
                <w:rFonts w:ascii="Arial Narrow" w:hAnsi="Arial Narrow" w:cs="Arial"/>
                <w:sz w:val="20"/>
                <w:szCs w:val="20"/>
              </w:rPr>
            </w:pPr>
            <w:r w:rsidRPr="000D58E6">
              <w:rPr>
                <w:rFonts w:ascii="Arial Narrow" w:hAnsi="Arial Narrow" w:cs="Arial"/>
                <w:sz w:val="20"/>
                <w:szCs w:val="20"/>
              </w:rPr>
              <w:t>RTG</w:t>
            </w:r>
          </w:p>
          <w:p w:rsidR="009D250F" w:rsidRPr="000D58E6" w:rsidRDefault="009D250F" w:rsidP="00610C70">
            <w:pPr>
              <w:spacing w:after="0" w:line="240" w:lineRule="auto"/>
              <w:rPr>
                <w:rFonts w:ascii="Arial Narrow" w:hAnsi="Arial Narrow" w:cs="Arial"/>
                <w:sz w:val="20"/>
                <w:szCs w:val="20"/>
              </w:rPr>
            </w:pPr>
            <w:r w:rsidRPr="000D58E6">
              <w:rPr>
                <w:rFonts w:ascii="Arial Narrow" w:hAnsi="Arial Narrow" w:cs="Arial"/>
                <w:sz w:val="20"/>
                <w:szCs w:val="20"/>
              </w:rPr>
              <w:t>EKG</w:t>
            </w:r>
          </w:p>
          <w:p w:rsidR="009D250F" w:rsidRPr="000D58E6" w:rsidRDefault="009D250F" w:rsidP="00610C70">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9D250F" w:rsidRPr="000D58E6" w:rsidRDefault="009D250F" w:rsidP="00610C70">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tc>
      </w:tr>
      <w:tr w:rsidR="009D250F" w:rsidRPr="000D58E6" w:rsidTr="00610C70">
        <w:trPr>
          <w:trHeight w:val="618"/>
        </w:trPr>
        <w:tc>
          <w:tcPr>
            <w:tcW w:w="1211" w:type="pct"/>
            <w:tcBorders>
              <w:top w:val="nil"/>
              <w:left w:val="single" w:sz="4" w:space="0" w:color="auto"/>
              <w:bottom w:val="single" w:sz="4" w:space="0" w:color="auto"/>
              <w:right w:val="single" w:sz="4" w:space="0" w:color="auto"/>
            </w:tcBorders>
            <w:shd w:val="clear" w:color="auto" w:fill="CCFFFF"/>
          </w:tcPr>
          <w:p w:rsidR="009D250F" w:rsidRPr="000D58E6" w:rsidRDefault="00692004" w:rsidP="003069FA">
            <w:pPr>
              <w:spacing w:line="240" w:lineRule="auto"/>
              <w:rPr>
                <w:rFonts w:ascii="Arial Narrow" w:hAnsi="Arial Narrow" w:cs="Arial"/>
                <w:b/>
                <w:bCs/>
                <w:sz w:val="20"/>
                <w:szCs w:val="20"/>
              </w:rPr>
            </w:pPr>
            <w:r w:rsidRPr="000D58E6">
              <w:rPr>
                <w:rFonts w:ascii="Arial Narrow" w:hAnsi="Arial Narrow" w:cs="Arial"/>
                <w:b/>
                <w:bCs/>
                <w:sz w:val="20"/>
                <w:szCs w:val="20"/>
              </w:rPr>
              <w:t>46.</w:t>
            </w:r>
            <w:r w:rsidR="009D250F" w:rsidRPr="000D58E6">
              <w:rPr>
                <w:rFonts w:ascii="Arial Narrow" w:hAnsi="Arial Narrow" w:cs="Arial"/>
                <w:b/>
                <w:bCs/>
                <w:sz w:val="20"/>
                <w:szCs w:val="20"/>
              </w:rPr>
              <w:t>2 WARUNKI DODATKOWO OCENIANE</w:t>
            </w:r>
          </w:p>
        </w:tc>
        <w:tc>
          <w:tcPr>
            <w:tcW w:w="3789" w:type="pct"/>
            <w:tcBorders>
              <w:top w:val="nil"/>
              <w:left w:val="nil"/>
              <w:bottom w:val="single" w:sz="4" w:space="0" w:color="auto"/>
              <w:right w:val="single" w:sz="4" w:space="0" w:color="auto"/>
            </w:tcBorders>
            <w:shd w:val="clear" w:color="auto" w:fill="CCFFFF"/>
          </w:tcPr>
          <w:p w:rsidR="009D250F" w:rsidRPr="000D58E6" w:rsidRDefault="00B4416D" w:rsidP="00610C70">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EA51D7" w:rsidRPr="000D58E6" w:rsidRDefault="00EA51D7" w:rsidP="00D17A19"/>
    <w:p w:rsidR="005A720E" w:rsidRPr="000D58E6" w:rsidRDefault="005A720E" w:rsidP="00D17A19"/>
    <w:p w:rsidR="005A720E" w:rsidRPr="000D58E6" w:rsidRDefault="006C18C9" w:rsidP="00D17A19">
      <w:r w:rsidRPr="000D58E6">
        <w:br w:type="page"/>
      </w:r>
    </w:p>
    <w:p w:rsidR="00EA51D7" w:rsidRPr="000D58E6" w:rsidRDefault="00EA51D7" w:rsidP="00D17A19"/>
    <w:tbl>
      <w:tblPr>
        <w:tblW w:w="5100" w:type="pct"/>
        <w:tblInd w:w="-470" w:type="dxa"/>
        <w:tblCellMar>
          <w:left w:w="70" w:type="dxa"/>
          <w:right w:w="70" w:type="dxa"/>
        </w:tblCellMar>
        <w:tblLook w:val="04A0" w:firstRow="1" w:lastRow="0" w:firstColumn="1" w:lastColumn="0" w:noHBand="0" w:noVBand="1"/>
      </w:tblPr>
      <w:tblGrid>
        <w:gridCol w:w="2272"/>
        <w:gridCol w:w="7124"/>
      </w:tblGrid>
      <w:tr w:rsidR="00D240B9" w:rsidRPr="000D58E6" w:rsidTr="00D240B9">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hideMark/>
          </w:tcPr>
          <w:p w:rsidR="00D240B9" w:rsidRPr="000D58E6" w:rsidRDefault="00692004" w:rsidP="001C3445">
            <w:pPr>
              <w:spacing w:after="120" w:line="240" w:lineRule="auto"/>
              <w:jc w:val="center"/>
              <w:rPr>
                <w:rFonts w:ascii="Arial Narrow" w:hAnsi="Arial Narrow" w:cs="Arial"/>
                <w:b/>
                <w:bCs/>
                <w:sz w:val="20"/>
                <w:szCs w:val="20"/>
              </w:rPr>
            </w:pPr>
            <w:r w:rsidRPr="000D58E6">
              <w:rPr>
                <w:rFonts w:ascii="Arial Narrow" w:hAnsi="Arial Narrow" w:cs="Arial"/>
                <w:b/>
                <w:bCs/>
                <w:sz w:val="20"/>
                <w:szCs w:val="20"/>
              </w:rPr>
              <w:t>47.</w:t>
            </w:r>
            <w:r w:rsidR="00D240B9" w:rsidRPr="000D58E6">
              <w:rPr>
                <w:rFonts w:ascii="Arial Narrow" w:hAnsi="Arial Narrow" w:cs="Arial"/>
                <w:b/>
                <w:bCs/>
                <w:sz w:val="20"/>
                <w:szCs w:val="20"/>
              </w:rPr>
              <w:t xml:space="preserve"> LENALIDOMID W LECZENIU CHORYCH NA OPORNEGO LUB NAWROTOWEGO SZPICZAKA MNOGIEGO</w:t>
            </w:r>
          </w:p>
        </w:tc>
      </w:tr>
      <w:tr w:rsidR="00D240B9" w:rsidRPr="000D58E6" w:rsidTr="00D240B9">
        <w:trPr>
          <w:trHeight w:val="255"/>
        </w:trPr>
        <w:tc>
          <w:tcPr>
            <w:tcW w:w="1209" w:type="pct"/>
            <w:tcBorders>
              <w:top w:val="nil"/>
              <w:left w:val="single" w:sz="4" w:space="0" w:color="auto"/>
              <w:bottom w:val="single" w:sz="4" w:space="0" w:color="auto"/>
              <w:right w:val="single" w:sz="4" w:space="0" w:color="auto"/>
            </w:tcBorders>
            <w:shd w:val="clear" w:color="auto" w:fill="CCFFFF"/>
            <w:hideMark/>
          </w:tcPr>
          <w:p w:rsidR="00D240B9" w:rsidRPr="000D58E6" w:rsidRDefault="00692004" w:rsidP="00A57ED4">
            <w:pPr>
              <w:spacing w:line="240" w:lineRule="auto"/>
              <w:rPr>
                <w:rFonts w:ascii="Arial Narrow" w:hAnsi="Arial Narrow" w:cs="Arial"/>
                <w:b/>
                <w:bCs/>
                <w:sz w:val="20"/>
                <w:szCs w:val="20"/>
              </w:rPr>
            </w:pPr>
            <w:r w:rsidRPr="000D58E6">
              <w:rPr>
                <w:rFonts w:ascii="Arial Narrow" w:hAnsi="Arial Narrow" w:cs="Arial"/>
                <w:b/>
                <w:bCs/>
                <w:sz w:val="20"/>
                <w:szCs w:val="20"/>
              </w:rPr>
              <w:t>47.</w:t>
            </w:r>
            <w:r w:rsidR="00D240B9" w:rsidRPr="000D58E6">
              <w:rPr>
                <w:rFonts w:ascii="Arial Narrow" w:hAnsi="Arial Narrow" w:cs="Arial"/>
                <w:b/>
                <w:bCs/>
                <w:sz w:val="20"/>
                <w:szCs w:val="20"/>
              </w:rPr>
              <w:t>1  WARUNKI WYMAGANE</w:t>
            </w:r>
          </w:p>
        </w:tc>
        <w:tc>
          <w:tcPr>
            <w:tcW w:w="3791" w:type="pct"/>
            <w:tcBorders>
              <w:top w:val="nil"/>
              <w:left w:val="nil"/>
              <w:bottom w:val="single" w:sz="4" w:space="0" w:color="auto"/>
              <w:right w:val="single" w:sz="4" w:space="0" w:color="auto"/>
            </w:tcBorders>
            <w:shd w:val="clear" w:color="auto" w:fill="CCFFFF"/>
            <w:hideMark/>
          </w:tcPr>
          <w:p w:rsidR="00D240B9" w:rsidRPr="000D58E6" w:rsidRDefault="00D240B9">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D240B9" w:rsidRPr="000D58E6" w:rsidTr="00D240B9">
        <w:trPr>
          <w:trHeight w:val="255"/>
        </w:trPr>
        <w:tc>
          <w:tcPr>
            <w:tcW w:w="1209" w:type="pct"/>
            <w:tcBorders>
              <w:top w:val="nil"/>
              <w:left w:val="single" w:sz="4" w:space="0" w:color="auto"/>
              <w:bottom w:val="single" w:sz="4" w:space="0" w:color="auto"/>
              <w:right w:val="single" w:sz="4" w:space="0" w:color="auto"/>
            </w:tcBorders>
            <w:hideMark/>
          </w:tcPr>
          <w:p w:rsidR="00D240B9" w:rsidRPr="000D58E6" w:rsidRDefault="00692004" w:rsidP="00A57ED4">
            <w:pPr>
              <w:spacing w:after="0" w:line="240" w:lineRule="auto"/>
              <w:rPr>
                <w:rFonts w:ascii="Arial Narrow" w:hAnsi="Arial Narrow" w:cs="Arial"/>
                <w:sz w:val="20"/>
                <w:szCs w:val="20"/>
              </w:rPr>
            </w:pPr>
            <w:r w:rsidRPr="000D58E6">
              <w:rPr>
                <w:rFonts w:ascii="Arial Narrow" w:hAnsi="Arial Narrow" w:cs="Arial"/>
                <w:sz w:val="20"/>
                <w:szCs w:val="20"/>
              </w:rPr>
              <w:t>47.</w:t>
            </w:r>
            <w:r w:rsidR="00D240B9" w:rsidRPr="000D58E6">
              <w:rPr>
                <w:rFonts w:ascii="Arial Narrow" w:hAnsi="Arial Narrow" w:cs="Arial"/>
                <w:sz w:val="20"/>
                <w:szCs w:val="20"/>
              </w:rPr>
              <w:t>1.1 wymagania formalne</w:t>
            </w:r>
          </w:p>
        </w:tc>
        <w:tc>
          <w:tcPr>
            <w:tcW w:w="3791" w:type="pct"/>
            <w:tcBorders>
              <w:top w:val="nil"/>
              <w:left w:val="nil"/>
              <w:bottom w:val="single" w:sz="4" w:space="0" w:color="auto"/>
              <w:right w:val="single" w:sz="4" w:space="0" w:color="auto"/>
            </w:tcBorders>
          </w:tcPr>
          <w:p w:rsidR="00D240B9" w:rsidRPr="000D58E6" w:rsidRDefault="00D240B9"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D240B9">
            <w:pPr>
              <w:pStyle w:val="Akapitzlist"/>
              <w:numPr>
                <w:ilvl w:val="0"/>
                <w:numId w:val="52"/>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D240B9" w:rsidRPr="000D58E6" w:rsidRDefault="00D240B9" w:rsidP="0023553F">
            <w:pPr>
              <w:pStyle w:val="Akapitzlist"/>
              <w:numPr>
                <w:ilvl w:val="0"/>
                <w:numId w:val="52"/>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240B9" w:rsidRPr="000D58E6" w:rsidRDefault="00D240B9">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D240B9" w:rsidRPr="000D58E6" w:rsidRDefault="00D240B9">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D240B9" w:rsidRPr="000D58E6" w:rsidRDefault="00D240B9" w:rsidP="0023553F">
            <w:pPr>
              <w:pStyle w:val="Akapitzlist"/>
              <w:numPr>
                <w:ilvl w:val="0"/>
                <w:numId w:val="52"/>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D240B9" w:rsidRPr="000D58E6" w:rsidRDefault="00D240B9">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D240B9" w:rsidRPr="000D58E6" w:rsidRDefault="00D240B9">
            <w:pPr>
              <w:spacing w:after="0" w:line="240" w:lineRule="auto"/>
              <w:ind w:left="712"/>
              <w:rPr>
                <w:rFonts w:ascii="Arial Narrow" w:hAnsi="Arial Narrow" w:cs="Arial"/>
                <w:sz w:val="20"/>
                <w:szCs w:val="20"/>
              </w:rPr>
            </w:pPr>
          </w:p>
        </w:tc>
      </w:tr>
      <w:tr w:rsidR="00D240B9" w:rsidRPr="000D58E6" w:rsidTr="00D240B9">
        <w:trPr>
          <w:trHeight w:val="255"/>
        </w:trPr>
        <w:tc>
          <w:tcPr>
            <w:tcW w:w="1209" w:type="pct"/>
            <w:tcBorders>
              <w:top w:val="nil"/>
              <w:left w:val="single" w:sz="4" w:space="0" w:color="auto"/>
              <w:bottom w:val="single" w:sz="4" w:space="0" w:color="auto"/>
              <w:right w:val="single" w:sz="4" w:space="0" w:color="auto"/>
            </w:tcBorders>
            <w:hideMark/>
          </w:tcPr>
          <w:p w:rsidR="00D240B9" w:rsidRPr="000D58E6" w:rsidRDefault="00692004" w:rsidP="00A57ED4">
            <w:pPr>
              <w:spacing w:after="0" w:line="240" w:lineRule="auto"/>
              <w:rPr>
                <w:rFonts w:ascii="Arial Narrow" w:hAnsi="Arial Narrow" w:cs="Arial"/>
                <w:sz w:val="20"/>
                <w:szCs w:val="20"/>
              </w:rPr>
            </w:pPr>
            <w:r w:rsidRPr="000D58E6">
              <w:rPr>
                <w:rFonts w:ascii="Arial Narrow" w:hAnsi="Arial Narrow" w:cs="Arial"/>
                <w:sz w:val="20"/>
                <w:szCs w:val="20"/>
              </w:rPr>
              <w:t>47.</w:t>
            </w:r>
            <w:r w:rsidR="00D240B9" w:rsidRPr="000D58E6">
              <w:rPr>
                <w:rFonts w:ascii="Arial Narrow" w:hAnsi="Arial Narrow" w:cs="Arial"/>
                <w:sz w:val="20"/>
                <w:szCs w:val="20"/>
              </w:rPr>
              <w:t>1.2 lekarze</w:t>
            </w:r>
          </w:p>
        </w:tc>
        <w:tc>
          <w:tcPr>
            <w:tcW w:w="3791" w:type="pct"/>
            <w:tcBorders>
              <w:top w:val="nil"/>
              <w:left w:val="nil"/>
              <w:bottom w:val="single" w:sz="4" w:space="0" w:color="auto"/>
              <w:right w:val="single" w:sz="4" w:space="0" w:color="auto"/>
            </w:tcBorders>
            <w:hideMark/>
          </w:tcPr>
          <w:p w:rsidR="00D240B9" w:rsidRPr="000D58E6" w:rsidRDefault="00D240B9" w:rsidP="00493B25">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93B25" w:rsidRPr="000D58E6">
              <w:rPr>
                <w:rFonts w:ascii="Arial Narrow" w:hAnsi="Arial Narrow" w:cs="Arial"/>
                <w:sz w:val="20"/>
                <w:szCs w:val="20"/>
              </w:rPr>
              <w:t xml:space="preserve">w dziedzinie </w:t>
            </w:r>
            <w:r w:rsidRPr="000D58E6">
              <w:rPr>
                <w:rFonts w:ascii="Arial Narrow" w:hAnsi="Arial Narrow" w:cs="Arial"/>
                <w:sz w:val="20"/>
                <w:szCs w:val="20"/>
              </w:rPr>
              <w:t xml:space="preserve">hematologii lub onkologii klinicznej (łączny czas pracy – równoważnik 2 etatów) </w:t>
            </w:r>
          </w:p>
        </w:tc>
      </w:tr>
      <w:tr w:rsidR="00D240B9" w:rsidRPr="000D58E6" w:rsidTr="00D240B9">
        <w:trPr>
          <w:trHeight w:val="255"/>
        </w:trPr>
        <w:tc>
          <w:tcPr>
            <w:tcW w:w="1209" w:type="pct"/>
            <w:tcBorders>
              <w:top w:val="nil"/>
              <w:left w:val="single" w:sz="4" w:space="0" w:color="auto"/>
              <w:bottom w:val="single" w:sz="4" w:space="0" w:color="auto"/>
              <w:right w:val="single" w:sz="4" w:space="0" w:color="auto"/>
            </w:tcBorders>
            <w:hideMark/>
          </w:tcPr>
          <w:p w:rsidR="00D240B9" w:rsidRPr="000D58E6" w:rsidRDefault="00692004" w:rsidP="00A57ED4">
            <w:pPr>
              <w:spacing w:after="0" w:line="240" w:lineRule="auto"/>
              <w:rPr>
                <w:rFonts w:ascii="Arial Narrow" w:hAnsi="Arial Narrow" w:cs="Arial"/>
                <w:sz w:val="20"/>
                <w:szCs w:val="20"/>
              </w:rPr>
            </w:pPr>
            <w:r w:rsidRPr="000D58E6">
              <w:rPr>
                <w:rFonts w:ascii="Arial Narrow" w:hAnsi="Arial Narrow" w:cs="Arial"/>
                <w:sz w:val="20"/>
                <w:szCs w:val="20"/>
              </w:rPr>
              <w:t>47.</w:t>
            </w:r>
            <w:r w:rsidR="00D240B9" w:rsidRPr="000D58E6">
              <w:rPr>
                <w:rFonts w:ascii="Arial Narrow" w:hAnsi="Arial Narrow" w:cs="Arial"/>
                <w:sz w:val="20"/>
                <w:szCs w:val="20"/>
              </w:rPr>
              <w:t>1.3 pielęgniarki</w:t>
            </w:r>
          </w:p>
        </w:tc>
        <w:tc>
          <w:tcPr>
            <w:tcW w:w="3791" w:type="pct"/>
            <w:tcBorders>
              <w:top w:val="nil"/>
              <w:left w:val="nil"/>
              <w:bottom w:val="single" w:sz="4" w:space="0" w:color="auto"/>
              <w:right w:val="single" w:sz="4" w:space="0" w:color="auto"/>
            </w:tcBorders>
            <w:hideMark/>
          </w:tcPr>
          <w:p w:rsidR="00D240B9" w:rsidRPr="000D58E6" w:rsidRDefault="00D240B9" w:rsidP="00493B25">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z minimum rocznym </w:t>
            </w:r>
            <w:r w:rsidR="00493B25" w:rsidRPr="000D58E6">
              <w:rPr>
                <w:rFonts w:ascii="Arial Narrow" w:hAnsi="Arial Narrow" w:cs="Arial"/>
                <w:sz w:val="20"/>
                <w:szCs w:val="20"/>
              </w:rPr>
              <w:t xml:space="preserve">doświadczeniem w pracy na oddziale lub w poradni o specjalności zgodnej ze wskazaną w punkcie organizacja udzielania świadczeń </w:t>
            </w:r>
            <w:r w:rsidRPr="000D58E6">
              <w:rPr>
                <w:rFonts w:ascii="Arial Narrow" w:hAnsi="Arial Narrow" w:cs="Arial"/>
                <w:sz w:val="20"/>
                <w:szCs w:val="20"/>
              </w:rPr>
              <w:t>(łączny czas pracy – równoważnik 2 etatów)</w:t>
            </w:r>
          </w:p>
        </w:tc>
      </w:tr>
      <w:tr w:rsidR="00D240B9" w:rsidRPr="000D58E6" w:rsidTr="00B663BB">
        <w:trPr>
          <w:trHeight w:val="633"/>
        </w:trPr>
        <w:tc>
          <w:tcPr>
            <w:tcW w:w="1209" w:type="pct"/>
            <w:tcBorders>
              <w:top w:val="nil"/>
              <w:left w:val="single" w:sz="4" w:space="0" w:color="auto"/>
              <w:bottom w:val="single" w:sz="4" w:space="0" w:color="auto"/>
              <w:right w:val="single" w:sz="4" w:space="0" w:color="auto"/>
            </w:tcBorders>
            <w:hideMark/>
          </w:tcPr>
          <w:p w:rsidR="00D240B9" w:rsidRPr="000D58E6" w:rsidRDefault="00692004" w:rsidP="00A57ED4">
            <w:pPr>
              <w:spacing w:after="0" w:line="240" w:lineRule="auto"/>
              <w:rPr>
                <w:rFonts w:ascii="Arial Narrow" w:hAnsi="Arial Narrow" w:cs="Arial"/>
                <w:sz w:val="20"/>
                <w:szCs w:val="20"/>
              </w:rPr>
            </w:pPr>
            <w:r w:rsidRPr="000D58E6">
              <w:rPr>
                <w:rFonts w:ascii="Arial Narrow" w:hAnsi="Arial Narrow" w:cs="Arial"/>
                <w:sz w:val="20"/>
                <w:szCs w:val="20"/>
              </w:rPr>
              <w:t>47.</w:t>
            </w:r>
            <w:r w:rsidR="00D240B9" w:rsidRPr="000D58E6">
              <w:rPr>
                <w:rFonts w:ascii="Arial Narrow" w:hAnsi="Arial Narrow" w:cs="Arial"/>
                <w:sz w:val="20"/>
                <w:szCs w:val="20"/>
              </w:rPr>
              <w:t>1.4 organizacja udzielania świadczeń</w:t>
            </w:r>
          </w:p>
        </w:tc>
        <w:tc>
          <w:tcPr>
            <w:tcW w:w="3791" w:type="pct"/>
            <w:tcBorders>
              <w:top w:val="nil"/>
              <w:left w:val="nil"/>
              <w:bottom w:val="single" w:sz="4" w:space="0" w:color="auto"/>
              <w:right w:val="single" w:sz="4" w:space="0" w:color="auto"/>
            </w:tcBorders>
            <w:hideMark/>
          </w:tcPr>
          <w:p w:rsidR="00D240B9" w:rsidRDefault="00080336" w:rsidP="00603DBB">
            <w:pPr>
              <w:spacing w:after="0" w:line="240" w:lineRule="auto"/>
              <w:rPr>
                <w:rFonts w:ascii="Arial Narrow" w:hAnsi="Arial Narrow" w:cs="Arial"/>
                <w:sz w:val="20"/>
                <w:szCs w:val="20"/>
              </w:rPr>
            </w:pPr>
            <w:r w:rsidRPr="000D58E6">
              <w:rPr>
                <w:rFonts w:ascii="Arial Narrow" w:hAnsi="Arial Narrow" w:cs="Arial"/>
                <w:sz w:val="20"/>
                <w:szCs w:val="20"/>
              </w:rPr>
              <w:t>oddział (hematologiczny lub onkologii klinicznej/chemioterapii</w:t>
            </w:r>
            <w:r w:rsidR="00025832" w:rsidRPr="000D58E6">
              <w:rPr>
                <w:rFonts w:ascii="Arial Narrow" w:hAnsi="Arial Narrow" w:cs="Arial"/>
                <w:sz w:val="20"/>
                <w:szCs w:val="20"/>
              </w:rPr>
              <w:t>,</w:t>
            </w:r>
            <w:r w:rsidRPr="000D58E6">
              <w:rPr>
                <w:rFonts w:ascii="Arial Narrow" w:hAnsi="Arial Narrow" w:cs="Arial"/>
                <w:sz w:val="20"/>
                <w:szCs w:val="20"/>
              </w:rPr>
              <w:t xml:space="preserve"> lub onkologiczny) z poradnią (hematologiczną lub chemioterapii</w:t>
            </w:r>
            <w:r w:rsidR="00025832" w:rsidRPr="000D58E6">
              <w:rPr>
                <w:rFonts w:ascii="Arial Narrow" w:hAnsi="Arial Narrow" w:cs="Arial"/>
                <w:sz w:val="20"/>
                <w:szCs w:val="20"/>
              </w:rPr>
              <w:t>,</w:t>
            </w:r>
            <w:r w:rsidRPr="000D58E6">
              <w:rPr>
                <w:rFonts w:ascii="Arial Narrow" w:hAnsi="Arial Narrow" w:cs="Arial"/>
                <w:sz w:val="20"/>
                <w:szCs w:val="20"/>
              </w:rPr>
              <w:t xml:space="preserve"> lub onkologiczną)</w:t>
            </w:r>
          </w:p>
          <w:p w:rsidR="003C07FD" w:rsidRDefault="003C07FD" w:rsidP="00603DBB">
            <w:pPr>
              <w:spacing w:after="0" w:line="240" w:lineRule="auto"/>
              <w:rPr>
                <w:rFonts w:ascii="Arial Narrow" w:hAnsi="Arial Narrow" w:cs="Arial"/>
                <w:sz w:val="20"/>
                <w:szCs w:val="20"/>
              </w:rPr>
            </w:pPr>
            <w:r>
              <w:rPr>
                <w:rFonts w:ascii="Arial Narrow" w:hAnsi="Arial Narrow" w:cs="Arial"/>
                <w:sz w:val="20"/>
                <w:szCs w:val="20"/>
              </w:rPr>
              <w:t>albo</w:t>
            </w:r>
          </w:p>
          <w:p w:rsidR="003C07FD" w:rsidRPr="000D58E6" w:rsidRDefault="003C07FD" w:rsidP="003C07FD">
            <w:pPr>
              <w:spacing w:after="0" w:line="240" w:lineRule="auto"/>
              <w:rPr>
                <w:rFonts w:ascii="Arial Narrow" w:hAnsi="Arial Narrow" w:cs="Arial"/>
                <w:sz w:val="20"/>
                <w:szCs w:val="20"/>
              </w:rPr>
            </w:pPr>
            <w:r>
              <w:rPr>
                <w:rFonts w:ascii="Arial Narrow" w:hAnsi="Arial Narrow" w:cs="Arial"/>
                <w:sz w:val="20"/>
                <w:szCs w:val="20"/>
              </w:rPr>
              <w:t>poradnia (</w:t>
            </w:r>
            <w:r w:rsidRPr="003C07FD">
              <w:rPr>
                <w:rFonts w:ascii="Arial Narrow" w:hAnsi="Arial Narrow" w:cs="Arial"/>
                <w:sz w:val="20"/>
                <w:szCs w:val="20"/>
              </w:rPr>
              <w:t>hematologiczn</w:t>
            </w:r>
            <w:r>
              <w:rPr>
                <w:rFonts w:ascii="Arial Narrow" w:hAnsi="Arial Narrow" w:cs="Arial"/>
                <w:sz w:val="20"/>
                <w:szCs w:val="20"/>
              </w:rPr>
              <w:t>a</w:t>
            </w:r>
            <w:r w:rsidRPr="003C07FD">
              <w:rPr>
                <w:rFonts w:ascii="Arial Narrow" w:hAnsi="Arial Narrow" w:cs="Arial"/>
                <w:sz w:val="20"/>
                <w:szCs w:val="20"/>
              </w:rPr>
              <w:t xml:space="preserve"> lub chemioterapii, lub onkologiczn</w:t>
            </w:r>
            <w:r>
              <w:rPr>
                <w:rFonts w:ascii="Arial Narrow" w:hAnsi="Arial Narrow" w:cs="Arial"/>
                <w:sz w:val="20"/>
                <w:szCs w:val="20"/>
              </w:rPr>
              <w:t>a)</w:t>
            </w:r>
          </w:p>
        </w:tc>
      </w:tr>
      <w:tr w:rsidR="00D240B9" w:rsidRPr="000D58E6" w:rsidTr="00B663BB">
        <w:trPr>
          <w:trHeight w:val="731"/>
        </w:trPr>
        <w:tc>
          <w:tcPr>
            <w:tcW w:w="1209" w:type="pct"/>
            <w:tcBorders>
              <w:top w:val="nil"/>
              <w:left w:val="single" w:sz="4" w:space="0" w:color="auto"/>
              <w:bottom w:val="single" w:sz="4" w:space="0" w:color="auto"/>
              <w:right w:val="single" w:sz="4" w:space="0" w:color="auto"/>
            </w:tcBorders>
            <w:hideMark/>
          </w:tcPr>
          <w:p w:rsidR="00D240B9" w:rsidRPr="000D58E6" w:rsidRDefault="00692004" w:rsidP="007E13DB">
            <w:pPr>
              <w:spacing w:after="0" w:line="240" w:lineRule="auto"/>
              <w:rPr>
                <w:rFonts w:ascii="Arial Narrow" w:hAnsi="Arial Narrow" w:cs="Arial"/>
                <w:sz w:val="20"/>
                <w:szCs w:val="20"/>
              </w:rPr>
            </w:pPr>
            <w:r w:rsidRPr="000D58E6">
              <w:rPr>
                <w:rFonts w:ascii="Arial Narrow" w:hAnsi="Arial Narrow" w:cs="Arial"/>
                <w:sz w:val="20"/>
                <w:szCs w:val="20"/>
              </w:rPr>
              <w:t>47.</w:t>
            </w:r>
            <w:r w:rsidR="00D240B9" w:rsidRPr="000D58E6">
              <w:rPr>
                <w:rFonts w:ascii="Arial Narrow" w:hAnsi="Arial Narrow" w:cs="Arial"/>
                <w:sz w:val="20"/>
                <w:szCs w:val="20"/>
              </w:rPr>
              <w:t>1.5 zapewnienie  realizacji badań</w:t>
            </w:r>
          </w:p>
        </w:tc>
        <w:tc>
          <w:tcPr>
            <w:tcW w:w="3791" w:type="pct"/>
            <w:tcBorders>
              <w:top w:val="nil"/>
              <w:left w:val="nil"/>
              <w:bottom w:val="single" w:sz="4" w:space="0" w:color="auto"/>
              <w:right w:val="single" w:sz="4" w:space="0" w:color="auto"/>
            </w:tcBorders>
            <w:hideMark/>
          </w:tcPr>
          <w:p w:rsidR="00472105" w:rsidRDefault="00D240B9" w:rsidP="00472105">
            <w:pPr>
              <w:spacing w:after="0" w:line="240" w:lineRule="auto"/>
              <w:rPr>
                <w:rFonts w:ascii="Arial Narrow" w:hAnsi="Arial Narrow" w:cs="Arial"/>
                <w:sz w:val="20"/>
                <w:szCs w:val="20"/>
              </w:rPr>
            </w:pPr>
            <w:r w:rsidRPr="000D58E6">
              <w:rPr>
                <w:rFonts w:ascii="Arial Narrow" w:hAnsi="Arial Narrow" w:cs="Arial"/>
                <w:sz w:val="20"/>
                <w:szCs w:val="20"/>
              </w:rPr>
              <w:t>BADANIA LABORATORYJNE (</w:t>
            </w:r>
            <w:r w:rsidR="00472105" w:rsidRPr="000D58E6">
              <w:rPr>
                <w:rFonts w:ascii="Arial Narrow" w:hAnsi="Arial Narrow" w:cs="Arial"/>
                <w:sz w:val="20"/>
                <w:szCs w:val="20"/>
              </w:rPr>
              <w:t>morfologia krwi z rozmazem</w:t>
            </w:r>
            <w:r w:rsidR="00472105">
              <w:rPr>
                <w:rFonts w:ascii="Arial Narrow" w:hAnsi="Arial Narrow" w:cs="Arial"/>
                <w:sz w:val="20"/>
                <w:szCs w:val="20"/>
              </w:rPr>
              <w:t>,</w:t>
            </w:r>
            <w:r w:rsidR="00472105" w:rsidRPr="000D58E6">
              <w:rPr>
                <w:rFonts w:ascii="Arial Narrow" w:hAnsi="Arial Narrow" w:cs="Arial"/>
                <w:sz w:val="20"/>
                <w:szCs w:val="20"/>
              </w:rPr>
              <w:t xml:space="preserve"> </w:t>
            </w:r>
            <w:r w:rsidRPr="000D58E6">
              <w:rPr>
                <w:rFonts w:ascii="Arial Narrow" w:hAnsi="Arial Narrow" w:cs="Arial"/>
                <w:sz w:val="20"/>
                <w:szCs w:val="20"/>
              </w:rPr>
              <w:t>biochemiczne)</w:t>
            </w:r>
          </w:p>
          <w:p w:rsidR="00472105" w:rsidRDefault="00472105" w:rsidP="00472105">
            <w:pPr>
              <w:spacing w:after="0" w:line="240" w:lineRule="auto"/>
              <w:rPr>
                <w:rFonts w:ascii="Arial Narrow" w:hAnsi="Arial Narrow" w:cs="Arial"/>
                <w:sz w:val="20"/>
                <w:szCs w:val="20"/>
              </w:rPr>
            </w:pPr>
            <w:r>
              <w:rPr>
                <w:rFonts w:ascii="Arial Narrow" w:hAnsi="Arial Narrow" w:cs="Arial"/>
                <w:sz w:val="20"/>
                <w:szCs w:val="20"/>
              </w:rPr>
              <w:t>BADANIE CYTOMORFOLOGICZNE SZPIKU</w:t>
            </w:r>
          </w:p>
          <w:p w:rsidR="00D240B9" w:rsidRPr="000D58E6" w:rsidRDefault="00472105" w:rsidP="00472105">
            <w:pPr>
              <w:spacing w:after="0" w:line="240" w:lineRule="auto"/>
              <w:rPr>
                <w:rFonts w:ascii="Arial Narrow" w:hAnsi="Arial Narrow" w:cs="Arial"/>
                <w:sz w:val="20"/>
                <w:szCs w:val="20"/>
              </w:rPr>
            </w:pPr>
            <w:r>
              <w:rPr>
                <w:rFonts w:ascii="Arial Narrow" w:hAnsi="Arial Narrow" w:cs="Arial"/>
                <w:sz w:val="20"/>
                <w:szCs w:val="20"/>
              </w:rPr>
              <w:t>BADANIE CYTOGENETYCZNE SZPIKU</w:t>
            </w:r>
            <w:r w:rsidR="00D240B9" w:rsidRPr="000D58E6">
              <w:rPr>
                <w:rFonts w:ascii="Arial Narrow" w:hAnsi="Arial Narrow" w:cs="Arial"/>
                <w:sz w:val="20"/>
                <w:szCs w:val="20"/>
              </w:rPr>
              <w:br/>
              <w:t xml:space="preserve">BADANIA IMMUNOLOGICZNE </w:t>
            </w:r>
            <w:r w:rsidR="00D240B9" w:rsidRPr="000D58E6">
              <w:rPr>
                <w:rFonts w:ascii="Arial Narrow" w:hAnsi="Arial Narrow" w:cs="Arial"/>
                <w:sz w:val="20"/>
                <w:szCs w:val="20"/>
              </w:rPr>
              <w:br/>
              <w:t>RTG</w:t>
            </w:r>
          </w:p>
        </w:tc>
      </w:tr>
      <w:tr w:rsidR="00D240B9" w:rsidRPr="000D58E6" w:rsidTr="00D240B9">
        <w:trPr>
          <w:trHeight w:val="255"/>
        </w:trPr>
        <w:tc>
          <w:tcPr>
            <w:tcW w:w="1209" w:type="pct"/>
            <w:tcBorders>
              <w:top w:val="nil"/>
              <w:left w:val="single" w:sz="4" w:space="0" w:color="auto"/>
              <w:bottom w:val="single" w:sz="4" w:space="0" w:color="auto"/>
              <w:right w:val="single" w:sz="4" w:space="0" w:color="auto"/>
            </w:tcBorders>
            <w:shd w:val="clear" w:color="auto" w:fill="CCFFFF"/>
            <w:hideMark/>
          </w:tcPr>
          <w:p w:rsidR="00D240B9" w:rsidRPr="000D58E6" w:rsidRDefault="00692004" w:rsidP="007E13DB">
            <w:pPr>
              <w:spacing w:line="240" w:lineRule="auto"/>
              <w:rPr>
                <w:rFonts w:ascii="Arial Narrow" w:hAnsi="Arial Narrow" w:cs="Arial"/>
                <w:b/>
                <w:bCs/>
                <w:sz w:val="20"/>
                <w:szCs w:val="20"/>
              </w:rPr>
            </w:pPr>
            <w:r w:rsidRPr="000D58E6">
              <w:rPr>
                <w:rFonts w:ascii="Arial Narrow" w:hAnsi="Arial Narrow" w:cs="Arial"/>
                <w:b/>
                <w:sz w:val="20"/>
                <w:szCs w:val="20"/>
              </w:rPr>
              <w:t>47.</w:t>
            </w:r>
            <w:r w:rsidR="00D240B9" w:rsidRPr="000D58E6">
              <w:rPr>
                <w:rFonts w:ascii="Arial Narrow" w:hAnsi="Arial Narrow" w:cs="Arial"/>
                <w:b/>
                <w:bCs/>
                <w:sz w:val="20"/>
                <w:szCs w:val="20"/>
              </w:rPr>
              <w:t>2 WARUNKI DODATKOWO OCENIANE</w:t>
            </w:r>
          </w:p>
        </w:tc>
        <w:tc>
          <w:tcPr>
            <w:tcW w:w="3791" w:type="pct"/>
            <w:tcBorders>
              <w:top w:val="nil"/>
              <w:left w:val="nil"/>
              <w:bottom w:val="single" w:sz="4" w:space="0" w:color="auto"/>
              <w:right w:val="single" w:sz="4" w:space="0" w:color="auto"/>
            </w:tcBorders>
            <w:shd w:val="clear" w:color="auto" w:fill="CCFFFF"/>
            <w:hideMark/>
          </w:tcPr>
          <w:p w:rsidR="00D240B9" w:rsidRPr="000D58E6" w:rsidRDefault="00B4416D">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D240B9" w:rsidRPr="000D58E6" w:rsidRDefault="00D240B9" w:rsidP="00D17A19"/>
    <w:p w:rsidR="00D240B9" w:rsidRPr="000D58E6" w:rsidRDefault="006E31BA" w:rsidP="00D17A19">
      <w:r w:rsidRPr="000D58E6">
        <w:br w:type="page"/>
      </w:r>
    </w:p>
    <w:tbl>
      <w:tblPr>
        <w:tblW w:w="5262" w:type="pct"/>
        <w:tblInd w:w="-470" w:type="dxa"/>
        <w:tblCellMar>
          <w:left w:w="70" w:type="dxa"/>
          <w:right w:w="70" w:type="dxa"/>
        </w:tblCellMar>
        <w:tblLook w:val="04A0" w:firstRow="1" w:lastRow="0" w:firstColumn="1" w:lastColumn="0" w:noHBand="0" w:noVBand="1"/>
      </w:tblPr>
      <w:tblGrid>
        <w:gridCol w:w="2290"/>
        <w:gridCol w:w="7405"/>
      </w:tblGrid>
      <w:tr w:rsidR="00873A09"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hideMark/>
          </w:tcPr>
          <w:p w:rsidR="00873A09" w:rsidRPr="000D58E6" w:rsidRDefault="00873A09" w:rsidP="001C3445">
            <w:pPr>
              <w:spacing w:line="240" w:lineRule="auto"/>
              <w:jc w:val="center"/>
              <w:rPr>
                <w:rFonts w:ascii="Arial Narrow" w:hAnsi="Arial Narrow" w:cs="Arial"/>
                <w:b/>
                <w:bCs/>
                <w:sz w:val="20"/>
                <w:szCs w:val="20"/>
              </w:rPr>
            </w:pPr>
            <w:r w:rsidRPr="000D58E6">
              <w:br w:type="page"/>
            </w:r>
            <w:r w:rsidR="00692004" w:rsidRPr="000D58E6">
              <w:rPr>
                <w:rFonts w:ascii="Arial Narrow" w:hAnsi="Arial Narrow" w:cs="Arial"/>
                <w:b/>
                <w:bCs/>
                <w:sz w:val="20"/>
                <w:szCs w:val="20"/>
              </w:rPr>
              <w:t>48.</w:t>
            </w:r>
            <w:r w:rsidRPr="000D58E6">
              <w:rPr>
                <w:rFonts w:ascii="Arial Narrow" w:hAnsi="Arial Narrow" w:cs="Arial"/>
                <w:b/>
                <w:bCs/>
                <w:sz w:val="20"/>
                <w:szCs w:val="20"/>
              </w:rPr>
              <w:t xml:space="preserve"> </w:t>
            </w:r>
            <w:r w:rsidR="00823AC0" w:rsidRPr="000D58E6">
              <w:rPr>
                <w:rFonts w:ascii="Arial Narrow" w:hAnsi="Arial Narrow" w:cs="Arial"/>
                <w:b/>
                <w:bCs/>
                <w:sz w:val="20"/>
                <w:szCs w:val="20"/>
              </w:rPr>
              <w:t xml:space="preserve">LECZENIE PACJENTÓW Z WRZODZIEJĄCYM ZAPALENIEM JELITA GRUBEGO </w:t>
            </w:r>
            <w:r w:rsidR="00545D4A" w:rsidRPr="000D58E6">
              <w:rPr>
                <w:rFonts w:ascii="Arial Narrow" w:hAnsi="Arial Narrow" w:cs="Arial"/>
                <w:b/>
                <w:bCs/>
                <w:sz w:val="20"/>
                <w:szCs w:val="20"/>
              </w:rPr>
              <w:t xml:space="preserve">(WZJG) </w:t>
            </w:r>
          </w:p>
        </w:tc>
      </w:tr>
      <w:tr w:rsidR="00873A09" w:rsidRPr="000D58E6" w:rsidTr="00080847">
        <w:trPr>
          <w:trHeight w:val="255"/>
        </w:trPr>
        <w:tc>
          <w:tcPr>
            <w:tcW w:w="1181" w:type="pct"/>
            <w:tcBorders>
              <w:top w:val="nil"/>
              <w:left w:val="single" w:sz="4" w:space="0" w:color="auto"/>
              <w:bottom w:val="single" w:sz="4" w:space="0" w:color="auto"/>
              <w:right w:val="single" w:sz="4" w:space="0" w:color="auto"/>
            </w:tcBorders>
            <w:shd w:val="clear" w:color="auto" w:fill="CCFFFF"/>
            <w:hideMark/>
          </w:tcPr>
          <w:p w:rsidR="00873A09" w:rsidRPr="000D58E6" w:rsidRDefault="00692004" w:rsidP="003069FA">
            <w:pPr>
              <w:spacing w:after="0" w:line="240" w:lineRule="auto"/>
              <w:rPr>
                <w:rFonts w:ascii="Arial Narrow" w:hAnsi="Arial Narrow" w:cs="Arial"/>
                <w:b/>
                <w:bCs/>
                <w:sz w:val="20"/>
                <w:szCs w:val="20"/>
              </w:rPr>
            </w:pPr>
            <w:r w:rsidRPr="000D58E6">
              <w:rPr>
                <w:rFonts w:ascii="Arial Narrow" w:hAnsi="Arial Narrow" w:cs="Arial"/>
                <w:b/>
                <w:bCs/>
                <w:sz w:val="20"/>
                <w:szCs w:val="20"/>
              </w:rPr>
              <w:t>48.</w:t>
            </w:r>
            <w:r w:rsidR="00873A09" w:rsidRPr="000D58E6">
              <w:rPr>
                <w:rFonts w:ascii="Arial Narrow" w:hAnsi="Arial Narrow" w:cs="Arial"/>
                <w:b/>
                <w:bCs/>
                <w:sz w:val="20"/>
                <w:szCs w:val="20"/>
              </w:rPr>
              <w:t>1 WARUNKI WYMAGANE</w:t>
            </w:r>
          </w:p>
        </w:tc>
        <w:tc>
          <w:tcPr>
            <w:tcW w:w="3819" w:type="pct"/>
            <w:tcBorders>
              <w:top w:val="nil"/>
              <w:left w:val="nil"/>
              <w:bottom w:val="single" w:sz="4" w:space="0" w:color="auto"/>
              <w:right w:val="single" w:sz="4" w:space="0" w:color="auto"/>
            </w:tcBorders>
            <w:shd w:val="clear" w:color="auto" w:fill="CCFFFF"/>
            <w:hideMark/>
          </w:tcPr>
          <w:p w:rsidR="00873A09" w:rsidRPr="000D58E6" w:rsidRDefault="00873A09" w:rsidP="00780C22">
            <w:pPr>
              <w:spacing w:after="0" w:line="240" w:lineRule="auto"/>
              <w:rPr>
                <w:rFonts w:ascii="Arial Narrow" w:hAnsi="Arial Narrow" w:cs="Arial"/>
                <w:b/>
                <w:bCs/>
                <w:sz w:val="20"/>
                <w:szCs w:val="20"/>
              </w:rPr>
            </w:pPr>
            <w:r w:rsidRPr="000D58E6">
              <w:rPr>
                <w:rFonts w:ascii="Arial Narrow" w:hAnsi="Arial Narrow" w:cs="Arial"/>
                <w:b/>
                <w:bCs/>
                <w:sz w:val="20"/>
                <w:szCs w:val="20"/>
              </w:rPr>
              <w:t> </w:t>
            </w:r>
          </w:p>
        </w:tc>
      </w:tr>
      <w:tr w:rsidR="00873A09" w:rsidRPr="000D58E6" w:rsidTr="00080847">
        <w:trPr>
          <w:trHeight w:val="510"/>
        </w:trPr>
        <w:tc>
          <w:tcPr>
            <w:tcW w:w="1181" w:type="pct"/>
            <w:tcBorders>
              <w:top w:val="nil"/>
              <w:left w:val="single" w:sz="4" w:space="0" w:color="auto"/>
              <w:bottom w:val="single" w:sz="4" w:space="0" w:color="auto"/>
              <w:right w:val="single" w:sz="4" w:space="0" w:color="auto"/>
            </w:tcBorders>
            <w:hideMark/>
          </w:tcPr>
          <w:p w:rsidR="00873A09"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48.</w:t>
            </w:r>
            <w:r w:rsidR="00873A09" w:rsidRPr="000D58E6">
              <w:rPr>
                <w:rFonts w:ascii="Arial Narrow" w:hAnsi="Arial Narrow" w:cs="Arial"/>
                <w:sz w:val="20"/>
                <w:szCs w:val="20"/>
              </w:rPr>
              <w:t>1.1 wymagania formalne</w:t>
            </w:r>
          </w:p>
        </w:tc>
        <w:tc>
          <w:tcPr>
            <w:tcW w:w="3819" w:type="pct"/>
            <w:tcBorders>
              <w:top w:val="nil"/>
              <w:left w:val="nil"/>
              <w:bottom w:val="single" w:sz="4" w:space="0" w:color="auto"/>
              <w:right w:val="single" w:sz="4" w:space="0" w:color="auto"/>
            </w:tcBorders>
            <w:hideMark/>
          </w:tcPr>
          <w:p w:rsidR="00873A09" w:rsidRPr="000D58E6" w:rsidRDefault="00873A09" w:rsidP="00780C22">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873A09" w:rsidP="0023553F">
            <w:pPr>
              <w:pStyle w:val="Akapitzlist"/>
              <w:numPr>
                <w:ilvl w:val="0"/>
                <w:numId w:val="51"/>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rsidP="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873A09" w:rsidRPr="000D58E6" w:rsidRDefault="00873A09" w:rsidP="0023553F">
            <w:pPr>
              <w:pStyle w:val="Akapitzlist"/>
              <w:numPr>
                <w:ilvl w:val="0"/>
                <w:numId w:val="51"/>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873A09" w:rsidRPr="000D58E6" w:rsidRDefault="00873A09" w:rsidP="00780C2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873A09" w:rsidRPr="000D58E6" w:rsidRDefault="00873A09" w:rsidP="00780C2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873A09" w:rsidRPr="000D58E6" w:rsidRDefault="00873A09" w:rsidP="0023553F">
            <w:pPr>
              <w:pStyle w:val="Akapitzlist"/>
              <w:numPr>
                <w:ilvl w:val="0"/>
                <w:numId w:val="51"/>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873A09" w:rsidRPr="000D58E6" w:rsidRDefault="00873A09" w:rsidP="00780C22">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873A09" w:rsidRPr="000D58E6" w:rsidTr="00080847">
        <w:trPr>
          <w:trHeight w:val="510"/>
        </w:trPr>
        <w:tc>
          <w:tcPr>
            <w:tcW w:w="1181" w:type="pct"/>
            <w:tcBorders>
              <w:top w:val="nil"/>
              <w:left w:val="single" w:sz="4" w:space="0" w:color="auto"/>
              <w:bottom w:val="single" w:sz="4" w:space="0" w:color="auto"/>
              <w:right w:val="single" w:sz="4" w:space="0" w:color="auto"/>
            </w:tcBorders>
            <w:hideMark/>
          </w:tcPr>
          <w:p w:rsidR="00873A09"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48.</w:t>
            </w:r>
            <w:r w:rsidR="00873A09" w:rsidRPr="000D58E6">
              <w:rPr>
                <w:rFonts w:ascii="Arial Narrow" w:hAnsi="Arial Narrow" w:cs="Arial"/>
                <w:sz w:val="20"/>
                <w:szCs w:val="20"/>
              </w:rPr>
              <w:t>1.2 lekarze</w:t>
            </w:r>
          </w:p>
        </w:tc>
        <w:tc>
          <w:tcPr>
            <w:tcW w:w="3819" w:type="pct"/>
            <w:tcBorders>
              <w:top w:val="nil"/>
              <w:left w:val="nil"/>
              <w:bottom w:val="single" w:sz="4" w:space="0" w:color="auto"/>
              <w:right w:val="single" w:sz="4" w:space="0" w:color="auto"/>
            </w:tcBorders>
            <w:hideMark/>
          </w:tcPr>
          <w:p w:rsidR="00873A09" w:rsidRPr="000D58E6" w:rsidRDefault="00873A09" w:rsidP="002A2CE0">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93B25" w:rsidRPr="000D58E6">
              <w:rPr>
                <w:rFonts w:ascii="Arial Narrow" w:hAnsi="Arial Narrow" w:cs="Arial"/>
                <w:sz w:val="20"/>
                <w:szCs w:val="20"/>
              </w:rPr>
              <w:t xml:space="preserve">w dziedzinie </w:t>
            </w:r>
            <w:r w:rsidRPr="000D58E6">
              <w:rPr>
                <w:rFonts w:ascii="Arial Narrow" w:hAnsi="Arial Narrow" w:cs="Arial"/>
                <w:sz w:val="20"/>
                <w:szCs w:val="20"/>
              </w:rPr>
              <w:t>gastroenterologii</w:t>
            </w:r>
            <w:r w:rsidR="002A2CE0" w:rsidRPr="000D58E6">
              <w:rPr>
                <w:rFonts w:ascii="Arial Narrow" w:hAnsi="Arial Narrow" w:cs="Arial"/>
                <w:sz w:val="20"/>
                <w:szCs w:val="20"/>
              </w:rPr>
              <w:t xml:space="preserve"> lub</w:t>
            </w:r>
            <w:r w:rsidR="00BA3062" w:rsidRPr="000D58E6">
              <w:rPr>
                <w:rFonts w:ascii="Arial Narrow" w:hAnsi="Arial Narrow" w:cs="Arial"/>
                <w:sz w:val="20"/>
                <w:szCs w:val="20"/>
              </w:rPr>
              <w:t xml:space="preserve"> gastroenterologii dziecięcej</w:t>
            </w:r>
            <w:r w:rsidR="009A3C93" w:rsidRPr="000D58E6">
              <w:rPr>
                <w:rFonts w:ascii="Arial Narrow" w:hAnsi="Arial Narrow" w:cs="Arial"/>
                <w:sz w:val="20"/>
                <w:szCs w:val="20"/>
              </w:rPr>
              <w:t xml:space="preserve"> </w:t>
            </w:r>
            <w:r w:rsidRPr="000D58E6">
              <w:rPr>
                <w:rFonts w:ascii="Arial Narrow" w:hAnsi="Arial Narrow" w:cs="Arial"/>
                <w:sz w:val="20"/>
                <w:szCs w:val="20"/>
              </w:rPr>
              <w:t>(łączny czas pracy – równoważnik  2 etatów)</w:t>
            </w:r>
          </w:p>
        </w:tc>
      </w:tr>
      <w:tr w:rsidR="00873A09" w:rsidRPr="000D58E6" w:rsidTr="00080847">
        <w:trPr>
          <w:trHeight w:val="255"/>
        </w:trPr>
        <w:tc>
          <w:tcPr>
            <w:tcW w:w="1181" w:type="pct"/>
            <w:tcBorders>
              <w:top w:val="nil"/>
              <w:left w:val="single" w:sz="4" w:space="0" w:color="auto"/>
              <w:bottom w:val="single" w:sz="4" w:space="0" w:color="auto"/>
              <w:right w:val="single" w:sz="4" w:space="0" w:color="auto"/>
            </w:tcBorders>
            <w:hideMark/>
          </w:tcPr>
          <w:p w:rsidR="00873A09"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48.</w:t>
            </w:r>
            <w:r w:rsidR="00873A09" w:rsidRPr="000D58E6">
              <w:rPr>
                <w:rFonts w:ascii="Arial Narrow" w:hAnsi="Arial Narrow" w:cs="Arial"/>
                <w:sz w:val="20"/>
                <w:szCs w:val="20"/>
              </w:rPr>
              <w:t>1.3 pielęgniarki</w:t>
            </w:r>
          </w:p>
        </w:tc>
        <w:tc>
          <w:tcPr>
            <w:tcW w:w="3819" w:type="pct"/>
            <w:tcBorders>
              <w:top w:val="nil"/>
              <w:left w:val="nil"/>
              <w:bottom w:val="single" w:sz="4" w:space="0" w:color="auto"/>
              <w:right w:val="single" w:sz="4" w:space="0" w:color="auto"/>
            </w:tcBorders>
            <w:hideMark/>
          </w:tcPr>
          <w:p w:rsidR="00873A09" w:rsidRPr="000D58E6" w:rsidRDefault="00873A09" w:rsidP="00780C22">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873A09" w:rsidRPr="000D58E6" w:rsidTr="00080847">
        <w:trPr>
          <w:trHeight w:val="510"/>
        </w:trPr>
        <w:tc>
          <w:tcPr>
            <w:tcW w:w="1181" w:type="pct"/>
            <w:tcBorders>
              <w:top w:val="nil"/>
              <w:left w:val="single" w:sz="4" w:space="0" w:color="auto"/>
              <w:bottom w:val="single" w:sz="4" w:space="0" w:color="auto"/>
              <w:right w:val="single" w:sz="4" w:space="0" w:color="auto"/>
            </w:tcBorders>
            <w:hideMark/>
          </w:tcPr>
          <w:p w:rsidR="00873A09"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48.</w:t>
            </w:r>
            <w:r w:rsidR="00873A09" w:rsidRPr="000D58E6">
              <w:rPr>
                <w:rFonts w:ascii="Arial Narrow" w:hAnsi="Arial Narrow" w:cs="Arial"/>
                <w:sz w:val="20"/>
                <w:szCs w:val="20"/>
              </w:rPr>
              <w:t>1.4 organizacja udzielania świadczeń</w:t>
            </w:r>
          </w:p>
        </w:tc>
        <w:tc>
          <w:tcPr>
            <w:tcW w:w="3819" w:type="pct"/>
            <w:tcBorders>
              <w:top w:val="nil"/>
              <w:left w:val="nil"/>
              <w:bottom w:val="single" w:sz="4" w:space="0" w:color="auto"/>
              <w:right w:val="single" w:sz="4" w:space="0" w:color="auto"/>
            </w:tcBorders>
            <w:hideMark/>
          </w:tcPr>
          <w:p w:rsidR="002A2CE0" w:rsidRPr="000D58E6" w:rsidRDefault="002A2CE0" w:rsidP="00780C22">
            <w:pPr>
              <w:spacing w:after="0" w:line="240" w:lineRule="auto"/>
              <w:rPr>
                <w:rFonts w:ascii="Arial Narrow" w:hAnsi="Arial Narrow" w:cs="Arial"/>
                <w:sz w:val="20"/>
                <w:szCs w:val="20"/>
              </w:rPr>
            </w:pPr>
            <w:r w:rsidRPr="000D58E6">
              <w:rPr>
                <w:rFonts w:ascii="Arial Narrow" w:hAnsi="Arial Narrow" w:cs="Arial"/>
                <w:sz w:val="20"/>
                <w:szCs w:val="20"/>
              </w:rPr>
              <w:t>1) oddział (</w:t>
            </w:r>
            <w:r w:rsidR="00493B25" w:rsidRPr="000D58E6">
              <w:rPr>
                <w:rFonts w:ascii="Arial Narrow" w:hAnsi="Arial Narrow" w:cs="Arial"/>
                <w:sz w:val="20"/>
                <w:szCs w:val="20"/>
              </w:rPr>
              <w:t>chirurgiczny ogólny</w:t>
            </w:r>
            <w:r w:rsidRPr="000D58E6">
              <w:rPr>
                <w:rFonts w:ascii="Arial Narrow" w:hAnsi="Arial Narrow" w:cs="Arial"/>
                <w:sz w:val="20"/>
                <w:szCs w:val="20"/>
              </w:rPr>
              <w:t xml:space="preserve"> lub chorób wewnętrznych, lub </w:t>
            </w:r>
            <w:r w:rsidR="00493B25" w:rsidRPr="000D58E6">
              <w:rPr>
                <w:rFonts w:ascii="Arial Narrow" w:hAnsi="Arial Narrow" w:cs="Arial"/>
                <w:sz w:val="20"/>
                <w:szCs w:val="20"/>
              </w:rPr>
              <w:t>gastroenterologiczny</w:t>
            </w:r>
            <w:r w:rsidRPr="000D58E6">
              <w:rPr>
                <w:rFonts w:ascii="Arial Narrow" w:hAnsi="Arial Narrow" w:cs="Arial"/>
                <w:sz w:val="20"/>
                <w:szCs w:val="20"/>
              </w:rPr>
              <w:t xml:space="preserve">, lub </w:t>
            </w:r>
            <w:r w:rsidR="00493B25" w:rsidRPr="000D58E6">
              <w:rPr>
                <w:rFonts w:ascii="Arial Narrow" w:hAnsi="Arial Narrow" w:cs="Arial"/>
                <w:sz w:val="20"/>
                <w:szCs w:val="20"/>
              </w:rPr>
              <w:t xml:space="preserve">gastroenterologiczny </w:t>
            </w:r>
            <w:r w:rsidRPr="000D58E6">
              <w:rPr>
                <w:rFonts w:ascii="Arial Narrow" w:hAnsi="Arial Narrow" w:cs="Arial"/>
                <w:sz w:val="20"/>
                <w:szCs w:val="20"/>
              </w:rPr>
              <w:t xml:space="preserve">dla dzieci, lub leczenia jednego dnia o profilu </w:t>
            </w:r>
            <w:r w:rsidR="00493B25" w:rsidRPr="000D58E6">
              <w:rPr>
                <w:rFonts w:ascii="Arial Narrow" w:hAnsi="Arial Narrow" w:cs="Arial"/>
                <w:sz w:val="20"/>
                <w:szCs w:val="20"/>
              </w:rPr>
              <w:t>gastroenterologii</w:t>
            </w:r>
            <w:r w:rsidRPr="000D58E6">
              <w:rPr>
                <w:rFonts w:ascii="Arial Narrow" w:hAnsi="Arial Narrow" w:cs="Arial"/>
                <w:sz w:val="20"/>
                <w:szCs w:val="20"/>
              </w:rPr>
              <w:t xml:space="preserve">, lub leczenia jednego dnia o profilu </w:t>
            </w:r>
            <w:r w:rsidR="00493B25" w:rsidRPr="000D58E6">
              <w:rPr>
                <w:rFonts w:ascii="Arial Narrow" w:hAnsi="Arial Narrow" w:cs="Arial"/>
                <w:sz w:val="20"/>
                <w:szCs w:val="20"/>
              </w:rPr>
              <w:t>gastroenterologii dziecięcej</w:t>
            </w:r>
            <w:r w:rsidRPr="000D58E6">
              <w:rPr>
                <w:rFonts w:ascii="Arial Narrow" w:hAnsi="Arial Narrow" w:cs="Arial"/>
                <w:sz w:val="20"/>
                <w:szCs w:val="20"/>
              </w:rPr>
              <w:t>, lub pediatryczny) z poradnią (gastroenterologiczną lub gastroenterologiczną dla dzieci);</w:t>
            </w:r>
          </w:p>
          <w:p w:rsidR="008F45A5" w:rsidRPr="000D58E6" w:rsidRDefault="00CA2446" w:rsidP="00493B25">
            <w:pPr>
              <w:spacing w:after="0" w:line="240" w:lineRule="auto"/>
              <w:rPr>
                <w:rFonts w:ascii="Arial Narrow" w:hAnsi="Arial Narrow" w:cs="Arial"/>
                <w:sz w:val="20"/>
                <w:szCs w:val="20"/>
              </w:rPr>
            </w:pPr>
            <w:r w:rsidRPr="000D58E6">
              <w:rPr>
                <w:rFonts w:ascii="Arial Narrow" w:hAnsi="Arial Narrow" w:cs="Arial"/>
                <w:sz w:val="20"/>
                <w:szCs w:val="20"/>
              </w:rPr>
              <w:t xml:space="preserve">2) </w:t>
            </w:r>
            <w:r w:rsidR="00493B25" w:rsidRPr="000D58E6">
              <w:rPr>
                <w:rFonts w:ascii="Arial Narrow" w:hAnsi="Arial Narrow" w:cs="Arial"/>
                <w:sz w:val="20"/>
                <w:szCs w:val="20"/>
              </w:rPr>
              <w:t xml:space="preserve">zapewnienie dostępu </w:t>
            </w:r>
            <w:r w:rsidR="008F45A5" w:rsidRPr="000D58E6">
              <w:rPr>
                <w:rFonts w:ascii="Arial Narrow" w:hAnsi="Arial Narrow" w:cs="Arial"/>
                <w:sz w:val="20"/>
                <w:szCs w:val="20"/>
              </w:rPr>
              <w:t xml:space="preserve">do oddziału </w:t>
            </w:r>
            <w:r w:rsidR="00493B25" w:rsidRPr="000D58E6">
              <w:rPr>
                <w:rFonts w:ascii="Arial Narrow" w:hAnsi="Arial Narrow" w:cs="Arial"/>
                <w:sz w:val="20"/>
                <w:szCs w:val="20"/>
              </w:rPr>
              <w:t xml:space="preserve">chirurgicznego ogólnego </w:t>
            </w:r>
            <w:r w:rsidR="008F45A5" w:rsidRPr="000D58E6">
              <w:rPr>
                <w:rFonts w:ascii="Arial Narrow" w:hAnsi="Arial Narrow" w:cs="Arial"/>
                <w:sz w:val="20"/>
                <w:szCs w:val="20"/>
              </w:rPr>
              <w:t>w lokalizacj</w:t>
            </w:r>
            <w:r w:rsidR="00493B25" w:rsidRPr="000D58E6">
              <w:rPr>
                <w:rFonts w:ascii="Arial Narrow" w:hAnsi="Arial Narrow" w:cs="Arial"/>
                <w:sz w:val="20"/>
                <w:szCs w:val="20"/>
              </w:rPr>
              <w:t>i</w:t>
            </w:r>
            <w:r w:rsidR="002A2CE0" w:rsidRPr="000D58E6">
              <w:rPr>
                <w:rFonts w:ascii="Arial Narrow" w:hAnsi="Arial Narrow" w:cs="Arial"/>
                <w:sz w:val="20"/>
                <w:szCs w:val="20"/>
              </w:rPr>
              <w:t xml:space="preserve"> – w przypadku realizacji programu na oddziale innym niż </w:t>
            </w:r>
            <w:r w:rsidR="00493B25" w:rsidRPr="000D58E6">
              <w:rPr>
                <w:rFonts w:ascii="Arial Narrow" w:hAnsi="Arial Narrow" w:cs="Arial"/>
                <w:sz w:val="20"/>
                <w:szCs w:val="20"/>
              </w:rPr>
              <w:t>taki oddział</w:t>
            </w:r>
            <w:r w:rsidR="002A2CE0" w:rsidRPr="000D58E6">
              <w:rPr>
                <w:rFonts w:ascii="Arial Narrow" w:hAnsi="Arial Narrow" w:cs="Arial"/>
                <w:sz w:val="20"/>
                <w:szCs w:val="20"/>
              </w:rPr>
              <w:t xml:space="preserve"> </w:t>
            </w:r>
          </w:p>
        </w:tc>
      </w:tr>
      <w:tr w:rsidR="00873A09" w:rsidRPr="000D58E6" w:rsidTr="00080847">
        <w:trPr>
          <w:trHeight w:val="606"/>
        </w:trPr>
        <w:tc>
          <w:tcPr>
            <w:tcW w:w="1181" w:type="pct"/>
            <w:tcBorders>
              <w:top w:val="nil"/>
              <w:left w:val="single" w:sz="4" w:space="0" w:color="auto"/>
              <w:bottom w:val="single" w:sz="4" w:space="0" w:color="auto"/>
              <w:right w:val="single" w:sz="4" w:space="0" w:color="auto"/>
            </w:tcBorders>
            <w:hideMark/>
          </w:tcPr>
          <w:p w:rsidR="00873A09"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48.</w:t>
            </w:r>
            <w:r w:rsidR="00873A09" w:rsidRPr="000D58E6">
              <w:rPr>
                <w:rFonts w:ascii="Arial Narrow" w:hAnsi="Arial Narrow" w:cs="Arial"/>
                <w:sz w:val="20"/>
                <w:szCs w:val="20"/>
              </w:rPr>
              <w:t>1.5 zapewnienie  realizacji badań</w:t>
            </w:r>
          </w:p>
        </w:tc>
        <w:tc>
          <w:tcPr>
            <w:tcW w:w="3819" w:type="pct"/>
            <w:tcBorders>
              <w:top w:val="nil"/>
              <w:left w:val="nil"/>
              <w:bottom w:val="single" w:sz="4" w:space="0" w:color="auto"/>
              <w:right w:val="single" w:sz="4" w:space="0" w:color="auto"/>
            </w:tcBorders>
            <w:hideMark/>
          </w:tcPr>
          <w:p w:rsidR="00873A09" w:rsidRPr="000D58E6" w:rsidRDefault="00873A09" w:rsidP="00780C22">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mikrobiologiczne, morfologia krwi z rozmazem)</w:t>
            </w:r>
          </w:p>
          <w:p w:rsidR="00873A09" w:rsidRPr="000D58E6" w:rsidRDefault="00873A09" w:rsidP="00780C22">
            <w:pPr>
              <w:spacing w:after="0" w:line="240" w:lineRule="auto"/>
              <w:rPr>
                <w:rFonts w:ascii="Arial Narrow" w:hAnsi="Arial Narrow" w:cs="Arial"/>
                <w:sz w:val="20"/>
                <w:szCs w:val="20"/>
              </w:rPr>
            </w:pPr>
            <w:r w:rsidRPr="000D58E6">
              <w:rPr>
                <w:rFonts w:ascii="Arial Narrow" w:hAnsi="Arial Narrow" w:cs="Arial"/>
                <w:sz w:val="20"/>
                <w:szCs w:val="20"/>
              </w:rPr>
              <w:t>RTG</w:t>
            </w:r>
          </w:p>
          <w:p w:rsidR="00873A09" w:rsidRPr="000D58E6" w:rsidRDefault="00873A09" w:rsidP="00780C22">
            <w:pPr>
              <w:spacing w:after="0" w:line="240" w:lineRule="auto"/>
              <w:rPr>
                <w:rFonts w:ascii="Arial Narrow" w:hAnsi="Arial Narrow" w:cs="Arial"/>
                <w:sz w:val="20"/>
                <w:szCs w:val="20"/>
              </w:rPr>
            </w:pPr>
            <w:r w:rsidRPr="000D58E6">
              <w:rPr>
                <w:rFonts w:ascii="Arial Narrow" w:hAnsi="Arial Narrow" w:cs="Arial"/>
                <w:sz w:val="20"/>
                <w:szCs w:val="20"/>
              </w:rPr>
              <w:t>EKG</w:t>
            </w:r>
          </w:p>
          <w:p w:rsidR="002A2CE0" w:rsidRPr="000D58E6" w:rsidRDefault="005C7AB9" w:rsidP="00603DBB">
            <w:pPr>
              <w:spacing w:after="120" w:line="240" w:lineRule="auto"/>
              <w:rPr>
                <w:rFonts w:ascii="Arial Narrow" w:hAnsi="Arial Narrow" w:cs="Arial"/>
                <w:sz w:val="20"/>
                <w:szCs w:val="20"/>
              </w:rPr>
            </w:pPr>
            <w:r w:rsidRPr="000D58E6">
              <w:rPr>
                <w:rFonts w:ascii="Arial Narrow" w:hAnsi="Arial Narrow" w:cs="Arial"/>
                <w:sz w:val="20"/>
                <w:szCs w:val="20"/>
              </w:rPr>
              <w:t>BADANIE ENDOSKOPOWE</w:t>
            </w:r>
          </w:p>
        </w:tc>
      </w:tr>
      <w:tr w:rsidR="00873A09" w:rsidRPr="000D58E6" w:rsidTr="00080847">
        <w:trPr>
          <w:trHeight w:val="255"/>
        </w:trPr>
        <w:tc>
          <w:tcPr>
            <w:tcW w:w="1181" w:type="pct"/>
            <w:tcBorders>
              <w:top w:val="nil"/>
              <w:left w:val="single" w:sz="4" w:space="0" w:color="auto"/>
              <w:bottom w:val="single" w:sz="4" w:space="0" w:color="auto"/>
              <w:right w:val="single" w:sz="4" w:space="0" w:color="auto"/>
            </w:tcBorders>
            <w:shd w:val="clear" w:color="auto" w:fill="CCFFFF"/>
            <w:hideMark/>
          </w:tcPr>
          <w:p w:rsidR="00873A09" w:rsidRPr="000D58E6" w:rsidRDefault="00692004" w:rsidP="003069FA">
            <w:pPr>
              <w:spacing w:after="0" w:line="240" w:lineRule="auto"/>
              <w:rPr>
                <w:rFonts w:ascii="Arial Narrow" w:hAnsi="Arial Narrow" w:cs="Arial"/>
                <w:b/>
                <w:bCs/>
                <w:sz w:val="20"/>
                <w:szCs w:val="20"/>
              </w:rPr>
            </w:pPr>
            <w:r w:rsidRPr="000D58E6">
              <w:rPr>
                <w:rFonts w:ascii="Arial Narrow" w:hAnsi="Arial Narrow" w:cs="Arial"/>
                <w:b/>
                <w:bCs/>
                <w:sz w:val="20"/>
                <w:szCs w:val="20"/>
              </w:rPr>
              <w:t>48.</w:t>
            </w:r>
            <w:r w:rsidR="00873A09" w:rsidRPr="000D58E6">
              <w:rPr>
                <w:rFonts w:ascii="Arial Narrow" w:hAnsi="Arial Narrow" w:cs="Arial"/>
                <w:b/>
                <w:bCs/>
                <w:sz w:val="20"/>
                <w:szCs w:val="20"/>
              </w:rPr>
              <w:t>2 WARUNKI DODATKOWO OCENIANE</w:t>
            </w:r>
          </w:p>
        </w:tc>
        <w:tc>
          <w:tcPr>
            <w:tcW w:w="3819" w:type="pct"/>
            <w:tcBorders>
              <w:top w:val="nil"/>
              <w:left w:val="nil"/>
              <w:bottom w:val="single" w:sz="4" w:space="0" w:color="auto"/>
              <w:right w:val="single" w:sz="4" w:space="0" w:color="auto"/>
            </w:tcBorders>
            <w:shd w:val="clear" w:color="auto" w:fill="CCFFFF"/>
            <w:hideMark/>
          </w:tcPr>
          <w:p w:rsidR="00873A09" w:rsidRPr="000D58E6" w:rsidRDefault="00B4416D" w:rsidP="00780C22">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4840D8" w:rsidRPr="000D58E6" w:rsidRDefault="004840D8">
      <w:r w:rsidRPr="000D58E6">
        <w:br w:type="page"/>
      </w:r>
    </w:p>
    <w:tbl>
      <w:tblPr>
        <w:tblW w:w="5262" w:type="pct"/>
        <w:tblInd w:w="-470" w:type="dxa"/>
        <w:tblCellMar>
          <w:left w:w="70" w:type="dxa"/>
          <w:right w:w="70" w:type="dxa"/>
        </w:tblCellMar>
        <w:tblLook w:val="0000" w:firstRow="0" w:lastRow="0" w:firstColumn="0" w:lastColumn="0" w:noHBand="0" w:noVBand="0"/>
      </w:tblPr>
      <w:tblGrid>
        <w:gridCol w:w="2309"/>
        <w:gridCol w:w="7386"/>
      </w:tblGrid>
      <w:tr w:rsidR="00182225"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182225"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49.</w:t>
            </w:r>
            <w:r w:rsidR="00182225" w:rsidRPr="000D58E6">
              <w:rPr>
                <w:rFonts w:ascii="Arial Narrow" w:hAnsi="Arial Narrow" w:cs="Arial"/>
                <w:b/>
                <w:bCs/>
                <w:sz w:val="20"/>
                <w:szCs w:val="20"/>
              </w:rPr>
              <w:t xml:space="preserve"> LECZENIE OPORNEGO NA KASTRACJĘ RAKA GRUCZOŁU KROKOWEGO </w:t>
            </w:r>
          </w:p>
        </w:tc>
      </w:tr>
      <w:tr w:rsidR="00182225" w:rsidRPr="000D58E6" w:rsidTr="00080847">
        <w:trPr>
          <w:trHeight w:val="255"/>
        </w:trPr>
        <w:tc>
          <w:tcPr>
            <w:tcW w:w="1191" w:type="pct"/>
            <w:tcBorders>
              <w:top w:val="nil"/>
              <w:left w:val="single" w:sz="4" w:space="0" w:color="auto"/>
              <w:bottom w:val="single" w:sz="4" w:space="0" w:color="auto"/>
              <w:right w:val="single" w:sz="4" w:space="0" w:color="auto"/>
            </w:tcBorders>
            <w:shd w:val="clear" w:color="auto" w:fill="CCFFFF"/>
          </w:tcPr>
          <w:p w:rsidR="00182225"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49.</w:t>
            </w:r>
            <w:r w:rsidR="00182225" w:rsidRPr="000D58E6">
              <w:rPr>
                <w:rFonts w:ascii="Arial Narrow" w:hAnsi="Arial Narrow" w:cs="Arial"/>
                <w:b/>
                <w:bCs/>
                <w:sz w:val="20"/>
                <w:szCs w:val="20"/>
              </w:rPr>
              <w:t>1 WARUNKI WYMAGANE</w:t>
            </w:r>
          </w:p>
        </w:tc>
        <w:tc>
          <w:tcPr>
            <w:tcW w:w="3809" w:type="pct"/>
            <w:tcBorders>
              <w:top w:val="nil"/>
              <w:left w:val="nil"/>
              <w:bottom w:val="single" w:sz="4" w:space="0" w:color="auto"/>
              <w:right w:val="single" w:sz="4" w:space="0" w:color="auto"/>
            </w:tcBorders>
            <w:shd w:val="clear" w:color="auto" w:fill="CCFFFF"/>
          </w:tcPr>
          <w:p w:rsidR="00182225" w:rsidRPr="000D58E6" w:rsidRDefault="00182225" w:rsidP="00F93878">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182225" w:rsidRPr="000D58E6" w:rsidTr="00080847">
        <w:trPr>
          <w:trHeight w:val="255"/>
        </w:trPr>
        <w:tc>
          <w:tcPr>
            <w:tcW w:w="1191" w:type="pct"/>
            <w:tcBorders>
              <w:top w:val="nil"/>
              <w:left w:val="single" w:sz="4" w:space="0" w:color="auto"/>
              <w:bottom w:val="single" w:sz="4" w:space="0" w:color="auto"/>
              <w:right w:val="single" w:sz="4" w:space="0" w:color="auto"/>
            </w:tcBorders>
          </w:tcPr>
          <w:p w:rsidR="0018222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49.</w:t>
            </w:r>
            <w:r w:rsidR="00182225" w:rsidRPr="000D58E6">
              <w:rPr>
                <w:rFonts w:ascii="Arial Narrow" w:hAnsi="Arial Narrow" w:cs="Arial"/>
                <w:sz w:val="20"/>
                <w:szCs w:val="20"/>
              </w:rPr>
              <w:t>1.1 wymagania formalne</w:t>
            </w:r>
          </w:p>
        </w:tc>
        <w:tc>
          <w:tcPr>
            <w:tcW w:w="3809" w:type="pct"/>
            <w:tcBorders>
              <w:top w:val="nil"/>
              <w:left w:val="nil"/>
              <w:bottom w:val="single" w:sz="4" w:space="0" w:color="auto"/>
              <w:right w:val="single" w:sz="4" w:space="0" w:color="auto"/>
            </w:tcBorders>
          </w:tcPr>
          <w:p w:rsidR="00182225" w:rsidRPr="000D58E6" w:rsidRDefault="0018222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182225" w:rsidP="00493B25">
            <w:pPr>
              <w:pStyle w:val="Akapitzlist"/>
              <w:numPr>
                <w:ilvl w:val="0"/>
                <w:numId w:val="54"/>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rsidP="00493B25">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82225" w:rsidRPr="000D58E6" w:rsidRDefault="00182225" w:rsidP="0023553F">
            <w:pPr>
              <w:pStyle w:val="Akapitzlist"/>
              <w:numPr>
                <w:ilvl w:val="0"/>
                <w:numId w:val="5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82225" w:rsidRPr="000D58E6" w:rsidRDefault="00182225" w:rsidP="00F93878">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82225" w:rsidRPr="000D58E6" w:rsidRDefault="00182225" w:rsidP="00F93878">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82225" w:rsidRPr="000D58E6" w:rsidRDefault="00182225" w:rsidP="0023553F">
            <w:pPr>
              <w:pStyle w:val="Akapitzlist"/>
              <w:numPr>
                <w:ilvl w:val="0"/>
                <w:numId w:val="5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82225" w:rsidRPr="000D58E6" w:rsidRDefault="00182225" w:rsidP="00F93878">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182225" w:rsidRPr="000D58E6" w:rsidTr="00080847">
        <w:trPr>
          <w:trHeight w:val="255"/>
        </w:trPr>
        <w:tc>
          <w:tcPr>
            <w:tcW w:w="1191" w:type="pct"/>
            <w:tcBorders>
              <w:top w:val="nil"/>
              <w:left w:val="single" w:sz="4" w:space="0" w:color="auto"/>
              <w:bottom w:val="single" w:sz="4" w:space="0" w:color="auto"/>
              <w:right w:val="single" w:sz="4" w:space="0" w:color="auto"/>
            </w:tcBorders>
          </w:tcPr>
          <w:p w:rsidR="0018222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49.</w:t>
            </w:r>
            <w:r w:rsidR="00182225" w:rsidRPr="000D58E6">
              <w:rPr>
                <w:rFonts w:ascii="Arial Narrow" w:hAnsi="Arial Narrow" w:cs="Arial"/>
                <w:sz w:val="20"/>
                <w:szCs w:val="20"/>
              </w:rPr>
              <w:t>1.2 lekarze</w:t>
            </w:r>
          </w:p>
        </w:tc>
        <w:tc>
          <w:tcPr>
            <w:tcW w:w="3809" w:type="pct"/>
            <w:tcBorders>
              <w:top w:val="nil"/>
              <w:left w:val="nil"/>
              <w:bottom w:val="single" w:sz="4" w:space="0" w:color="auto"/>
              <w:right w:val="single" w:sz="4" w:space="0" w:color="auto"/>
            </w:tcBorders>
          </w:tcPr>
          <w:p w:rsidR="00182225" w:rsidRPr="000D58E6" w:rsidRDefault="00182225" w:rsidP="00F93878">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93B25" w:rsidRPr="000D58E6">
              <w:rPr>
                <w:rFonts w:ascii="Arial Narrow" w:hAnsi="Arial Narrow" w:cs="Arial"/>
                <w:sz w:val="20"/>
                <w:szCs w:val="20"/>
              </w:rPr>
              <w:t xml:space="preserve">w dziedzinie </w:t>
            </w:r>
            <w:r w:rsidRPr="000D58E6">
              <w:rPr>
                <w:rFonts w:ascii="Arial Narrow" w:hAnsi="Arial Narrow" w:cs="Arial"/>
                <w:sz w:val="20"/>
                <w:szCs w:val="20"/>
              </w:rPr>
              <w:t>onkologii klinicznej</w:t>
            </w:r>
            <w:r w:rsidR="003A4364">
              <w:rPr>
                <w:rFonts w:ascii="Arial Narrow" w:hAnsi="Arial Narrow" w:cs="Arial"/>
                <w:sz w:val="20"/>
                <w:szCs w:val="20"/>
              </w:rPr>
              <w:t xml:space="preserve"> lub urologii</w:t>
            </w:r>
            <w:r w:rsidRPr="000D58E6">
              <w:rPr>
                <w:rFonts w:ascii="Arial Narrow" w:hAnsi="Arial Narrow" w:cs="Arial"/>
                <w:sz w:val="20"/>
                <w:szCs w:val="20"/>
              </w:rPr>
              <w:t xml:space="preserve"> (łączny czas pracy – równoważnik 2 etatów)</w:t>
            </w:r>
          </w:p>
        </w:tc>
      </w:tr>
      <w:tr w:rsidR="00182225" w:rsidRPr="000D58E6" w:rsidTr="00080847">
        <w:trPr>
          <w:trHeight w:val="255"/>
        </w:trPr>
        <w:tc>
          <w:tcPr>
            <w:tcW w:w="1191" w:type="pct"/>
            <w:tcBorders>
              <w:top w:val="nil"/>
              <w:left w:val="single" w:sz="4" w:space="0" w:color="auto"/>
              <w:bottom w:val="single" w:sz="4" w:space="0" w:color="auto"/>
              <w:right w:val="single" w:sz="4" w:space="0" w:color="auto"/>
            </w:tcBorders>
          </w:tcPr>
          <w:p w:rsidR="0018222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49.</w:t>
            </w:r>
            <w:r w:rsidR="00182225" w:rsidRPr="000D58E6">
              <w:rPr>
                <w:rFonts w:ascii="Arial Narrow" w:hAnsi="Arial Narrow" w:cs="Arial"/>
                <w:sz w:val="20"/>
                <w:szCs w:val="20"/>
              </w:rPr>
              <w:t>1.3 pielęgniarki</w:t>
            </w:r>
          </w:p>
        </w:tc>
        <w:tc>
          <w:tcPr>
            <w:tcW w:w="3809" w:type="pct"/>
            <w:tcBorders>
              <w:top w:val="nil"/>
              <w:left w:val="nil"/>
              <w:bottom w:val="single" w:sz="4" w:space="0" w:color="auto"/>
              <w:right w:val="single" w:sz="4" w:space="0" w:color="auto"/>
            </w:tcBorders>
          </w:tcPr>
          <w:p w:rsidR="00182225" w:rsidRPr="000D58E6" w:rsidRDefault="006F42DA" w:rsidP="00F93878">
            <w:pPr>
              <w:spacing w:after="0" w:line="240" w:lineRule="auto"/>
              <w:rPr>
                <w:rFonts w:ascii="Arial Narrow" w:hAnsi="Arial Narrow" w:cs="Arial"/>
                <w:sz w:val="20"/>
                <w:szCs w:val="20"/>
              </w:rPr>
            </w:pPr>
            <w:r>
              <w:rPr>
                <w:rFonts w:ascii="Arial Narrow" w:hAnsi="Arial Narrow" w:cs="Arial"/>
                <w:sz w:val="20"/>
                <w:szCs w:val="20"/>
              </w:rPr>
              <w:t>p</w:t>
            </w:r>
            <w:r w:rsidR="00182225" w:rsidRPr="000D58E6">
              <w:rPr>
                <w:rFonts w:ascii="Arial Narrow" w:hAnsi="Arial Narrow" w:cs="Arial"/>
                <w:sz w:val="20"/>
                <w:szCs w:val="20"/>
              </w:rPr>
              <w:t>ielęgniarki</w:t>
            </w:r>
            <w:r>
              <w:rPr>
                <w:rFonts w:ascii="Arial Narrow" w:hAnsi="Arial Narrow" w:cs="Arial"/>
                <w:sz w:val="20"/>
                <w:szCs w:val="20"/>
              </w:rPr>
              <w:t xml:space="preserve"> </w:t>
            </w:r>
            <w:r w:rsidR="00182225" w:rsidRPr="000D58E6">
              <w:rPr>
                <w:rFonts w:ascii="Arial Narrow" w:hAnsi="Arial Narrow" w:cs="Arial"/>
                <w:sz w:val="20"/>
                <w:szCs w:val="20"/>
              </w:rPr>
              <w:t>(łączny czas pracy – równoważnik 2 etatów)</w:t>
            </w:r>
          </w:p>
        </w:tc>
      </w:tr>
      <w:tr w:rsidR="00182225" w:rsidRPr="000D58E6" w:rsidTr="00080847">
        <w:trPr>
          <w:trHeight w:val="510"/>
        </w:trPr>
        <w:tc>
          <w:tcPr>
            <w:tcW w:w="1191" w:type="pct"/>
            <w:tcBorders>
              <w:top w:val="nil"/>
              <w:left w:val="single" w:sz="4" w:space="0" w:color="auto"/>
              <w:bottom w:val="single" w:sz="4" w:space="0" w:color="auto"/>
              <w:right w:val="single" w:sz="4" w:space="0" w:color="auto"/>
            </w:tcBorders>
          </w:tcPr>
          <w:p w:rsidR="0018222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49.</w:t>
            </w:r>
            <w:r w:rsidR="00182225" w:rsidRPr="000D58E6">
              <w:rPr>
                <w:rFonts w:ascii="Arial Narrow" w:hAnsi="Arial Narrow" w:cs="Arial"/>
                <w:sz w:val="20"/>
                <w:szCs w:val="20"/>
              </w:rPr>
              <w:t>1.4 organizacja udzielania świadczeń</w:t>
            </w:r>
          </w:p>
        </w:tc>
        <w:tc>
          <w:tcPr>
            <w:tcW w:w="3809" w:type="pct"/>
            <w:tcBorders>
              <w:top w:val="nil"/>
              <w:left w:val="nil"/>
              <w:bottom w:val="single" w:sz="4" w:space="0" w:color="auto"/>
              <w:right w:val="single" w:sz="4" w:space="0" w:color="auto"/>
            </w:tcBorders>
          </w:tcPr>
          <w:p w:rsidR="001763DF" w:rsidRPr="000D58E6" w:rsidRDefault="003A4364" w:rsidP="001763DF">
            <w:pPr>
              <w:spacing w:after="0" w:line="240" w:lineRule="auto"/>
              <w:rPr>
                <w:rFonts w:ascii="Arial Narrow" w:hAnsi="Arial Narrow" w:cs="Arial"/>
                <w:sz w:val="20"/>
                <w:szCs w:val="20"/>
              </w:rPr>
            </w:pPr>
            <w:r>
              <w:rPr>
                <w:rFonts w:ascii="Arial Narrow" w:hAnsi="Arial Narrow" w:cs="Arial"/>
                <w:sz w:val="20"/>
                <w:szCs w:val="20"/>
              </w:rPr>
              <w:t xml:space="preserve">1) </w:t>
            </w:r>
            <w:r w:rsidR="00182225" w:rsidRPr="000D58E6">
              <w:rPr>
                <w:rFonts w:ascii="Arial Narrow" w:hAnsi="Arial Narrow" w:cs="Arial"/>
                <w:sz w:val="20"/>
                <w:szCs w:val="20"/>
              </w:rPr>
              <w:t xml:space="preserve">oddział </w:t>
            </w:r>
            <w:r w:rsidR="001763DF" w:rsidRPr="000D58E6">
              <w:rPr>
                <w:rFonts w:ascii="Arial Narrow" w:hAnsi="Arial Narrow" w:cs="Arial"/>
                <w:sz w:val="20"/>
                <w:szCs w:val="20"/>
              </w:rPr>
              <w:t>(</w:t>
            </w:r>
            <w:r w:rsidR="00182225" w:rsidRPr="000D58E6">
              <w:rPr>
                <w:rFonts w:ascii="Arial Narrow" w:hAnsi="Arial Narrow" w:cs="Arial"/>
                <w:sz w:val="20"/>
                <w:szCs w:val="20"/>
              </w:rPr>
              <w:t>onkologiczny lub onkologii klinicznej/chemioterapii</w:t>
            </w:r>
            <w:r w:rsidR="001763DF" w:rsidRPr="000D58E6">
              <w:rPr>
                <w:rFonts w:ascii="Arial Narrow" w:hAnsi="Arial Narrow" w:cs="Arial"/>
                <w:sz w:val="20"/>
                <w:szCs w:val="20"/>
              </w:rPr>
              <w:t>,</w:t>
            </w:r>
            <w:r w:rsidR="00182225" w:rsidRPr="000D58E6">
              <w:rPr>
                <w:rFonts w:ascii="Arial Narrow" w:hAnsi="Arial Narrow" w:cs="Arial"/>
                <w:sz w:val="20"/>
                <w:szCs w:val="20"/>
              </w:rPr>
              <w:t xml:space="preserve"> lub leczenia jednego dnia o profilu onkologii klinicznej</w:t>
            </w:r>
            <w:r w:rsidR="001763DF" w:rsidRPr="000D58E6">
              <w:rPr>
                <w:rFonts w:ascii="Arial Narrow" w:hAnsi="Arial Narrow" w:cs="Arial"/>
                <w:sz w:val="20"/>
                <w:szCs w:val="20"/>
              </w:rPr>
              <w:t>)</w:t>
            </w:r>
          </w:p>
          <w:p w:rsidR="001763DF" w:rsidRPr="000D58E6" w:rsidRDefault="001763DF" w:rsidP="001763DF">
            <w:pPr>
              <w:spacing w:after="0" w:line="240" w:lineRule="auto"/>
              <w:rPr>
                <w:rFonts w:ascii="Arial Narrow" w:hAnsi="Arial Narrow" w:cs="Arial"/>
                <w:sz w:val="20"/>
                <w:szCs w:val="20"/>
              </w:rPr>
            </w:pPr>
            <w:r w:rsidRPr="000D58E6">
              <w:rPr>
                <w:rFonts w:ascii="Arial Narrow" w:hAnsi="Arial Narrow" w:cs="Arial"/>
                <w:sz w:val="20"/>
                <w:szCs w:val="20"/>
              </w:rPr>
              <w:t>albo</w:t>
            </w:r>
          </w:p>
          <w:p w:rsidR="00A2006D" w:rsidRPr="000D58E6" w:rsidRDefault="001763DF" w:rsidP="001763DF">
            <w:pPr>
              <w:spacing w:after="0" w:line="240" w:lineRule="auto"/>
              <w:rPr>
                <w:rFonts w:ascii="Arial Narrow" w:hAnsi="Arial Narrow" w:cs="Arial"/>
                <w:sz w:val="20"/>
                <w:szCs w:val="20"/>
              </w:rPr>
            </w:pPr>
            <w:r w:rsidRPr="000D58E6">
              <w:rPr>
                <w:rFonts w:ascii="Arial Narrow" w:hAnsi="Arial Narrow" w:cs="Arial"/>
                <w:sz w:val="20"/>
                <w:szCs w:val="20"/>
              </w:rPr>
              <w:t>oddział (onkologiczny lub onkologii klinicznej/chemioterapii, lub</w:t>
            </w:r>
            <w:r w:rsidR="003A4364">
              <w:rPr>
                <w:rFonts w:ascii="Arial Narrow" w:hAnsi="Arial Narrow" w:cs="Arial"/>
                <w:sz w:val="20"/>
                <w:szCs w:val="20"/>
              </w:rPr>
              <w:t xml:space="preserve"> urologiczny, lub</w:t>
            </w:r>
            <w:r w:rsidRPr="000D58E6">
              <w:rPr>
                <w:rFonts w:ascii="Arial Narrow" w:hAnsi="Arial Narrow" w:cs="Arial"/>
                <w:sz w:val="20"/>
                <w:szCs w:val="20"/>
              </w:rPr>
              <w:t xml:space="preserve"> leczenia jednego dnia o profilu onkologii klinicznej) z poradnią </w:t>
            </w:r>
            <w:r w:rsidR="004840D8" w:rsidRPr="000D58E6">
              <w:rPr>
                <w:rFonts w:ascii="Arial Narrow" w:hAnsi="Arial Narrow" w:cs="Arial"/>
                <w:sz w:val="20"/>
                <w:szCs w:val="20"/>
              </w:rPr>
              <w:t>(</w:t>
            </w:r>
            <w:r w:rsidRPr="000D58E6">
              <w:rPr>
                <w:rFonts w:ascii="Arial Narrow" w:hAnsi="Arial Narrow" w:cs="Arial"/>
                <w:sz w:val="20"/>
                <w:szCs w:val="20"/>
              </w:rPr>
              <w:t xml:space="preserve">onkologiczną </w:t>
            </w:r>
            <w:r w:rsidR="004840D8" w:rsidRPr="000D58E6">
              <w:rPr>
                <w:rFonts w:ascii="Arial Narrow" w:hAnsi="Arial Narrow" w:cs="Arial"/>
                <w:sz w:val="20"/>
                <w:szCs w:val="20"/>
              </w:rPr>
              <w:t>lub chemioterapii</w:t>
            </w:r>
            <w:r w:rsidR="00182225" w:rsidRPr="000D58E6">
              <w:rPr>
                <w:rFonts w:ascii="Arial Narrow" w:hAnsi="Arial Narrow" w:cs="Arial"/>
                <w:sz w:val="20"/>
                <w:szCs w:val="20"/>
              </w:rPr>
              <w:t>)</w:t>
            </w:r>
            <w:r w:rsidR="003A4364">
              <w:rPr>
                <w:rFonts w:ascii="Arial Narrow" w:hAnsi="Arial Narrow" w:cs="Arial"/>
                <w:sz w:val="20"/>
                <w:szCs w:val="20"/>
              </w:rPr>
              <w:t xml:space="preserve"> w lokalizacji</w:t>
            </w:r>
          </w:p>
          <w:p w:rsidR="00A2006D" w:rsidRPr="000D58E6" w:rsidRDefault="00A2006D" w:rsidP="001763DF">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3A4364" w:rsidRDefault="00A2006D" w:rsidP="001763DF">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1F3136">
              <w:rPr>
                <w:rFonts w:ascii="Arial Narrow" w:hAnsi="Arial Narrow" w:cs="Arial"/>
                <w:sz w:val="20"/>
                <w:szCs w:val="20"/>
              </w:rPr>
              <w:t>(</w:t>
            </w:r>
            <w:r w:rsidRPr="000D58E6">
              <w:rPr>
                <w:rFonts w:ascii="Arial Narrow" w:hAnsi="Arial Narrow" w:cs="Arial"/>
                <w:sz w:val="20"/>
                <w:szCs w:val="20"/>
              </w:rPr>
              <w:t>onkologiczna</w:t>
            </w:r>
            <w:r w:rsidR="001F3136">
              <w:rPr>
                <w:rFonts w:ascii="Arial Narrow" w:hAnsi="Arial Narrow" w:cs="Arial"/>
                <w:sz w:val="20"/>
                <w:szCs w:val="20"/>
              </w:rPr>
              <w:t xml:space="preserve"> lub chemioterapii)</w:t>
            </w:r>
            <w:r w:rsidR="003A4364">
              <w:rPr>
                <w:rFonts w:ascii="Arial Narrow" w:hAnsi="Arial Narrow" w:cs="Arial"/>
                <w:sz w:val="20"/>
                <w:szCs w:val="20"/>
              </w:rPr>
              <w:t>;</w:t>
            </w:r>
          </w:p>
          <w:p w:rsidR="00182225" w:rsidRPr="000D58E6" w:rsidRDefault="003A4364" w:rsidP="001763DF">
            <w:pPr>
              <w:spacing w:after="0" w:line="240" w:lineRule="auto"/>
              <w:rPr>
                <w:rFonts w:ascii="Arial Narrow" w:hAnsi="Arial Narrow" w:cs="Arial"/>
                <w:sz w:val="20"/>
                <w:szCs w:val="20"/>
              </w:rPr>
            </w:pPr>
            <w:r>
              <w:rPr>
                <w:rFonts w:ascii="Arial Narrow" w:hAnsi="Arial Narrow" w:cs="Arial"/>
                <w:sz w:val="20"/>
                <w:szCs w:val="20"/>
              </w:rPr>
              <w:t>2) w przypadku stosowania dichlorku radu Ra 223 – zapewnienie dostępu do zakładu medycyny nuklearnej uprawnionego do stosowania tego izotopu</w:t>
            </w:r>
          </w:p>
        </w:tc>
      </w:tr>
      <w:tr w:rsidR="00182225" w:rsidRPr="000D58E6" w:rsidTr="00080847">
        <w:trPr>
          <w:trHeight w:val="1188"/>
        </w:trPr>
        <w:tc>
          <w:tcPr>
            <w:tcW w:w="1191" w:type="pct"/>
            <w:tcBorders>
              <w:top w:val="nil"/>
              <w:left w:val="single" w:sz="4" w:space="0" w:color="auto"/>
              <w:bottom w:val="single" w:sz="4" w:space="0" w:color="auto"/>
              <w:right w:val="single" w:sz="4" w:space="0" w:color="auto"/>
            </w:tcBorders>
          </w:tcPr>
          <w:p w:rsidR="0018222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49.</w:t>
            </w:r>
            <w:r w:rsidR="00182225" w:rsidRPr="000D58E6">
              <w:rPr>
                <w:rFonts w:ascii="Arial Narrow" w:hAnsi="Arial Narrow" w:cs="Arial"/>
                <w:sz w:val="20"/>
                <w:szCs w:val="20"/>
              </w:rPr>
              <w:t>1.5 zapewnienie  realizacji badań</w:t>
            </w:r>
          </w:p>
        </w:tc>
        <w:tc>
          <w:tcPr>
            <w:tcW w:w="3809" w:type="pct"/>
            <w:tcBorders>
              <w:top w:val="nil"/>
              <w:left w:val="nil"/>
              <w:bottom w:val="single" w:sz="4" w:space="0" w:color="auto"/>
              <w:right w:val="single" w:sz="4" w:space="0" w:color="auto"/>
            </w:tcBorders>
          </w:tcPr>
          <w:p w:rsidR="00182225" w:rsidRPr="000D58E6" w:rsidRDefault="00182225" w:rsidP="00F93878">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182225" w:rsidRPr="000D58E6" w:rsidRDefault="00182225" w:rsidP="00F93878">
            <w:pPr>
              <w:spacing w:after="0" w:line="240" w:lineRule="auto"/>
              <w:rPr>
                <w:rFonts w:ascii="Arial Narrow" w:hAnsi="Arial Narrow" w:cs="Arial"/>
                <w:sz w:val="20"/>
                <w:szCs w:val="20"/>
              </w:rPr>
            </w:pPr>
            <w:r w:rsidRPr="000D58E6">
              <w:rPr>
                <w:rFonts w:ascii="Arial Narrow" w:hAnsi="Arial Narrow" w:cs="Arial"/>
                <w:sz w:val="20"/>
                <w:szCs w:val="20"/>
              </w:rPr>
              <w:t>REZONANS MAGNETYCZNY</w:t>
            </w:r>
          </w:p>
          <w:p w:rsidR="00182225" w:rsidRPr="000D58E6" w:rsidRDefault="00182225" w:rsidP="00F93878">
            <w:pPr>
              <w:spacing w:after="0" w:line="240" w:lineRule="auto"/>
              <w:rPr>
                <w:rFonts w:ascii="Arial Narrow" w:hAnsi="Arial Narrow" w:cs="Arial"/>
                <w:sz w:val="20"/>
                <w:szCs w:val="20"/>
              </w:rPr>
            </w:pPr>
            <w:r w:rsidRPr="000D58E6">
              <w:rPr>
                <w:rFonts w:ascii="Arial Narrow" w:hAnsi="Arial Narrow" w:cs="Arial"/>
                <w:sz w:val="20"/>
                <w:szCs w:val="20"/>
              </w:rPr>
              <w:t xml:space="preserve">SCYNTYGRAFIA </w:t>
            </w:r>
          </w:p>
          <w:p w:rsidR="00182225" w:rsidRPr="000D58E6" w:rsidRDefault="00182225" w:rsidP="00F93878">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182225" w:rsidRPr="000D58E6" w:rsidRDefault="00182225" w:rsidP="00F93878">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tc>
      </w:tr>
      <w:tr w:rsidR="00182225" w:rsidRPr="000D58E6" w:rsidTr="00080847">
        <w:trPr>
          <w:trHeight w:val="615"/>
        </w:trPr>
        <w:tc>
          <w:tcPr>
            <w:tcW w:w="1191" w:type="pct"/>
            <w:tcBorders>
              <w:top w:val="nil"/>
              <w:left w:val="single" w:sz="4" w:space="0" w:color="auto"/>
              <w:bottom w:val="single" w:sz="4" w:space="0" w:color="auto"/>
              <w:right w:val="single" w:sz="4" w:space="0" w:color="auto"/>
            </w:tcBorders>
            <w:shd w:val="clear" w:color="auto" w:fill="CCFFFF"/>
          </w:tcPr>
          <w:p w:rsidR="00182225" w:rsidRPr="000D58E6" w:rsidRDefault="00692004" w:rsidP="00E07D10">
            <w:pPr>
              <w:spacing w:after="0" w:line="240" w:lineRule="auto"/>
              <w:rPr>
                <w:rFonts w:ascii="Arial Narrow" w:hAnsi="Arial Narrow" w:cs="Arial"/>
                <w:b/>
                <w:bCs/>
                <w:sz w:val="20"/>
                <w:szCs w:val="20"/>
              </w:rPr>
            </w:pPr>
            <w:r w:rsidRPr="000D58E6">
              <w:rPr>
                <w:rFonts w:ascii="Arial Narrow" w:hAnsi="Arial Narrow" w:cs="Arial"/>
                <w:b/>
                <w:bCs/>
                <w:sz w:val="20"/>
                <w:szCs w:val="20"/>
              </w:rPr>
              <w:t>49.</w:t>
            </w:r>
            <w:r w:rsidR="00182225" w:rsidRPr="000D58E6">
              <w:rPr>
                <w:rFonts w:ascii="Arial Narrow" w:hAnsi="Arial Narrow" w:cs="Arial"/>
                <w:b/>
                <w:bCs/>
                <w:sz w:val="20"/>
                <w:szCs w:val="20"/>
              </w:rPr>
              <w:t>2 WARUNKI DODATKOWO OCENIANE</w:t>
            </w:r>
          </w:p>
        </w:tc>
        <w:tc>
          <w:tcPr>
            <w:tcW w:w="3809" w:type="pct"/>
            <w:tcBorders>
              <w:top w:val="nil"/>
              <w:left w:val="nil"/>
              <w:bottom w:val="single" w:sz="4" w:space="0" w:color="auto"/>
              <w:right w:val="single" w:sz="4" w:space="0" w:color="auto"/>
            </w:tcBorders>
            <w:shd w:val="clear" w:color="auto" w:fill="CCFFFF"/>
          </w:tcPr>
          <w:p w:rsidR="00182225" w:rsidRPr="000D58E6" w:rsidRDefault="00B4416D" w:rsidP="00F93878">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805EBC" w:rsidRPr="000D58E6" w:rsidRDefault="00805EBC" w:rsidP="00D17A19"/>
    <w:p w:rsidR="00574FEF" w:rsidRPr="000D58E6" w:rsidRDefault="00574FEF" w:rsidP="00144CBA">
      <w:pPr>
        <w:rPr>
          <w:rFonts w:ascii="Arial" w:hAnsi="Arial" w:cs="Arial"/>
          <w:b/>
          <w:bCs/>
        </w:rPr>
      </w:pPr>
    </w:p>
    <w:p w:rsidR="00574FEF" w:rsidRPr="000D58E6" w:rsidRDefault="00574FEF" w:rsidP="00144CBA">
      <w:pPr>
        <w:rPr>
          <w:rFonts w:ascii="Arial" w:hAnsi="Arial" w:cs="Arial"/>
          <w:b/>
          <w:bCs/>
        </w:rPr>
      </w:pPr>
    </w:p>
    <w:p w:rsidR="00574FEF" w:rsidRPr="000D58E6" w:rsidRDefault="00574FEF" w:rsidP="00144CBA">
      <w:pPr>
        <w:rPr>
          <w:rFonts w:ascii="Arial" w:hAnsi="Arial" w:cs="Arial"/>
          <w:b/>
          <w:bCs/>
        </w:rPr>
      </w:pPr>
    </w:p>
    <w:p w:rsidR="00623547" w:rsidRPr="000D58E6" w:rsidRDefault="006C18C9" w:rsidP="00144CBA">
      <w:pPr>
        <w:rPr>
          <w:rFonts w:ascii="Arial" w:hAnsi="Arial" w:cs="Arial"/>
          <w:b/>
          <w:bCs/>
        </w:rPr>
      </w:pPr>
      <w:r w:rsidRPr="000D58E6">
        <w:rPr>
          <w:rFonts w:ascii="Arial" w:hAnsi="Arial" w:cs="Arial"/>
          <w:b/>
          <w:bCs/>
        </w:rPr>
        <w:br w:type="page"/>
      </w:r>
    </w:p>
    <w:tbl>
      <w:tblPr>
        <w:tblW w:w="5575" w:type="pct"/>
        <w:tblInd w:w="-470" w:type="dxa"/>
        <w:tblCellMar>
          <w:left w:w="70" w:type="dxa"/>
          <w:right w:w="70" w:type="dxa"/>
        </w:tblCellMar>
        <w:tblLook w:val="04A0" w:firstRow="1" w:lastRow="0" w:firstColumn="1" w:lastColumn="0" w:noHBand="0" w:noVBand="1"/>
      </w:tblPr>
      <w:tblGrid>
        <w:gridCol w:w="2290"/>
        <w:gridCol w:w="7981"/>
      </w:tblGrid>
      <w:tr w:rsidR="00A87CDE"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hideMark/>
          </w:tcPr>
          <w:p w:rsidR="00A87CDE"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50.</w:t>
            </w:r>
            <w:r w:rsidR="00A87CDE" w:rsidRPr="000D58E6">
              <w:rPr>
                <w:rFonts w:ascii="Arial Narrow" w:hAnsi="Arial Narrow" w:cs="Arial"/>
                <w:b/>
                <w:bCs/>
                <w:sz w:val="20"/>
                <w:szCs w:val="20"/>
              </w:rPr>
              <w:t xml:space="preserve"> </w:t>
            </w:r>
            <w:r w:rsidR="000C70D8" w:rsidRPr="000D58E6">
              <w:rPr>
                <w:rFonts w:ascii="Arial Narrow" w:hAnsi="Arial Narrow" w:cs="Arial"/>
                <w:b/>
                <w:bCs/>
                <w:sz w:val="20"/>
                <w:szCs w:val="20"/>
              </w:rPr>
              <w:t xml:space="preserve"> </w:t>
            </w:r>
            <w:r w:rsidR="00903ECA" w:rsidRPr="000D58E6">
              <w:rPr>
                <w:rFonts w:ascii="Arial Narrow" w:hAnsi="Arial Narrow" w:cs="Arial"/>
                <w:b/>
                <w:bCs/>
                <w:sz w:val="20"/>
                <w:szCs w:val="20"/>
              </w:rPr>
              <w:t>LECZENIE SPASTYCZNOŚCI</w:t>
            </w:r>
            <w:r w:rsidR="00A87CDE" w:rsidRPr="000D58E6">
              <w:rPr>
                <w:rFonts w:ascii="Arial Narrow" w:hAnsi="Arial Narrow" w:cs="Arial"/>
                <w:b/>
                <w:bCs/>
                <w:sz w:val="20"/>
                <w:szCs w:val="20"/>
              </w:rPr>
              <w:t xml:space="preserve"> KOŃCZYNY GÓRNEJ PO UDARZE MÓZGU Z UŻYCIEM TOKSYNY BOTULINOWEJ TYPU A </w:t>
            </w:r>
          </w:p>
        </w:tc>
      </w:tr>
      <w:tr w:rsidR="00A87CDE" w:rsidRPr="000D58E6" w:rsidTr="00080847">
        <w:trPr>
          <w:trHeight w:val="255"/>
        </w:trPr>
        <w:tc>
          <w:tcPr>
            <w:tcW w:w="1115" w:type="pct"/>
            <w:tcBorders>
              <w:top w:val="nil"/>
              <w:left w:val="single" w:sz="4" w:space="0" w:color="auto"/>
              <w:bottom w:val="single" w:sz="4" w:space="0" w:color="auto"/>
              <w:right w:val="single" w:sz="4" w:space="0" w:color="auto"/>
            </w:tcBorders>
            <w:shd w:val="clear" w:color="auto" w:fill="CCFFFF"/>
            <w:hideMark/>
          </w:tcPr>
          <w:p w:rsidR="00A87CDE"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50.</w:t>
            </w:r>
            <w:r w:rsidR="00A87CDE" w:rsidRPr="000D58E6">
              <w:rPr>
                <w:rFonts w:ascii="Arial Narrow" w:hAnsi="Arial Narrow" w:cs="Arial"/>
                <w:b/>
                <w:bCs/>
                <w:sz w:val="20"/>
                <w:szCs w:val="20"/>
              </w:rPr>
              <w:t>1 WARUNKI WYMAGANE</w:t>
            </w:r>
          </w:p>
        </w:tc>
        <w:tc>
          <w:tcPr>
            <w:tcW w:w="3885" w:type="pct"/>
            <w:tcBorders>
              <w:top w:val="nil"/>
              <w:left w:val="nil"/>
              <w:bottom w:val="single" w:sz="4" w:space="0" w:color="auto"/>
              <w:right w:val="single" w:sz="4" w:space="0" w:color="auto"/>
            </w:tcBorders>
            <w:shd w:val="clear" w:color="auto" w:fill="CCFFFF"/>
            <w:hideMark/>
          </w:tcPr>
          <w:p w:rsidR="00A87CDE" w:rsidRPr="000D58E6" w:rsidRDefault="00A87CDE" w:rsidP="00A153DE">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A87CDE" w:rsidRPr="000D58E6" w:rsidTr="00080847">
        <w:trPr>
          <w:trHeight w:val="765"/>
        </w:trPr>
        <w:tc>
          <w:tcPr>
            <w:tcW w:w="1115" w:type="pct"/>
            <w:tcBorders>
              <w:top w:val="nil"/>
              <w:left w:val="single" w:sz="4" w:space="0" w:color="auto"/>
              <w:bottom w:val="single" w:sz="4" w:space="0" w:color="auto"/>
              <w:right w:val="single" w:sz="4" w:space="0" w:color="auto"/>
            </w:tcBorders>
            <w:hideMark/>
          </w:tcPr>
          <w:p w:rsidR="00A87CDE"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50.</w:t>
            </w:r>
            <w:r w:rsidR="00A87CDE" w:rsidRPr="000D58E6">
              <w:rPr>
                <w:rFonts w:ascii="Arial Narrow" w:hAnsi="Arial Narrow" w:cs="Arial"/>
                <w:sz w:val="20"/>
                <w:szCs w:val="20"/>
              </w:rPr>
              <w:t>1.1 wymagania formalne</w:t>
            </w:r>
          </w:p>
        </w:tc>
        <w:tc>
          <w:tcPr>
            <w:tcW w:w="3885" w:type="pct"/>
            <w:tcBorders>
              <w:top w:val="nil"/>
              <w:left w:val="nil"/>
              <w:bottom w:val="single" w:sz="4" w:space="0" w:color="auto"/>
              <w:right w:val="single" w:sz="4" w:space="0" w:color="auto"/>
            </w:tcBorders>
            <w:hideMark/>
          </w:tcPr>
          <w:p w:rsidR="00A87CDE" w:rsidRPr="000D58E6" w:rsidRDefault="00A87CDE"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A87CDE" w:rsidP="002C771F">
            <w:pPr>
              <w:pStyle w:val="Akapitzlist"/>
              <w:numPr>
                <w:ilvl w:val="0"/>
                <w:numId w:val="56"/>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rsidP="002C771F">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A87CDE" w:rsidRPr="000D58E6" w:rsidRDefault="00A87CDE" w:rsidP="0023553F">
            <w:pPr>
              <w:pStyle w:val="Akapitzlist"/>
              <w:numPr>
                <w:ilvl w:val="0"/>
                <w:numId w:val="56"/>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A87CDE" w:rsidRPr="000D58E6" w:rsidRDefault="00A87CDE" w:rsidP="00A153D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A87CDE" w:rsidRPr="000D58E6" w:rsidRDefault="00A87CDE" w:rsidP="00A153D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A87CDE" w:rsidRPr="000D58E6" w:rsidRDefault="00A87CDE" w:rsidP="0023553F">
            <w:pPr>
              <w:pStyle w:val="Akapitzlist"/>
              <w:numPr>
                <w:ilvl w:val="0"/>
                <w:numId w:val="56"/>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A87CDE" w:rsidRPr="000D58E6" w:rsidRDefault="00A87CDE" w:rsidP="00A153DE">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A87CDE" w:rsidRPr="000D58E6" w:rsidTr="00080847">
        <w:trPr>
          <w:trHeight w:val="765"/>
        </w:trPr>
        <w:tc>
          <w:tcPr>
            <w:tcW w:w="1115" w:type="pct"/>
            <w:tcBorders>
              <w:top w:val="nil"/>
              <w:left w:val="single" w:sz="4" w:space="0" w:color="auto"/>
              <w:bottom w:val="single" w:sz="4" w:space="0" w:color="auto"/>
              <w:right w:val="single" w:sz="4" w:space="0" w:color="auto"/>
            </w:tcBorders>
            <w:hideMark/>
          </w:tcPr>
          <w:p w:rsidR="00DB59C3" w:rsidRPr="000D58E6" w:rsidRDefault="00705110" w:rsidP="00E07D10">
            <w:pPr>
              <w:spacing w:after="0" w:line="240" w:lineRule="auto"/>
              <w:rPr>
                <w:rFonts w:ascii="Arial Narrow" w:hAnsi="Arial Narrow" w:cs="Arial"/>
                <w:sz w:val="20"/>
                <w:szCs w:val="20"/>
              </w:rPr>
            </w:pPr>
            <w:r w:rsidRPr="000D58E6">
              <w:rPr>
                <w:rFonts w:ascii="Arial Narrow" w:hAnsi="Arial Narrow" w:cs="Arial"/>
                <w:sz w:val="20"/>
                <w:szCs w:val="20"/>
              </w:rPr>
              <w:t>50.1.2 lekarze</w:t>
            </w:r>
          </w:p>
        </w:tc>
        <w:tc>
          <w:tcPr>
            <w:tcW w:w="3885" w:type="pct"/>
            <w:tcBorders>
              <w:top w:val="nil"/>
              <w:left w:val="nil"/>
              <w:bottom w:val="single" w:sz="4" w:space="0" w:color="auto"/>
              <w:right w:val="single" w:sz="4" w:space="0" w:color="auto"/>
            </w:tcBorders>
            <w:hideMark/>
          </w:tcPr>
          <w:p w:rsidR="00705110" w:rsidRPr="000D58E6" w:rsidRDefault="001E443A" w:rsidP="002C771F">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 dziedzinie neurologii z co najmniej rocznym </w:t>
            </w:r>
            <w:r w:rsidR="00D8740A" w:rsidRPr="000D58E6">
              <w:rPr>
                <w:rFonts w:ascii="Arial Narrow" w:hAnsi="Arial Narrow" w:cs="Arial"/>
                <w:sz w:val="20"/>
                <w:szCs w:val="20"/>
              </w:rPr>
              <w:t xml:space="preserve">doświadczeniem </w:t>
            </w:r>
            <w:r w:rsidRPr="000D58E6">
              <w:rPr>
                <w:rFonts w:ascii="Arial Narrow" w:hAnsi="Arial Narrow" w:cs="Arial"/>
                <w:sz w:val="20"/>
                <w:szCs w:val="20"/>
              </w:rPr>
              <w:t xml:space="preserve">w prowadzeniu leczenia </w:t>
            </w:r>
            <w:r w:rsidR="002C771F" w:rsidRPr="000D58E6">
              <w:rPr>
                <w:rFonts w:ascii="Arial Narrow" w:hAnsi="Arial Narrow" w:cs="Arial"/>
                <w:sz w:val="20"/>
                <w:szCs w:val="20"/>
              </w:rPr>
              <w:t xml:space="preserve">toksyną botulinową </w:t>
            </w:r>
            <w:r w:rsidRPr="000D58E6">
              <w:rPr>
                <w:rFonts w:ascii="Arial Narrow" w:hAnsi="Arial Narrow" w:cs="Arial"/>
                <w:sz w:val="20"/>
                <w:szCs w:val="20"/>
              </w:rPr>
              <w:t xml:space="preserve">potwierdzonym pisemnie przez konsultanta wojewódzkiego w dziedzinie neurologii (łączny czas pracy – równoważnik </w:t>
            </w:r>
            <w:r w:rsidR="00705110" w:rsidRPr="000D58E6">
              <w:rPr>
                <w:rFonts w:ascii="Arial Narrow" w:hAnsi="Arial Narrow" w:cs="Arial"/>
                <w:sz w:val="20"/>
                <w:szCs w:val="20"/>
              </w:rPr>
              <w:t>1 etatu</w:t>
            </w:r>
            <w:r w:rsidRPr="000D58E6">
              <w:rPr>
                <w:rFonts w:ascii="Arial Narrow" w:hAnsi="Arial Narrow" w:cs="Arial"/>
                <w:sz w:val="20"/>
                <w:szCs w:val="20"/>
              </w:rPr>
              <w:t>)</w:t>
            </w:r>
          </w:p>
        </w:tc>
      </w:tr>
      <w:tr w:rsidR="00A87CDE" w:rsidRPr="000D58E6" w:rsidTr="00080847">
        <w:trPr>
          <w:trHeight w:val="255"/>
        </w:trPr>
        <w:tc>
          <w:tcPr>
            <w:tcW w:w="1115" w:type="pct"/>
            <w:tcBorders>
              <w:top w:val="nil"/>
              <w:left w:val="single" w:sz="4" w:space="0" w:color="auto"/>
              <w:bottom w:val="single" w:sz="4" w:space="0" w:color="auto"/>
              <w:right w:val="single" w:sz="4" w:space="0" w:color="auto"/>
            </w:tcBorders>
            <w:hideMark/>
          </w:tcPr>
          <w:p w:rsidR="00A87CDE"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50.</w:t>
            </w:r>
            <w:r w:rsidR="00A87CDE" w:rsidRPr="000D58E6">
              <w:rPr>
                <w:rFonts w:ascii="Arial Narrow" w:hAnsi="Arial Narrow" w:cs="Arial"/>
                <w:sz w:val="20"/>
                <w:szCs w:val="20"/>
              </w:rPr>
              <w:t>1.3 pielęgniarki</w:t>
            </w:r>
          </w:p>
        </w:tc>
        <w:tc>
          <w:tcPr>
            <w:tcW w:w="3885" w:type="pct"/>
            <w:tcBorders>
              <w:top w:val="nil"/>
              <w:left w:val="nil"/>
              <w:bottom w:val="single" w:sz="4" w:space="0" w:color="auto"/>
              <w:right w:val="single" w:sz="4" w:space="0" w:color="auto"/>
            </w:tcBorders>
            <w:hideMark/>
          </w:tcPr>
          <w:p w:rsidR="00A87CDE" w:rsidRPr="000D58E6" w:rsidRDefault="00A87CDE" w:rsidP="00705110">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(łączny czas pracy – równoważnik </w:t>
            </w:r>
            <w:r w:rsidR="00705110" w:rsidRPr="000D58E6">
              <w:rPr>
                <w:rFonts w:ascii="Arial Narrow" w:hAnsi="Arial Narrow" w:cs="Arial"/>
                <w:sz w:val="20"/>
                <w:szCs w:val="20"/>
              </w:rPr>
              <w:t>1 etatu</w:t>
            </w:r>
            <w:r w:rsidRPr="000D58E6">
              <w:rPr>
                <w:rFonts w:ascii="Arial Narrow" w:hAnsi="Arial Narrow" w:cs="Arial"/>
                <w:sz w:val="20"/>
                <w:szCs w:val="20"/>
              </w:rPr>
              <w:t>)</w:t>
            </w:r>
          </w:p>
        </w:tc>
      </w:tr>
      <w:tr w:rsidR="00A87CDE" w:rsidRPr="000D58E6" w:rsidTr="00080847">
        <w:trPr>
          <w:trHeight w:val="1959"/>
        </w:trPr>
        <w:tc>
          <w:tcPr>
            <w:tcW w:w="1115" w:type="pct"/>
            <w:tcBorders>
              <w:top w:val="nil"/>
              <w:left w:val="single" w:sz="4" w:space="0" w:color="auto"/>
              <w:bottom w:val="single" w:sz="4" w:space="0" w:color="auto"/>
              <w:right w:val="single" w:sz="4" w:space="0" w:color="auto"/>
            </w:tcBorders>
            <w:hideMark/>
          </w:tcPr>
          <w:p w:rsidR="00A87CDE"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50.</w:t>
            </w:r>
            <w:r w:rsidR="00A87CDE" w:rsidRPr="000D58E6">
              <w:rPr>
                <w:rFonts w:ascii="Arial Narrow" w:hAnsi="Arial Narrow" w:cs="Arial"/>
                <w:sz w:val="20"/>
                <w:szCs w:val="20"/>
              </w:rPr>
              <w:t>1.4 organizacja udzielania świadczeń</w:t>
            </w:r>
          </w:p>
        </w:tc>
        <w:tc>
          <w:tcPr>
            <w:tcW w:w="3885" w:type="pct"/>
            <w:tcBorders>
              <w:top w:val="nil"/>
              <w:left w:val="nil"/>
              <w:bottom w:val="single" w:sz="4" w:space="0" w:color="auto"/>
              <w:right w:val="single" w:sz="4" w:space="0" w:color="auto"/>
            </w:tcBorders>
            <w:hideMark/>
          </w:tcPr>
          <w:p w:rsidR="00054E07" w:rsidRPr="000D58E6" w:rsidRDefault="00C12DB0" w:rsidP="00054E07">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1) </w:t>
            </w:r>
            <w:r w:rsidR="00054E07" w:rsidRPr="000D58E6">
              <w:rPr>
                <w:rFonts w:ascii="Arial Narrow" w:hAnsi="Arial Narrow" w:cs="Arial"/>
                <w:sz w:val="20"/>
                <w:szCs w:val="20"/>
              </w:rPr>
              <w:t xml:space="preserve">oddział neurologiczny z poradnią </w:t>
            </w:r>
            <w:r w:rsidR="00A53C84" w:rsidRPr="000D58E6">
              <w:rPr>
                <w:rFonts w:ascii="Arial Narrow" w:hAnsi="Arial Narrow" w:cs="Arial"/>
                <w:sz w:val="20"/>
                <w:szCs w:val="20"/>
              </w:rPr>
              <w:t xml:space="preserve">neurologiczną </w:t>
            </w:r>
            <w:r w:rsidR="00054E07" w:rsidRPr="000D58E6">
              <w:rPr>
                <w:rFonts w:ascii="Arial Narrow" w:hAnsi="Arial Narrow" w:cs="Arial"/>
                <w:sz w:val="20"/>
                <w:szCs w:val="20"/>
              </w:rPr>
              <w:t xml:space="preserve">z dostępem do </w:t>
            </w:r>
            <w:r w:rsidRPr="000D58E6">
              <w:rPr>
                <w:rFonts w:ascii="Arial Narrow" w:hAnsi="Arial Narrow" w:cs="Arial"/>
                <w:sz w:val="20"/>
                <w:szCs w:val="20"/>
              </w:rPr>
              <w:t>(</w:t>
            </w:r>
            <w:r w:rsidR="00054E07" w:rsidRPr="000D58E6">
              <w:rPr>
                <w:rFonts w:ascii="Arial Narrow" w:hAnsi="Arial Narrow" w:cs="Arial"/>
                <w:sz w:val="20"/>
                <w:szCs w:val="20"/>
              </w:rPr>
              <w:t xml:space="preserve">rehabilitacji neurologicznej </w:t>
            </w:r>
            <w:r w:rsidRPr="000D58E6">
              <w:rPr>
                <w:rFonts w:ascii="Arial Narrow" w:hAnsi="Arial Narrow" w:cs="Arial"/>
                <w:sz w:val="20"/>
                <w:szCs w:val="20"/>
              </w:rPr>
              <w:t xml:space="preserve">lub </w:t>
            </w:r>
            <w:r w:rsidR="00054E07" w:rsidRPr="000D58E6">
              <w:rPr>
                <w:rFonts w:ascii="Arial Narrow" w:hAnsi="Arial Narrow" w:cs="Arial"/>
                <w:sz w:val="20"/>
                <w:szCs w:val="20"/>
              </w:rPr>
              <w:t>rehabilitacji narządu ruchu</w:t>
            </w:r>
            <w:r w:rsidRPr="000D58E6">
              <w:rPr>
                <w:rFonts w:ascii="Arial Narrow" w:hAnsi="Arial Narrow" w:cs="Arial"/>
                <w:sz w:val="20"/>
                <w:szCs w:val="20"/>
              </w:rPr>
              <w:t>,</w:t>
            </w:r>
            <w:r w:rsidR="00054E07" w:rsidRPr="000D58E6">
              <w:rPr>
                <w:rFonts w:ascii="Arial Narrow" w:hAnsi="Arial Narrow" w:cs="Arial"/>
                <w:sz w:val="20"/>
                <w:szCs w:val="20"/>
              </w:rPr>
              <w:t xml:space="preserve"> </w:t>
            </w:r>
            <w:r w:rsidRPr="000D58E6">
              <w:rPr>
                <w:rFonts w:ascii="Arial Narrow" w:hAnsi="Arial Narrow" w:cs="Arial"/>
                <w:sz w:val="20"/>
                <w:szCs w:val="20"/>
              </w:rPr>
              <w:t xml:space="preserve">lub </w:t>
            </w:r>
            <w:r w:rsidR="00054E07" w:rsidRPr="000D58E6">
              <w:rPr>
                <w:rFonts w:ascii="Arial Narrow" w:hAnsi="Arial Narrow" w:cs="Arial"/>
                <w:sz w:val="20"/>
                <w:szCs w:val="20"/>
              </w:rPr>
              <w:t>rehabilitacji</w:t>
            </w:r>
            <w:r w:rsidR="00054E07" w:rsidRPr="000D58E6">
              <w:t xml:space="preserve"> </w:t>
            </w:r>
            <w:r w:rsidR="00054E07" w:rsidRPr="000D58E6">
              <w:rPr>
                <w:rFonts w:ascii="Arial Narrow" w:hAnsi="Arial Narrow" w:cs="Arial"/>
                <w:sz w:val="20"/>
                <w:szCs w:val="20"/>
              </w:rPr>
              <w:t>ogólnoustrojowej</w:t>
            </w:r>
            <w:r w:rsidRPr="000D58E6">
              <w:rPr>
                <w:rFonts w:ascii="Arial Narrow" w:hAnsi="Arial Narrow" w:cs="Arial"/>
                <w:sz w:val="20"/>
                <w:szCs w:val="20"/>
              </w:rPr>
              <w:t>)</w:t>
            </w:r>
            <w:r w:rsidR="00054E07" w:rsidRPr="000D58E6">
              <w:rPr>
                <w:rFonts w:ascii="Arial Narrow" w:hAnsi="Arial Narrow" w:cs="Arial"/>
                <w:sz w:val="20"/>
                <w:szCs w:val="20"/>
              </w:rPr>
              <w:t xml:space="preserve"> realizowanej przez świadczeniodawcę posiadającego umowę z NFZ na realizację świadczeń w rodzaju</w:t>
            </w:r>
            <w:r w:rsidR="00054E07" w:rsidRPr="000D58E6">
              <w:t xml:space="preserve"> </w:t>
            </w:r>
            <w:r w:rsidR="00054E07" w:rsidRPr="000D58E6">
              <w:rPr>
                <w:rFonts w:ascii="Arial Narrow" w:hAnsi="Arial Narrow" w:cs="Arial"/>
                <w:sz w:val="20"/>
                <w:szCs w:val="20"/>
              </w:rPr>
              <w:t>rehabilitacja lecznicza</w:t>
            </w:r>
          </w:p>
          <w:p w:rsidR="00054E07" w:rsidRPr="000D58E6" w:rsidRDefault="00C12DB0" w:rsidP="00054E07">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C12DB0" w:rsidRPr="000D58E6" w:rsidRDefault="00054E07" w:rsidP="00C12DB0">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poradnia neurologiczna  z dostępem do </w:t>
            </w:r>
            <w:r w:rsidR="00C12DB0" w:rsidRPr="000D58E6">
              <w:rPr>
                <w:rFonts w:ascii="Arial Narrow" w:hAnsi="Arial Narrow" w:cs="Arial"/>
                <w:sz w:val="20"/>
                <w:szCs w:val="20"/>
              </w:rPr>
              <w:t>(</w:t>
            </w:r>
            <w:r w:rsidRPr="000D58E6">
              <w:rPr>
                <w:rFonts w:ascii="Arial Narrow" w:hAnsi="Arial Narrow" w:cs="Arial"/>
                <w:sz w:val="20"/>
                <w:szCs w:val="20"/>
              </w:rPr>
              <w:t xml:space="preserve">rehabilitacji neurologicznej </w:t>
            </w:r>
            <w:r w:rsidR="00C12DB0" w:rsidRPr="000D58E6">
              <w:rPr>
                <w:rFonts w:ascii="Arial Narrow" w:hAnsi="Arial Narrow" w:cs="Arial"/>
                <w:sz w:val="20"/>
                <w:szCs w:val="20"/>
              </w:rPr>
              <w:t xml:space="preserve">lub </w:t>
            </w:r>
            <w:r w:rsidRPr="000D58E6">
              <w:rPr>
                <w:rFonts w:ascii="Arial Narrow" w:hAnsi="Arial Narrow" w:cs="Arial"/>
                <w:sz w:val="20"/>
                <w:szCs w:val="20"/>
              </w:rPr>
              <w:t>rehabilitacji narządu ruchu</w:t>
            </w:r>
            <w:r w:rsidR="00C12DB0" w:rsidRPr="000D58E6">
              <w:rPr>
                <w:rFonts w:ascii="Arial Narrow" w:hAnsi="Arial Narrow" w:cs="Arial"/>
                <w:sz w:val="20"/>
                <w:szCs w:val="20"/>
              </w:rPr>
              <w:t>,</w:t>
            </w:r>
            <w:r w:rsidRPr="000D58E6">
              <w:rPr>
                <w:rFonts w:ascii="Arial Narrow" w:hAnsi="Arial Narrow" w:cs="Arial"/>
                <w:sz w:val="20"/>
                <w:szCs w:val="20"/>
              </w:rPr>
              <w:t xml:space="preserve"> </w:t>
            </w:r>
            <w:r w:rsidR="00C12DB0" w:rsidRPr="000D58E6">
              <w:rPr>
                <w:rFonts w:ascii="Arial Narrow" w:hAnsi="Arial Narrow" w:cs="Arial"/>
                <w:sz w:val="20"/>
                <w:szCs w:val="20"/>
              </w:rPr>
              <w:t xml:space="preserve">lub </w:t>
            </w:r>
            <w:r w:rsidRPr="000D58E6">
              <w:rPr>
                <w:rFonts w:ascii="Arial Narrow" w:hAnsi="Arial Narrow" w:cs="Arial"/>
                <w:sz w:val="20"/>
                <w:szCs w:val="20"/>
              </w:rPr>
              <w:t>rehabilitacji</w:t>
            </w:r>
            <w:r w:rsidRPr="000D58E6">
              <w:t xml:space="preserve"> </w:t>
            </w:r>
            <w:r w:rsidRPr="000D58E6">
              <w:rPr>
                <w:rFonts w:ascii="Arial Narrow" w:hAnsi="Arial Narrow" w:cs="Arial"/>
                <w:sz w:val="20"/>
                <w:szCs w:val="20"/>
              </w:rPr>
              <w:t>ogólnoustrojowej</w:t>
            </w:r>
            <w:r w:rsidR="00C12DB0" w:rsidRPr="000D58E6">
              <w:rPr>
                <w:rFonts w:ascii="Arial Narrow" w:hAnsi="Arial Narrow" w:cs="Arial"/>
                <w:sz w:val="20"/>
                <w:szCs w:val="20"/>
              </w:rPr>
              <w:t>)</w:t>
            </w:r>
            <w:r w:rsidRPr="000D58E6">
              <w:rPr>
                <w:rFonts w:ascii="Arial Narrow" w:hAnsi="Arial Narrow" w:cs="Arial"/>
                <w:sz w:val="20"/>
                <w:szCs w:val="20"/>
              </w:rPr>
              <w:t xml:space="preserve"> realizowanej przez świadczeniodawcę posiadającego umowę z NFZ na realizację świadczeń w rodzaju rehabilitacja lecznicza</w:t>
            </w:r>
            <w:r w:rsidR="00C12DB0" w:rsidRPr="000D58E6">
              <w:rPr>
                <w:rFonts w:ascii="Arial Narrow" w:hAnsi="Arial Narrow" w:cs="Arial"/>
                <w:sz w:val="20"/>
                <w:szCs w:val="20"/>
              </w:rPr>
              <w:t>;</w:t>
            </w:r>
          </w:p>
          <w:p w:rsidR="00705110" w:rsidRPr="000D58E6" w:rsidRDefault="00C12DB0" w:rsidP="00C12DB0">
            <w:pPr>
              <w:spacing w:after="0" w:line="240" w:lineRule="auto"/>
              <w:jc w:val="both"/>
              <w:rPr>
                <w:rFonts w:ascii="Arial Narrow" w:hAnsi="Arial Narrow" w:cs="Arial"/>
                <w:sz w:val="20"/>
                <w:szCs w:val="20"/>
              </w:rPr>
            </w:pPr>
            <w:r w:rsidRPr="000D58E6">
              <w:rPr>
                <w:rFonts w:ascii="Arial Narrow" w:hAnsi="Arial Narrow" w:cs="Arial"/>
                <w:sz w:val="20"/>
                <w:szCs w:val="20"/>
              </w:rPr>
              <w:t>2) program realizowany w trybie ambulatoryjnym</w:t>
            </w:r>
          </w:p>
        </w:tc>
      </w:tr>
      <w:tr w:rsidR="00A87CDE" w:rsidRPr="000D58E6" w:rsidTr="00080847">
        <w:trPr>
          <w:trHeight w:val="419"/>
        </w:trPr>
        <w:tc>
          <w:tcPr>
            <w:tcW w:w="1115" w:type="pct"/>
            <w:tcBorders>
              <w:top w:val="nil"/>
              <w:left w:val="single" w:sz="4" w:space="0" w:color="auto"/>
              <w:bottom w:val="single" w:sz="4" w:space="0" w:color="auto"/>
              <w:right w:val="single" w:sz="4" w:space="0" w:color="auto"/>
            </w:tcBorders>
            <w:hideMark/>
          </w:tcPr>
          <w:p w:rsidR="00A87CDE"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50.</w:t>
            </w:r>
            <w:r w:rsidR="00A87CDE" w:rsidRPr="000D58E6">
              <w:rPr>
                <w:rFonts w:ascii="Arial Narrow" w:hAnsi="Arial Narrow" w:cs="Arial"/>
                <w:sz w:val="20"/>
                <w:szCs w:val="20"/>
              </w:rPr>
              <w:t>1.5 zapewnienie  realizacji badań</w:t>
            </w:r>
          </w:p>
        </w:tc>
        <w:tc>
          <w:tcPr>
            <w:tcW w:w="3885" w:type="pct"/>
            <w:tcBorders>
              <w:top w:val="nil"/>
              <w:left w:val="nil"/>
              <w:bottom w:val="single" w:sz="4" w:space="0" w:color="auto"/>
              <w:right w:val="single" w:sz="4" w:space="0" w:color="auto"/>
            </w:tcBorders>
            <w:hideMark/>
          </w:tcPr>
          <w:p w:rsidR="00A87CDE" w:rsidRPr="000D58E6" w:rsidRDefault="00E566DA" w:rsidP="00A153DE">
            <w:pPr>
              <w:spacing w:after="0" w:line="240" w:lineRule="auto"/>
              <w:rPr>
                <w:rFonts w:ascii="Arial Narrow" w:hAnsi="Arial Narrow" w:cs="Arial"/>
                <w:sz w:val="20"/>
                <w:szCs w:val="20"/>
              </w:rPr>
            </w:pPr>
            <w:r w:rsidRPr="000D58E6">
              <w:rPr>
                <w:rFonts w:ascii="Arial Narrow" w:hAnsi="Arial Narrow" w:cs="Arial"/>
                <w:sz w:val="20"/>
                <w:szCs w:val="20"/>
              </w:rPr>
              <w:t xml:space="preserve">BADANIA LABORATORYJNE </w:t>
            </w:r>
            <w:r w:rsidR="00E64C01" w:rsidRPr="000D58E6">
              <w:rPr>
                <w:rFonts w:ascii="Arial Narrow" w:hAnsi="Arial Narrow" w:cs="Arial"/>
                <w:sz w:val="20"/>
                <w:szCs w:val="20"/>
              </w:rPr>
              <w:t>- INR</w:t>
            </w:r>
          </w:p>
        </w:tc>
      </w:tr>
      <w:tr w:rsidR="00A87CDE" w:rsidRPr="000D58E6" w:rsidTr="00080847">
        <w:trPr>
          <w:trHeight w:val="255"/>
        </w:trPr>
        <w:tc>
          <w:tcPr>
            <w:tcW w:w="1115" w:type="pct"/>
            <w:tcBorders>
              <w:top w:val="nil"/>
              <w:left w:val="single" w:sz="4" w:space="0" w:color="auto"/>
              <w:bottom w:val="single" w:sz="4" w:space="0" w:color="auto"/>
              <w:right w:val="single" w:sz="4" w:space="0" w:color="auto"/>
            </w:tcBorders>
            <w:shd w:val="clear" w:color="auto" w:fill="CCFFFF"/>
            <w:hideMark/>
          </w:tcPr>
          <w:p w:rsidR="00A87CDE"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50.</w:t>
            </w:r>
            <w:r w:rsidR="00A87CDE" w:rsidRPr="000D58E6">
              <w:rPr>
                <w:rFonts w:ascii="Arial Narrow" w:hAnsi="Arial Narrow" w:cs="Arial"/>
                <w:b/>
                <w:bCs/>
                <w:sz w:val="20"/>
                <w:szCs w:val="20"/>
              </w:rPr>
              <w:t>2 WARUNKI DODATKOWO OCENIANE</w:t>
            </w:r>
          </w:p>
        </w:tc>
        <w:tc>
          <w:tcPr>
            <w:tcW w:w="3885" w:type="pct"/>
            <w:tcBorders>
              <w:top w:val="nil"/>
              <w:left w:val="nil"/>
              <w:bottom w:val="single" w:sz="4" w:space="0" w:color="auto"/>
              <w:right w:val="single" w:sz="4" w:space="0" w:color="auto"/>
            </w:tcBorders>
            <w:shd w:val="clear" w:color="auto" w:fill="CCFFFF"/>
            <w:hideMark/>
          </w:tcPr>
          <w:p w:rsidR="00A87CDE" w:rsidRPr="000D58E6" w:rsidRDefault="00B4416D" w:rsidP="00A153DE">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623547" w:rsidRPr="000D58E6" w:rsidRDefault="002570BA" w:rsidP="00144CBA">
      <w:pPr>
        <w:rPr>
          <w:rFonts w:ascii="Arial" w:hAnsi="Arial" w:cs="Arial"/>
          <w:b/>
          <w:bCs/>
        </w:rPr>
      </w:pPr>
      <w:r w:rsidRPr="000D58E6">
        <w:rPr>
          <w:rFonts w:ascii="Arial" w:hAnsi="Arial" w:cs="Arial"/>
          <w:b/>
          <w:bCs/>
        </w:rPr>
        <w:br w:type="page"/>
      </w:r>
    </w:p>
    <w:tbl>
      <w:tblPr>
        <w:tblW w:w="5145"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13"/>
        <w:gridCol w:w="7166"/>
      </w:tblGrid>
      <w:tr w:rsidR="00E33D45" w:rsidRPr="000D58E6" w:rsidTr="008C7E6A">
        <w:trPr>
          <w:trHeight w:val="285"/>
        </w:trPr>
        <w:tc>
          <w:tcPr>
            <w:tcW w:w="5000" w:type="pct"/>
            <w:gridSpan w:val="2"/>
            <w:shd w:val="clear" w:color="auto" w:fill="FFFF99"/>
          </w:tcPr>
          <w:p w:rsidR="00E33D45"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51.</w:t>
            </w:r>
            <w:r w:rsidR="00E33D45" w:rsidRPr="000D58E6">
              <w:rPr>
                <w:rFonts w:ascii="Arial Narrow" w:hAnsi="Arial Narrow" w:cs="Arial"/>
                <w:b/>
                <w:bCs/>
                <w:sz w:val="20"/>
                <w:szCs w:val="20"/>
              </w:rPr>
              <w:t xml:space="preserve"> LECZENIE ZAAWANSOWANEGO RAKA ŻOŁĄDKA </w:t>
            </w:r>
          </w:p>
        </w:tc>
      </w:tr>
      <w:tr w:rsidR="00E33D45" w:rsidRPr="000D58E6" w:rsidTr="008C7E6A">
        <w:trPr>
          <w:trHeight w:val="255"/>
        </w:trPr>
        <w:tc>
          <w:tcPr>
            <w:tcW w:w="1220" w:type="pct"/>
            <w:shd w:val="clear" w:color="auto" w:fill="CCFFFF"/>
          </w:tcPr>
          <w:p w:rsidR="00E33D45"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51.</w:t>
            </w:r>
            <w:r w:rsidR="00E33D45" w:rsidRPr="000D58E6">
              <w:rPr>
                <w:rFonts w:ascii="Arial Narrow" w:hAnsi="Arial Narrow" w:cs="Arial"/>
                <w:b/>
                <w:bCs/>
                <w:sz w:val="20"/>
                <w:szCs w:val="20"/>
              </w:rPr>
              <w:t>1 WARUNKI WYMAGANE</w:t>
            </w:r>
          </w:p>
        </w:tc>
        <w:tc>
          <w:tcPr>
            <w:tcW w:w="3780" w:type="pct"/>
            <w:shd w:val="clear" w:color="auto" w:fill="CCFFFF"/>
          </w:tcPr>
          <w:p w:rsidR="00E33D45" w:rsidRPr="000D58E6" w:rsidRDefault="00E33D45" w:rsidP="00E33D45">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E33D45" w:rsidRPr="000D58E6" w:rsidTr="008C7E6A">
        <w:trPr>
          <w:trHeight w:val="255"/>
        </w:trPr>
        <w:tc>
          <w:tcPr>
            <w:tcW w:w="1220" w:type="pct"/>
          </w:tcPr>
          <w:p w:rsidR="00E33D4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51.</w:t>
            </w:r>
            <w:r w:rsidR="00E33D45" w:rsidRPr="000D58E6">
              <w:rPr>
                <w:rFonts w:ascii="Arial Narrow" w:hAnsi="Arial Narrow" w:cs="Arial"/>
                <w:sz w:val="20"/>
                <w:szCs w:val="20"/>
              </w:rPr>
              <w:t>1.1 wymagania formalne</w:t>
            </w:r>
          </w:p>
        </w:tc>
        <w:tc>
          <w:tcPr>
            <w:tcW w:w="3780" w:type="pct"/>
          </w:tcPr>
          <w:p w:rsidR="00E33D45" w:rsidRPr="000D58E6" w:rsidRDefault="00E33D4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E33D45" w:rsidP="00382A05">
            <w:pPr>
              <w:pStyle w:val="Akapitzlist"/>
              <w:numPr>
                <w:ilvl w:val="0"/>
                <w:numId w:val="57"/>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E33D45" w:rsidRPr="000D58E6" w:rsidRDefault="00E33D45" w:rsidP="0023553F">
            <w:pPr>
              <w:pStyle w:val="Akapitzlist"/>
              <w:numPr>
                <w:ilvl w:val="0"/>
                <w:numId w:val="57"/>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E33D45" w:rsidRPr="000D58E6" w:rsidRDefault="00E33D45" w:rsidP="00E33D4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E33D45" w:rsidRPr="000D58E6" w:rsidRDefault="00E33D45" w:rsidP="00E33D4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E33D45" w:rsidRPr="000D58E6" w:rsidRDefault="00E33D45" w:rsidP="0023553F">
            <w:pPr>
              <w:pStyle w:val="Akapitzlist"/>
              <w:numPr>
                <w:ilvl w:val="0"/>
                <w:numId w:val="57"/>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E33D45" w:rsidRPr="000D58E6" w:rsidRDefault="00E33D45" w:rsidP="00E33D4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E33D45" w:rsidRPr="000D58E6" w:rsidRDefault="00E33D45" w:rsidP="00E33D45">
            <w:pPr>
              <w:spacing w:after="0" w:line="240" w:lineRule="auto"/>
              <w:rPr>
                <w:rFonts w:ascii="Arial Narrow" w:hAnsi="Arial Narrow" w:cs="Arial"/>
                <w:sz w:val="20"/>
                <w:szCs w:val="20"/>
              </w:rPr>
            </w:pPr>
          </w:p>
        </w:tc>
      </w:tr>
      <w:tr w:rsidR="00E33D45" w:rsidRPr="000D58E6" w:rsidTr="008C7E6A">
        <w:trPr>
          <w:trHeight w:val="255"/>
        </w:trPr>
        <w:tc>
          <w:tcPr>
            <w:tcW w:w="1220" w:type="pct"/>
          </w:tcPr>
          <w:p w:rsidR="00E33D4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51.</w:t>
            </w:r>
            <w:r w:rsidR="00E33D45" w:rsidRPr="000D58E6">
              <w:rPr>
                <w:rFonts w:ascii="Arial Narrow" w:hAnsi="Arial Narrow" w:cs="Arial"/>
                <w:sz w:val="20"/>
                <w:szCs w:val="20"/>
              </w:rPr>
              <w:t>1.2 lekarze</w:t>
            </w:r>
          </w:p>
        </w:tc>
        <w:tc>
          <w:tcPr>
            <w:tcW w:w="3780" w:type="pct"/>
          </w:tcPr>
          <w:p w:rsidR="00E33D45" w:rsidRPr="000D58E6" w:rsidRDefault="00E33D45" w:rsidP="00E33D45">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70096A" w:rsidRPr="000D58E6">
              <w:rPr>
                <w:rFonts w:ascii="Arial Narrow" w:hAnsi="Arial Narrow" w:cs="Arial"/>
                <w:sz w:val="20"/>
                <w:szCs w:val="20"/>
              </w:rPr>
              <w:t xml:space="preserve">w dziedzinie </w:t>
            </w:r>
            <w:r w:rsidRPr="000D58E6">
              <w:rPr>
                <w:rFonts w:ascii="Arial Narrow" w:hAnsi="Arial Narrow" w:cs="Arial"/>
                <w:sz w:val="20"/>
                <w:szCs w:val="20"/>
              </w:rPr>
              <w:t>onkologii klinicznej (łączny czas pracy – równoważnik 2 etatów)</w:t>
            </w:r>
          </w:p>
        </w:tc>
      </w:tr>
      <w:tr w:rsidR="00E33D45" w:rsidRPr="000D58E6" w:rsidTr="008C7E6A">
        <w:trPr>
          <w:trHeight w:val="255"/>
        </w:trPr>
        <w:tc>
          <w:tcPr>
            <w:tcW w:w="1220" w:type="pct"/>
          </w:tcPr>
          <w:p w:rsidR="00E33D4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51.</w:t>
            </w:r>
            <w:r w:rsidR="00E33D45" w:rsidRPr="000D58E6">
              <w:rPr>
                <w:rFonts w:ascii="Arial Narrow" w:hAnsi="Arial Narrow" w:cs="Arial"/>
                <w:sz w:val="20"/>
                <w:szCs w:val="20"/>
              </w:rPr>
              <w:t>1.3 pielęgniarki</w:t>
            </w:r>
          </w:p>
        </w:tc>
        <w:tc>
          <w:tcPr>
            <w:tcW w:w="3780" w:type="pct"/>
          </w:tcPr>
          <w:p w:rsidR="00E33D45" w:rsidRPr="000D58E6" w:rsidRDefault="00E33D45" w:rsidP="00E33D45">
            <w:pPr>
              <w:spacing w:after="0" w:line="240" w:lineRule="auto"/>
              <w:rPr>
                <w:rFonts w:ascii="Arial Narrow" w:hAnsi="Arial Narrow" w:cs="Arial"/>
                <w:sz w:val="20"/>
                <w:szCs w:val="20"/>
              </w:rPr>
            </w:pPr>
            <w:r w:rsidRPr="000D58E6">
              <w:rPr>
                <w:rFonts w:ascii="Arial Narrow" w:hAnsi="Arial Narrow" w:cs="Arial"/>
                <w:sz w:val="20"/>
                <w:szCs w:val="20"/>
              </w:rPr>
              <w:t>pielęgniarki przeszkolone w zakresie podawania cytostatyków (łączny czas pracy – równoważnik 2 etatów)</w:t>
            </w:r>
          </w:p>
        </w:tc>
      </w:tr>
      <w:tr w:rsidR="00E33D45" w:rsidRPr="000D58E6" w:rsidTr="008C7E6A">
        <w:trPr>
          <w:trHeight w:val="510"/>
        </w:trPr>
        <w:tc>
          <w:tcPr>
            <w:tcW w:w="1220" w:type="pct"/>
          </w:tcPr>
          <w:p w:rsidR="00E33D4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51.</w:t>
            </w:r>
            <w:r w:rsidR="00E33D45" w:rsidRPr="000D58E6">
              <w:rPr>
                <w:rFonts w:ascii="Arial Narrow" w:hAnsi="Arial Narrow" w:cs="Arial"/>
                <w:sz w:val="20"/>
                <w:szCs w:val="20"/>
              </w:rPr>
              <w:t>1.4 organizacja udzielania świadczeń</w:t>
            </w:r>
          </w:p>
        </w:tc>
        <w:tc>
          <w:tcPr>
            <w:tcW w:w="3780" w:type="pct"/>
          </w:tcPr>
          <w:p w:rsidR="00C12DB0" w:rsidRPr="000D58E6" w:rsidRDefault="00452D23" w:rsidP="00E33D45">
            <w:pPr>
              <w:spacing w:after="0" w:line="240" w:lineRule="auto"/>
              <w:rPr>
                <w:rFonts w:ascii="Arial Narrow" w:hAnsi="Arial Narrow" w:cs="Arial"/>
                <w:sz w:val="20"/>
                <w:szCs w:val="20"/>
              </w:rPr>
            </w:pPr>
            <w:r w:rsidRPr="000D58E6">
              <w:rPr>
                <w:rFonts w:ascii="Arial Narrow" w:hAnsi="Arial Narrow" w:cs="Arial"/>
                <w:sz w:val="20"/>
                <w:szCs w:val="20"/>
              </w:rPr>
              <w:t xml:space="preserve">1) oddział </w:t>
            </w:r>
            <w:r w:rsidR="00E33D45" w:rsidRPr="000D58E6">
              <w:rPr>
                <w:rFonts w:ascii="Arial Narrow" w:hAnsi="Arial Narrow" w:cs="Arial"/>
                <w:sz w:val="20"/>
                <w:szCs w:val="20"/>
              </w:rPr>
              <w:t>(onkologiczny lub onkologii klinicznej/chemioterapii</w:t>
            </w:r>
            <w:r w:rsidR="00C12DB0" w:rsidRPr="000D58E6">
              <w:rPr>
                <w:rFonts w:ascii="Arial Narrow" w:hAnsi="Arial Narrow" w:cs="Arial"/>
                <w:sz w:val="20"/>
                <w:szCs w:val="20"/>
              </w:rPr>
              <w:t>,</w:t>
            </w:r>
            <w:r w:rsidR="00FC60B9" w:rsidRPr="000D58E6">
              <w:rPr>
                <w:rFonts w:ascii="Arial Narrow" w:hAnsi="Arial Narrow" w:cs="Arial"/>
                <w:sz w:val="20"/>
                <w:szCs w:val="20"/>
              </w:rPr>
              <w:t xml:space="preserve"> lub chirurgii onkologicznej</w:t>
            </w:r>
            <w:r w:rsidR="00C12DB0" w:rsidRPr="000D58E6">
              <w:rPr>
                <w:rFonts w:ascii="Arial Narrow" w:hAnsi="Arial Narrow" w:cs="Arial"/>
                <w:sz w:val="20"/>
                <w:szCs w:val="20"/>
              </w:rPr>
              <w:t>,</w:t>
            </w:r>
            <w:r w:rsidR="00FC60B9" w:rsidRPr="000D58E6">
              <w:rPr>
                <w:rFonts w:ascii="Arial Narrow" w:hAnsi="Arial Narrow" w:cs="Arial"/>
                <w:sz w:val="20"/>
                <w:szCs w:val="20"/>
              </w:rPr>
              <w:t xml:space="preserve"> </w:t>
            </w:r>
            <w:r w:rsidR="00E33D45" w:rsidRPr="000D58E6">
              <w:rPr>
                <w:rFonts w:ascii="Arial Narrow" w:hAnsi="Arial Narrow" w:cs="Arial"/>
                <w:sz w:val="20"/>
                <w:szCs w:val="20"/>
              </w:rPr>
              <w:t>lub leczenia jednego dnia o profilu onkologii klinicznej</w:t>
            </w:r>
            <w:r w:rsidR="00C12DB0" w:rsidRPr="000D58E6">
              <w:rPr>
                <w:rFonts w:ascii="Arial Narrow" w:hAnsi="Arial Narrow" w:cs="Arial"/>
                <w:sz w:val="20"/>
                <w:szCs w:val="20"/>
              </w:rPr>
              <w:t>)</w:t>
            </w:r>
          </w:p>
          <w:p w:rsidR="00C12DB0" w:rsidRPr="000D58E6" w:rsidRDefault="00C12DB0" w:rsidP="00E33D45">
            <w:pPr>
              <w:spacing w:after="0" w:line="240" w:lineRule="auto"/>
              <w:rPr>
                <w:rFonts w:ascii="Arial Narrow" w:hAnsi="Arial Narrow" w:cs="Arial"/>
                <w:sz w:val="20"/>
                <w:szCs w:val="20"/>
              </w:rPr>
            </w:pPr>
            <w:r w:rsidRPr="000D58E6">
              <w:rPr>
                <w:rFonts w:ascii="Arial Narrow" w:hAnsi="Arial Narrow" w:cs="Arial"/>
                <w:sz w:val="20"/>
                <w:szCs w:val="20"/>
              </w:rPr>
              <w:t>albo</w:t>
            </w:r>
          </w:p>
          <w:p w:rsidR="00AE2AD3" w:rsidRPr="000D58E6" w:rsidRDefault="00E33D45" w:rsidP="00E33D45">
            <w:pPr>
              <w:spacing w:after="0" w:line="240" w:lineRule="auto"/>
              <w:rPr>
                <w:rFonts w:ascii="Arial Narrow" w:hAnsi="Arial Narrow" w:cs="Arial"/>
                <w:sz w:val="20"/>
                <w:szCs w:val="20"/>
              </w:rPr>
            </w:pPr>
            <w:r w:rsidRPr="000D58E6">
              <w:rPr>
                <w:rFonts w:ascii="Arial Narrow" w:hAnsi="Arial Narrow" w:cs="Arial"/>
                <w:sz w:val="20"/>
                <w:szCs w:val="20"/>
              </w:rPr>
              <w:t>oddział (</w:t>
            </w:r>
            <w:r w:rsidR="00C12DB0" w:rsidRPr="000D58E6">
              <w:rPr>
                <w:rFonts w:ascii="Arial Narrow" w:hAnsi="Arial Narrow" w:cs="Arial"/>
                <w:sz w:val="20"/>
                <w:szCs w:val="20"/>
              </w:rPr>
              <w:t>onkologiczny lub onkologii klinicznej/chemioterapii, lub chirurgii onkologicznej, lub leczenia jednego dnia o profilu onkologii klinicznej</w:t>
            </w:r>
            <w:r w:rsidRPr="000D58E6">
              <w:rPr>
                <w:rFonts w:ascii="Arial Narrow" w:hAnsi="Arial Narrow" w:cs="Arial"/>
                <w:sz w:val="20"/>
                <w:szCs w:val="20"/>
              </w:rPr>
              <w:t>)</w:t>
            </w:r>
            <w:r w:rsidR="009B63E8" w:rsidRPr="000D58E6">
              <w:rPr>
                <w:rFonts w:ascii="Arial Narrow" w:hAnsi="Arial Narrow" w:cs="Arial"/>
                <w:sz w:val="20"/>
                <w:szCs w:val="20"/>
              </w:rPr>
              <w:t xml:space="preserve"> </w:t>
            </w:r>
            <w:r w:rsidRPr="000D58E6">
              <w:rPr>
                <w:rFonts w:ascii="Arial Narrow" w:hAnsi="Arial Narrow" w:cs="Arial"/>
                <w:sz w:val="20"/>
                <w:szCs w:val="20"/>
              </w:rPr>
              <w:t>z poradnią (onkologiczną lub chemioterapii)</w:t>
            </w:r>
            <w:r w:rsidR="00452D23" w:rsidRPr="000D58E6">
              <w:rPr>
                <w:rFonts w:ascii="Arial Narrow" w:hAnsi="Arial Narrow" w:cs="Arial"/>
                <w:sz w:val="20"/>
                <w:szCs w:val="20"/>
              </w:rPr>
              <w:t xml:space="preserve"> </w:t>
            </w:r>
          </w:p>
          <w:p w:rsidR="00E33D45" w:rsidRPr="000D58E6" w:rsidRDefault="009B63E8" w:rsidP="00E33D45">
            <w:pPr>
              <w:spacing w:after="0" w:line="240" w:lineRule="auto"/>
              <w:rPr>
                <w:rFonts w:ascii="Arial Narrow" w:hAnsi="Arial Narrow" w:cs="Arial"/>
                <w:sz w:val="20"/>
                <w:szCs w:val="20"/>
              </w:rPr>
            </w:pPr>
            <w:r w:rsidRPr="000D58E6">
              <w:rPr>
                <w:rFonts w:ascii="Arial Narrow" w:hAnsi="Arial Narrow" w:cs="Arial"/>
                <w:sz w:val="20"/>
                <w:szCs w:val="20"/>
              </w:rPr>
              <w:t>2</w:t>
            </w:r>
            <w:r w:rsidR="00E33D45" w:rsidRPr="000D58E6">
              <w:rPr>
                <w:rFonts w:ascii="Arial Narrow" w:hAnsi="Arial Narrow" w:cs="Arial"/>
                <w:sz w:val="20"/>
                <w:szCs w:val="20"/>
              </w:rPr>
              <w:t xml:space="preserve">) dostęp do konsultacji </w:t>
            </w:r>
            <w:r w:rsidR="0070096A" w:rsidRPr="000D58E6">
              <w:rPr>
                <w:rFonts w:ascii="Arial Narrow" w:hAnsi="Arial Narrow" w:cs="Arial"/>
                <w:sz w:val="20"/>
                <w:szCs w:val="20"/>
              </w:rPr>
              <w:t>lekarza specjalisty w dziedzinie kardiologii</w:t>
            </w:r>
          </w:p>
        </w:tc>
      </w:tr>
      <w:tr w:rsidR="00E33D45" w:rsidRPr="000D58E6" w:rsidTr="006E31BA">
        <w:trPr>
          <w:trHeight w:val="2404"/>
        </w:trPr>
        <w:tc>
          <w:tcPr>
            <w:tcW w:w="1220" w:type="pct"/>
          </w:tcPr>
          <w:p w:rsidR="00E33D4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51.</w:t>
            </w:r>
            <w:r w:rsidR="00E33D45" w:rsidRPr="000D58E6">
              <w:rPr>
                <w:rFonts w:ascii="Arial Narrow" w:hAnsi="Arial Narrow" w:cs="Arial"/>
                <w:sz w:val="20"/>
                <w:szCs w:val="20"/>
              </w:rPr>
              <w:t>1.5 zapewnienie  realizacji badań</w:t>
            </w:r>
          </w:p>
        </w:tc>
        <w:tc>
          <w:tcPr>
            <w:tcW w:w="3780" w:type="pct"/>
          </w:tcPr>
          <w:p w:rsidR="00E33D45" w:rsidRPr="000D58E6" w:rsidRDefault="00E33D45" w:rsidP="00E33D45">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E33D45" w:rsidRPr="000D58E6" w:rsidRDefault="00E33D45" w:rsidP="00000240">
            <w:pPr>
              <w:spacing w:after="0" w:line="240" w:lineRule="auto"/>
              <w:rPr>
                <w:rFonts w:ascii="Arial Narrow" w:hAnsi="Arial Narrow" w:cs="Arial"/>
                <w:sz w:val="20"/>
                <w:szCs w:val="20"/>
              </w:rPr>
            </w:pPr>
            <w:r w:rsidRPr="000D58E6">
              <w:rPr>
                <w:rFonts w:ascii="Arial Narrow" w:hAnsi="Arial Narrow" w:cs="Arial"/>
                <w:sz w:val="20"/>
                <w:szCs w:val="20"/>
              </w:rPr>
              <w:t>REZONANS MAGNETYCZNY</w:t>
            </w:r>
            <w:r w:rsidRPr="000D58E6">
              <w:rPr>
                <w:rFonts w:ascii="Arial Narrow" w:hAnsi="Arial Narrow" w:cs="Arial"/>
                <w:sz w:val="20"/>
                <w:szCs w:val="20"/>
              </w:rPr>
              <w:br/>
              <w:t>SCYNTYGRAFIA</w:t>
            </w:r>
            <w:r w:rsidRPr="000D58E6">
              <w:rPr>
                <w:rFonts w:ascii="Arial Narrow" w:hAnsi="Arial Narrow" w:cs="Arial"/>
                <w:sz w:val="20"/>
                <w:szCs w:val="20"/>
              </w:rPr>
              <w:br/>
              <w:t>ECHO</w:t>
            </w:r>
            <w:r w:rsidRPr="000D58E6">
              <w:rPr>
                <w:rFonts w:ascii="Arial Narrow" w:hAnsi="Arial Narrow" w:cs="Arial"/>
                <w:sz w:val="20"/>
                <w:szCs w:val="20"/>
              </w:rPr>
              <w:br/>
              <w:t>USG</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morfologia krwi z rozmazem)</w:t>
            </w:r>
            <w:r w:rsidRPr="000D58E6">
              <w:rPr>
                <w:rFonts w:ascii="Arial Narrow" w:hAnsi="Arial Narrow" w:cs="Arial"/>
                <w:sz w:val="20"/>
                <w:szCs w:val="20"/>
              </w:rPr>
              <w:br/>
              <w:t>BADANIE</w:t>
            </w:r>
            <w:r w:rsidR="00B71B01" w:rsidRPr="000D58E6">
              <w:rPr>
                <w:rFonts w:ascii="Arial Narrow" w:hAnsi="Arial Narrow" w:cs="Arial"/>
                <w:sz w:val="20"/>
                <w:szCs w:val="20"/>
              </w:rPr>
              <w:t xml:space="preserve"> </w:t>
            </w:r>
            <w:r w:rsidR="00000240" w:rsidRPr="000D58E6">
              <w:rPr>
                <w:rFonts w:ascii="Arial Narrow" w:hAnsi="Arial Narrow" w:cs="Arial"/>
                <w:sz w:val="20"/>
                <w:szCs w:val="20"/>
              </w:rPr>
              <w:t>IMMUNOHISTOCHEMICZNE</w:t>
            </w:r>
          </w:p>
          <w:p w:rsidR="005A720E" w:rsidRDefault="00000240" w:rsidP="006E31BA">
            <w:pPr>
              <w:spacing w:after="0" w:line="240" w:lineRule="auto"/>
              <w:jc w:val="both"/>
              <w:rPr>
                <w:rFonts w:ascii="Arial Narrow" w:hAnsi="Arial Narrow" w:cs="Arial"/>
                <w:sz w:val="20"/>
                <w:szCs w:val="20"/>
              </w:rPr>
            </w:pPr>
            <w:r w:rsidRPr="000D58E6">
              <w:rPr>
                <w:rFonts w:ascii="Arial Narrow" w:hAnsi="Arial Narrow" w:cs="Arial"/>
                <w:sz w:val="20"/>
                <w:szCs w:val="20"/>
              </w:rPr>
              <w:t>BADANIE HISTOPATOLOGICZNE</w:t>
            </w:r>
          </w:p>
          <w:p w:rsidR="0080001A" w:rsidRPr="000D58E6" w:rsidRDefault="0080001A" w:rsidP="006E31BA">
            <w:pPr>
              <w:spacing w:after="0" w:line="240" w:lineRule="auto"/>
              <w:jc w:val="both"/>
              <w:rPr>
                <w:rFonts w:ascii="Arial Narrow" w:hAnsi="Arial Narrow" w:cs="Arial"/>
                <w:sz w:val="20"/>
                <w:szCs w:val="20"/>
              </w:rPr>
            </w:pPr>
            <w:r>
              <w:rPr>
                <w:rFonts w:ascii="Arial Narrow" w:hAnsi="Arial Narrow" w:cs="Arial"/>
                <w:sz w:val="20"/>
                <w:szCs w:val="20"/>
              </w:rPr>
              <w:t>BADANIA MOLEKULARNE (ocena stanu genu HER2)</w:t>
            </w:r>
          </w:p>
        </w:tc>
      </w:tr>
      <w:tr w:rsidR="00E33D45" w:rsidRPr="000D58E6" w:rsidTr="008C7E6A">
        <w:trPr>
          <w:trHeight w:val="255"/>
        </w:trPr>
        <w:tc>
          <w:tcPr>
            <w:tcW w:w="1220" w:type="pct"/>
            <w:shd w:val="clear" w:color="auto" w:fill="CCFFFF"/>
          </w:tcPr>
          <w:p w:rsidR="00E33D45"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51.</w:t>
            </w:r>
            <w:r w:rsidR="00E33D45" w:rsidRPr="000D58E6">
              <w:rPr>
                <w:rFonts w:ascii="Arial Narrow" w:hAnsi="Arial Narrow" w:cs="Arial"/>
                <w:b/>
                <w:bCs/>
                <w:sz w:val="20"/>
                <w:szCs w:val="20"/>
              </w:rPr>
              <w:t>2 WARUNKI DODATKOWO OCENIANE</w:t>
            </w:r>
          </w:p>
        </w:tc>
        <w:tc>
          <w:tcPr>
            <w:tcW w:w="3780" w:type="pct"/>
            <w:shd w:val="clear" w:color="auto" w:fill="CCFFFF"/>
          </w:tcPr>
          <w:p w:rsidR="00E33D45" w:rsidRPr="000D58E6" w:rsidRDefault="00B4416D" w:rsidP="00E33D45">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6E31BA" w:rsidRPr="000D58E6" w:rsidRDefault="006E31BA"/>
    <w:p w:rsidR="008C7E6A" w:rsidRPr="000D58E6" w:rsidRDefault="006E31BA">
      <w:r w:rsidRPr="000D58E6">
        <w:br w:type="page"/>
      </w:r>
    </w:p>
    <w:tbl>
      <w:tblPr>
        <w:tblW w:w="5575"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7"/>
        <w:gridCol w:w="8299"/>
      </w:tblGrid>
      <w:tr w:rsidR="008C7E6A" w:rsidRPr="000D58E6" w:rsidTr="00080847">
        <w:trPr>
          <w:trHeight w:val="255"/>
        </w:trPr>
        <w:tc>
          <w:tcPr>
            <w:tcW w:w="5000" w:type="pct"/>
            <w:gridSpan w:val="2"/>
            <w:tcBorders>
              <w:top w:val="single" w:sz="4" w:space="0" w:color="auto"/>
              <w:left w:val="single" w:sz="4" w:space="0" w:color="auto"/>
              <w:bottom w:val="single" w:sz="4" w:space="0" w:color="auto"/>
              <w:right w:val="single" w:sz="4" w:space="0" w:color="auto"/>
            </w:tcBorders>
            <w:shd w:val="clear" w:color="auto" w:fill="FFFF99"/>
          </w:tcPr>
          <w:p w:rsidR="008C7E6A" w:rsidRPr="000D58E6" w:rsidRDefault="008C7E6A" w:rsidP="001C3445">
            <w:pPr>
              <w:spacing w:after="0" w:line="240" w:lineRule="auto"/>
              <w:jc w:val="center"/>
              <w:rPr>
                <w:rFonts w:ascii="Arial Narrow" w:hAnsi="Arial Narrow" w:cs="Arial"/>
                <w:b/>
                <w:bCs/>
                <w:sz w:val="20"/>
                <w:szCs w:val="20"/>
              </w:rPr>
            </w:pPr>
            <w:r w:rsidRPr="000D58E6">
              <w:rPr>
                <w:rFonts w:ascii="Arial Narrow" w:hAnsi="Arial Narrow" w:cs="Arial"/>
                <w:b/>
                <w:bCs/>
                <w:sz w:val="20"/>
                <w:szCs w:val="20"/>
              </w:rPr>
              <w:t xml:space="preserve">52. LECZENIE CZERNIAKA SKÓRY LUB BŁON ŚLUZOWYCH </w:t>
            </w:r>
          </w:p>
        </w:tc>
      </w:tr>
      <w:tr w:rsidR="008C7E6A" w:rsidRPr="000D58E6" w:rsidTr="00080847">
        <w:tblPrEx>
          <w:tblCellMar>
            <w:left w:w="70" w:type="dxa"/>
            <w:right w:w="70" w:type="dxa"/>
          </w:tblCellMar>
        </w:tblPrEx>
        <w:trPr>
          <w:trHeight w:val="255"/>
        </w:trPr>
        <w:tc>
          <w:tcPr>
            <w:tcW w:w="993" w:type="pct"/>
            <w:shd w:val="clear" w:color="auto" w:fill="CCFFFF"/>
          </w:tcPr>
          <w:p w:rsidR="008C7E6A" w:rsidRPr="000D58E6" w:rsidRDefault="008C7E6A" w:rsidP="00DF3B35">
            <w:pPr>
              <w:spacing w:after="0" w:line="240" w:lineRule="auto"/>
              <w:rPr>
                <w:rFonts w:ascii="Arial Narrow" w:hAnsi="Arial Narrow" w:cs="Arial"/>
                <w:b/>
                <w:bCs/>
                <w:sz w:val="20"/>
                <w:szCs w:val="20"/>
              </w:rPr>
            </w:pPr>
            <w:r w:rsidRPr="000D58E6">
              <w:rPr>
                <w:rFonts w:ascii="Arial Narrow" w:hAnsi="Arial Narrow" w:cs="Arial"/>
                <w:b/>
                <w:bCs/>
                <w:sz w:val="20"/>
                <w:szCs w:val="20"/>
              </w:rPr>
              <w:t>52.1 WARUNKI WYMAGANE</w:t>
            </w:r>
          </w:p>
        </w:tc>
        <w:tc>
          <w:tcPr>
            <w:tcW w:w="4007" w:type="pct"/>
            <w:shd w:val="clear" w:color="auto" w:fill="CCFFFF"/>
          </w:tcPr>
          <w:p w:rsidR="008C7E6A" w:rsidRPr="000D58E6" w:rsidRDefault="008C7E6A" w:rsidP="00DF3B35">
            <w:pPr>
              <w:spacing w:after="0" w:line="240" w:lineRule="auto"/>
              <w:rPr>
                <w:rFonts w:ascii="Arial Narrow" w:hAnsi="Arial Narrow" w:cs="Arial"/>
                <w:b/>
                <w:bCs/>
                <w:sz w:val="20"/>
                <w:szCs w:val="20"/>
              </w:rPr>
            </w:pPr>
            <w:r w:rsidRPr="000D58E6">
              <w:rPr>
                <w:rFonts w:ascii="Arial Narrow" w:hAnsi="Arial Narrow" w:cs="Arial"/>
                <w:b/>
                <w:bCs/>
                <w:sz w:val="20"/>
                <w:szCs w:val="20"/>
              </w:rPr>
              <w:t> </w:t>
            </w:r>
          </w:p>
        </w:tc>
      </w:tr>
      <w:tr w:rsidR="008C7E6A" w:rsidRPr="000D58E6" w:rsidTr="00080847">
        <w:trPr>
          <w:trHeight w:val="255"/>
        </w:trPr>
        <w:tc>
          <w:tcPr>
            <w:tcW w:w="993" w:type="pct"/>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52.1.1 wymagania formalne</w:t>
            </w:r>
          </w:p>
        </w:tc>
        <w:tc>
          <w:tcPr>
            <w:tcW w:w="4007" w:type="pct"/>
          </w:tcPr>
          <w:p w:rsidR="008C7E6A" w:rsidRPr="000D58E6" w:rsidRDefault="008C7E6A"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C7E6A" w:rsidRPr="000D58E6" w:rsidRDefault="008C7E6A" w:rsidP="0070096A">
            <w:pPr>
              <w:pStyle w:val="Akapitzlist"/>
              <w:numPr>
                <w:ilvl w:val="0"/>
                <w:numId w:val="58"/>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C7E6A" w:rsidRPr="000D58E6" w:rsidRDefault="008C7E6A" w:rsidP="0070096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8C7E6A" w:rsidRPr="000D58E6" w:rsidRDefault="008C7E6A" w:rsidP="00DF3B35">
            <w:pPr>
              <w:pStyle w:val="Akapitzlist"/>
              <w:numPr>
                <w:ilvl w:val="0"/>
                <w:numId w:val="58"/>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4B7897" w:rsidRPr="000D58E6">
              <w:rPr>
                <w:rFonts w:ascii="Arial Narrow" w:hAnsi="Arial Narrow" w:cs="Arial"/>
                <w:sz w:val="20"/>
                <w:szCs w:val="20"/>
              </w:rPr>
              <w:t xml:space="preserve"> </w:t>
            </w:r>
            <w:r w:rsidR="004B7897"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8C7E6A" w:rsidRPr="000D58E6" w:rsidRDefault="008C7E6A" w:rsidP="00DF3B35">
            <w:pPr>
              <w:pStyle w:val="Akapitzlist"/>
              <w:numPr>
                <w:ilvl w:val="0"/>
                <w:numId w:val="58"/>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8C7E6A" w:rsidRPr="000D58E6" w:rsidRDefault="008C7E6A" w:rsidP="00DF3B3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8C7E6A" w:rsidRPr="000D58E6" w:rsidTr="00080847">
        <w:trPr>
          <w:trHeight w:val="255"/>
        </w:trPr>
        <w:tc>
          <w:tcPr>
            <w:tcW w:w="993" w:type="pct"/>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52.1.2 lekarze</w:t>
            </w:r>
          </w:p>
        </w:tc>
        <w:tc>
          <w:tcPr>
            <w:tcW w:w="4007" w:type="pct"/>
          </w:tcPr>
          <w:p w:rsidR="0070096A" w:rsidRPr="000D58E6" w:rsidRDefault="0070096A" w:rsidP="0070096A">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1) </w:t>
            </w:r>
            <w:r w:rsidR="008C7E6A" w:rsidRPr="000D58E6">
              <w:rPr>
                <w:rFonts w:ascii="Arial Narrow" w:hAnsi="Arial Narrow" w:cs="Arial"/>
                <w:sz w:val="20"/>
                <w:szCs w:val="20"/>
              </w:rPr>
              <w:t xml:space="preserve">lekarze specjaliści </w:t>
            </w:r>
            <w:r w:rsidRPr="000D58E6">
              <w:rPr>
                <w:rFonts w:ascii="Arial Narrow" w:hAnsi="Arial Narrow" w:cs="Arial"/>
                <w:sz w:val="20"/>
                <w:szCs w:val="20"/>
              </w:rPr>
              <w:t xml:space="preserve">w dziedzinie </w:t>
            </w:r>
            <w:r w:rsidR="008C7E6A" w:rsidRPr="000D58E6">
              <w:rPr>
                <w:rFonts w:ascii="Arial Narrow" w:hAnsi="Arial Narrow" w:cs="Arial"/>
                <w:sz w:val="20"/>
                <w:szCs w:val="20"/>
              </w:rPr>
              <w:t xml:space="preserve">onkologii klinicznej (łączny czas pracy – równoważnik </w:t>
            </w:r>
            <w:r w:rsidRPr="000D58E6">
              <w:rPr>
                <w:rFonts w:ascii="Arial Narrow" w:hAnsi="Arial Narrow" w:cs="Arial"/>
                <w:sz w:val="20"/>
                <w:szCs w:val="20"/>
              </w:rPr>
              <w:t xml:space="preserve">2 </w:t>
            </w:r>
            <w:r w:rsidR="008C7E6A" w:rsidRPr="000D58E6">
              <w:rPr>
                <w:rFonts w:ascii="Arial Narrow" w:hAnsi="Arial Narrow" w:cs="Arial"/>
                <w:sz w:val="20"/>
                <w:szCs w:val="20"/>
              </w:rPr>
              <w:t>etatów – w miejscu</w:t>
            </w:r>
            <w:r w:rsidRPr="000D58E6">
              <w:rPr>
                <w:rFonts w:ascii="Arial Narrow" w:hAnsi="Arial Narrow" w:cs="Arial"/>
                <w:sz w:val="20"/>
                <w:szCs w:val="20"/>
              </w:rPr>
              <w:t xml:space="preserve"> udzielania świadczeń oraz</w:t>
            </w:r>
          </w:p>
          <w:p w:rsidR="0070096A" w:rsidRPr="000D58E6" w:rsidRDefault="0070096A" w:rsidP="0070096A">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2) lekarze specjaliści w dziedzinie </w:t>
            </w:r>
            <w:r w:rsidR="008C7E6A" w:rsidRPr="000D58E6">
              <w:rPr>
                <w:rFonts w:ascii="Arial Narrow" w:hAnsi="Arial Narrow" w:cs="Arial"/>
                <w:sz w:val="20"/>
                <w:szCs w:val="20"/>
              </w:rPr>
              <w:t>chirurgii onkologicznej (łączny czas pracy – równoważnik 2 etatów – w lokalizacji)</w:t>
            </w:r>
            <w:r w:rsidRPr="000D58E6">
              <w:rPr>
                <w:rFonts w:ascii="Arial Narrow" w:hAnsi="Arial Narrow" w:cs="Arial"/>
                <w:sz w:val="20"/>
                <w:szCs w:val="20"/>
              </w:rPr>
              <w:t>, oraz</w:t>
            </w:r>
          </w:p>
          <w:p w:rsidR="008C7E6A" w:rsidRPr="000D58E6" w:rsidRDefault="0070096A" w:rsidP="0070096A">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3) lekarze specjaliści w dziedzinie </w:t>
            </w:r>
            <w:r w:rsidR="008C7E6A" w:rsidRPr="000D58E6">
              <w:rPr>
                <w:rFonts w:ascii="Arial Narrow" w:hAnsi="Arial Narrow" w:cs="Arial"/>
                <w:sz w:val="20"/>
                <w:szCs w:val="20"/>
              </w:rPr>
              <w:t>radioterapii onkologicznej (łączny czas pracy – równoważnik 1 etatu – w lokalizacji)</w:t>
            </w:r>
          </w:p>
        </w:tc>
      </w:tr>
      <w:tr w:rsidR="008C7E6A" w:rsidRPr="000D58E6" w:rsidTr="00080847">
        <w:trPr>
          <w:trHeight w:val="255"/>
        </w:trPr>
        <w:tc>
          <w:tcPr>
            <w:tcW w:w="993" w:type="pct"/>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52.1.3 pielęgniarki</w:t>
            </w:r>
          </w:p>
        </w:tc>
        <w:tc>
          <w:tcPr>
            <w:tcW w:w="4007" w:type="pct"/>
          </w:tcPr>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pielęgniarki przeszkolone w zakresie podawania cytostatyków (łączny czas pracy – równoważnik 2 etatów)</w:t>
            </w:r>
          </w:p>
        </w:tc>
      </w:tr>
      <w:tr w:rsidR="008C7E6A" w:rsidRPr="000D58E6" w:rsidTr="00080847">
        <w:trPr>
          <w:trHeight w:val="510"/>
        </w:trPr>
        <w:tc>
          <w:tcPr>
            <w:tcW w:w="993" w:type="pct"/>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52.1.4 organizacja udzielania świadczeń</w:t>
            </w:r>
          </w:p>
        </w:tc>
        <w:tc>
          <w:tcPr>
            <w:tcW w:w="4007" w:type="pct"/>
          </w:tcPr>
          <w:p w:rsidR="00873925"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1) oddział (onkologiczny lub onkologii klinicznej/ chemioterapii</w:t>
            </w:r>
            <w:r w:rsidR="00873925" w:rsidRPr="000D58E6">
              <w:rPr>
                <w:rFonts w:ascii="Arial Narrow" w:hAnsi="Arial Narrow" w:cs="Arial"/>
                <w:sz w:val="20"/>
                <w:szCs w:val="20"/>
              </w:rPr>
              <w:t>,</w:t>
            </w:r>
            <w:r w:rsidRPr="000D58E6">
              <w:rPr>
                <w:rFonts w:ascii="Arial Narrow" w:hAnsi="Arial Narrow" w:cs="Arial"/>
                <w:sz w:val="20"/>
                <w:szCs w:val="20"/>
              </w:rPr>
              <w:t xml:space="preserve"> lub leczenia jednego dnia o profilu onkologii klinicznej</w:t>
            </w:r>
            <w:r w:rsidR="00873925" w:rsidRPr="000D58E6">
              <w:rPr>
                <w:rFonts w:ascii="Arial Narrow" w:hAnsi="Arial Narrow" w:cs="Arial"/>
                <w:sz w:val="20"/>
                <w:szCs w:val="20"/>
              </w:rPr>
              <w:t>)</w:t>
            </w:r>
          </w:p>
          <w:p w:rsidR="00873925" w:rsidRPr="000D58E6" w:rsidRDefault="00873925" w:rsidP="00DF3B35">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873925"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oddział </w:t>
            </w:r>
            <w:r w:rsidR="00873925" w:rsidRPr="000D58E6">
              <w:rPr>
                <w:rFonts w:ascii="Arial Narrow" w:hAnsi="Arial Narrow" w:cs="Arial"/>
                <w:sz w:val="20"/>
                <w:szCs w:val="20"/>
              </w:rPr>
              <w:t>(onkologiczny lub onkologii klinicznej/ chemioterapii, lub leczenia jednego dnia o profilu onkologii klinicznej)</w:t>
            </w:r>
            <w:r w:rsidRPr="000D58E6">
              <w:rPr>
                <w:rFonts w:ascii="Arial Narrow" w:hAnsi="Arial Narrow" w:cs="Arial"/>
                <w:sz w:val="20"/>
                <w:szCs w:val="20"/>
              </w:rPr>
              <w:t xml:space="preserve"> z poradnią (onkologiczną lub chemioterapii)</w:t>
            </w:r>
          </w:p>
          <w:p w:rsidR="008C7E6A" w:rsidRPr="000D58E6" w:rsidRDefault="00FB037F" w:rsidP="00DF3B35">
            <w:pPr>
              <w:spacing w:after="0" w:line="240" w:lineRule="auto"/>
              <w:jc w:val="both"/>
              <w:rPr>
                <w:rFonts w:ascii="Arial Narrow" w:hAnsi="Arial Narrow" w:cs="Arial"/>
                <w:sz w:val="20"/>
                <w:szCs w:val="20"/>
              </w:rPr>
            </w:pPr>
            <w:r w:rsidRPr="000D58E6">
              <w:rPr>
                <w:rFonts w:ascii="Arial Narrow" w:hAnsi="Arial Narrow" w:cs="Arial"/>
                <w:sz w:val="20"/>
                <w:szCs w:val="20"/>
              </w:rPr>
              <w:t>2)</w:t>
            </w:r>
            <w:r w:rsidR="008C7E6A" w:rsidRPr="000D58E6">
              <w:rPr>
                <w:rFonts w:ascii="Arial Narrow" w:hAnsi="Arial Narrow" w:cs="Arial"/>
                <w:sz w:val="20"/>
                <w:szCs w:val="20"/>
              </w:rPr>
              <w:t xml:space="preserve"> doświadczenie w rozpoznawaniu i leczeniu chorych na </w:t>
            </w:r>
            <w:r w:rsidRPr="000D58E6">
              <w:rPr>
                <w:rFonts w:ascii="Arial Narrow" w:hAnsi="Arial Narrow" w:cs="Arial"/>
                <w:sz w:val="20"/>
                <w:szCs w:val="20"/>
              </w:rPr>
              <w:t xml:space="preserve">czerniaka </w:t>
            </w:r>
            <w:r w:rsidR="008C7E6A" w:rsidRPr="000D58E6">
              <w:rPr>
                <w:rFonts w:ascii="Arial Narrow" w:hAnsi="Arial Narrow" w:cs="Arial"/>
                <w:sz w:val="20"/>
                <w:szCs w:val="20"/>
              </w:rPr>
              <w:t>(</w:t>
            </w:r>
            <w:r w:rsidRPr="000D58E6">
              <w:rPr>
                <w:rFonts w:ascii="Arial Narrow" w:hAnsi="Arial Narrow" w:cs="Arial"/>
                <w:sz w:val="20"/>
                <w:szCs w:val="20"/>
              </w:rPr>
              <w:t>co najmniej</w:t>
            </w:r>
            <w:r w:rsidR="008C7E6A" w:rsidRPr="000D58E6">
              <w:rPr>
                <w:rFonts w:ascii="Arial Narrow" w:hAnsi="Arial Narrow" w:cs="Arial"/>
                <w:sz w:val="20"/>
                <w:szCs w:val="20"/>
              </w:rPr>
              <w:t xml:space="preserve"> 50 chorych</w:t>
            </w:r>
            <w:r w:rsidRPr="000D58E6">
              <w:rPr>
                <w:rFonts w:ascii="Arial Narrow" w:hAnsi="Arial Narrow" w:cs="Arial"/>
                <w:sz w:val="20"/>
                <w:szCs w:val="20"/>
              </w:rPr>
              <w:t xml:space="preserve"> </w:t>
            </w:r>
            <w:r w:rsidR="008C7E6A" w:rsidRPr="000D58E6">
              <w:rPr>
                <w:rFonts w:ascii="Arial Narrow" w:hAnsi="Arial Narrow" w:cs="Arial"/>
                <w:sz w:val="20"/>
                <w:szCs w:val="20"/>
              </w:rPr>
              <w:t>rocznie – dotyczy oferenta);</w:t>
            </w:r>
          </w:p>
          <w:p w:rsidR="008C7E6A" w:rsidRPr="000D58E6" w:rsidRDefault="00FB037F" w:rsidP="00DF3B35">
            <w:pPr>
              <w:spacing w:after="0" w:line="240" w:lineRule="auto"/>
              <w:jc w:val="both"/>
              <w:rPr>
                <w:rFonts w:ascii="Arial Narrow" w:hAnsi="Arial Narrow" w:cs="Arial"/>
                <w:sz w:val="20"/>
                <w:szCs w:val="20"/>
              </w:rPr>
            </w:pPr>
            <w:r w:rsidRPr="000D58E6">
              <w:rPr>
                <w:rFonts w:ascii="Arial Narrow" w:hAnsi="Arial Narrow" w:cs="Arial"/>
                <w:sz w:val="20"/>
                <w:szCs w:val="20"/>
              </w:rPr>
              <w:t>3</w:t>
            </w:r>
            <w:r w:rsidR="008C7E6A" w:rsidRPr="000D58E6">
              <w:rPr>
                <w:rFonts w:ascii="Arial Narrow" w:hAnsi="Arial Narrow" w:cs="Arial"/>
                <w:sz w:val="20"/>
                <w:szCs w:val="20"/>
              </w:rPr>
              <w:t xml:space="preserve">) dostęp do konsultacji </w:t>
            </w:r>
            <w:r w:rsidR="0070096A" w:rsidRPr="000D58E6">
              <w:rPr>
                <w:rFonts w:ascii="Arial Narrow" w:hAnsi="Arial Narrow" w:cs="Arial"/>
                <w:sz w:val="20"/>
                <w:szCs w:val="20"/>
              </w:rPr>
              <w:t>lekarza specjalisty w dziedzinie endokrynologii</w:t>
            </w:r>
            <w:r w:rsidR="008C7E6A" w:rsidRPr="000D58E6">
              <w:rPr>
                <w:rFonts w:ascii="Arial Narrow" w:hAnsi="Arial Narrow" w:cs="Arial"/>
                <w:sz w:val="20"/>
                <w:szCs w:val="20"/>
              </w:rPr>
              <w:t>;</w:t>
            </w:r>
          </w:p>
          <w:p w:rsidR="008C7E6A" w:rsidRPr="000D58E6" w:rsidRDefault="00FB037F" w:rsidP="00DF3B35">
            <w:pPr>
              <w:spacing w:after="0" w:line="240" w:lineRule="auto"/>
              <w:jc w:val="both"/>
              <w:rPr>
                <w:rFonts w:ascii="Arial Narrow" w:hAnsi="Arial Narrow" w:cs="Arial"/>
                <w:sz w:val="20"/>
                <w:szCs w:val="20"/>
              </w:rPr>
            </w:pPr>
            <w:r w:rsidRPr="000D58E6">
              <w:rPr>
                <w:rFonts w:ascii="Arial Narrow" w:hAnsi="Arial Narrow" w:cs="Arial"/>
                <w:sz w:val="20"/>
                <w:szCs w:val="20"/>
              </w:rPr>
              <w:t>4</w:t>
            </w:r>
            <w:r w:rsidR="008C7E6A" w:rsidRPr="000D58E6">
              <w:rPr>
                <w:rFonts w:ascii="Arial Narrow" w:hAnsi="Arial Narrow" w:cs="Arial"/>
                <w:sz w:val="20"/>
                <w:szCs w:val="20"/>
              </w:rPr>
              <w:t>) dla zachowania kompleksowości oraz ciągłości udzielanych świadczeń opieki zdrowotnej wymagana jest jednoczesna realizacja programu lekowego „Leczenie czerniaka skóry (ICD-10 C43)”.</w:t>
            </w:r>
          </w:p>
        </w:tc>
      </w:tr>
      <w:tr w:rsidR="008C7E6A" w:rsidRPr="000D58E6" w:rsidTr="00080847">
        <w:trPr>
          <w:trHeight w:val="420"/>
        </w:trPr>
        <w:tc>
          <w:tcPr>
            <w:tcW w:w="993" w:type="pct"/>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52.1.5 zapewnienie  realizacji badań</w:t>
            </w:r>
          </w:p>
        </w:tc>
        <w:tc>
          <w:tcPr>
            <w:tcW w:w="4007" w:type="pct"/>
          </w:tcPr>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RTG,</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TOMOGRAFIA KOMPUTEROWA,</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REZONANS MAGNETYCZNY,</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USG,</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EKG,</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BADANIA LABORATORYJNE (hematologiczne, biochemiczne, hormonalne),</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BADANIE HISTOPATOLOGICZNE,</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BADANIA ENDOSKOPOWE (kolonoskopia)</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 W LOKALIZACJI </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BADANIA MIKROBIOLOGICZNE (bakteriologiczne, wirusologiczne, mykologiczne)</w:t>
            </w:r>
          </w:p>
        </w:tc>
      </w:tr>
      <w:tr w:rsidR="008C7E6A" w:rsidRPr="000D58E6" w:rsidTr="00080847">
        <w:tblPrEx>
          <w:tblCellMar>
            <w:left w:w="70" w:type="dxa"/>
            <w:right w:w="70" w:type="dxa"/>
          </w:tblCellMar>
        </w:tblPrEx>
        <w:trPr>
          <w:trHeight w:val="255"/>
        </w:trPr>
        <w:tc>
          <w:tcPr>
            <w:tcW w:w="993" w:type="pct"/>
            <w:shd w:val="clear" w:color="auto" w:fill="CCFFFF"/>
          </w:tcPr>
          <w:p w:rsidR="008C7E6A" w:rsidRPr="000D58E6" w:rsidRDefault="008C7E6A" w:rsidP="00DF3B35">
            <w:pPr>
              <w:spacing w:after="0" w:line="240" w:lineRule="auto"/>
              <w:rPr>
                <w:rFonts w:ascii="Arial Narrow" w:hAnsi="Arial Narrow" w:cs="Arial"/>
                <w:b/>
                <w:bCs/>
                <w:sz w:val="20"/>
                <w:szCs w:val="20"/>
              </w:rPr>
            </w:pPr>
            <w:r w:rsidRPr="000D58E6">
              <w:rPr>
                <w:rFonts w:ascii="Arial Narrow" w:hAnsi="Arial Narrow" w:cs="Arial"/>
                <w:b/>
                <w:bCs/>
                <w:sz w:val="20"/>
                <w:szCs w:val="20"/>
              </w:rPr>
              <w:t>52.2 WARUNKI DODATKOWO OCENIANE</w:t>
            </w:r>
          </w:p>
        </w:tc>
        <w:tc>
          <w:tcPr>
            <w:tcW w:w="4007" w:type="pct"/>
            <w:shd w:val="clear" w:color="auto" w:fill="CCFFFF"/>
          </w:tcPr>
          <w:p w:rsidR="008C7E6A" w:rsidRPr="000D58E6" w:rsidRDefault="008C7E6A" w:rsidP="00DF3B35">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8C7E6A" w:rsidRPr="000D58E6" w:rsidRDefault="008C7E6A"/>
    <w:p w:rsidR="001733AF" w:rsidRPr="000D58E6" w:rsidRDefault="001733AF">
      <w:r w:rsidRPr="000D58E6">
        <w:br w:type="page"/>
      </w:r>
    </w:p>
    <w:tbl>
      <w:tblPr>
        <w:tblW w:w="5575" w:type="pct"/>
        <w:tblInd w:w="-470" w:type="dxa"/>
        <w:tblCellMar>
          <w:left w:w="70" w:type="dxa"/>
          <w:right w:w="70" w:type="dxa"/>
        </w:tblCellMar>
        <w:tblLook w:val="0000" w:firstRow="0" w:lastRow="0" w:firstColumn="0" w:lastColumn="0" w:noHBand="0" w:noVBand="0"/>
      </w:tblPr>
      <w:tblGrid>
        <w:gridCol w:w="2313"/>
        <w:gridCol w:w="7958"/>
      </w:tblGrid>
      <w:tr w:rsidR="003154EE"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3154EE" w:rsidRPr="000D58E6" w:rsidRDefault="001733AF" w:rsidP="001C3445">
            <w:pPr>
              <w:spacing w:line="240" w:lineRule="auto"/>
              <w:jc w:val="center"/>
              <w:rPr>
                <w:rFonts w:ascii="Arial Narrow" w:hAnsi="Arial Narrow" w:cs="Arial"/>
                <w:b/>
                <w:bCs/>
                <w:sz w:val="20"/>
                <w:szCs w:val="20"/>
              </w:rPr>
            </w:pPr>
            <w:r w:rsidRPr="000D58E6">
              <w:br w:type="page"/>
            </w:r>
            <w:r w:rsidRPr="000D58E6">
              <w:br w:type="page"/>
            </w:r>
            <w:r w:rsidR="00623547" w:rsidRPr="000D58E6">
              <w:br w:type="page"/>
            </w:r>
            <w:r w:rsidR="00692004" w:rsidRPr="000D58E6">
              <w:rPr>
                <w:rFonts w:ascii="Arial Narrow" w:hAnsi="Arial Narrow" w:cs="Arial"/>
                <w:b/>
                <w:bCs/>
                <w:sz w:val="20"/>
                <w:szCs w:val="20"/>
              </w:rPr>
              <w:t>53.</w:t>
            </w:r>
            <w:r w:rsidR="003154EE" w:rsidRPr="000D58E6">
              <w:rPr>
                <w:rFonts w:ascii="Arial Narrow" w:hAnsi="Arial Narrow" w:cs="Arial"/>
                <w:b/>
                <w:bCs/>
                <w:sz w:val="20"/>
                <w:szCs w:val="20"/>
              </w:rPr>
              <w:t xml:space="preserve"> LECZENIE CHOROBY GAUCHERA TYPU I </w:t>
            </w:r>
          </w:p>
        </w:tc>
      </w:tr>
      <w:tr w:rsidR="003154EE" w:rsidRPr="000D58E6" w:rsidTr="00080847">
        <w:trPr>
          <w:trHeight w:val="255"/>
        </w:trPr>
        <w:tc>
          <w:tcPr>
            <w:tcW w:w="1126" w:type="pct"/>
            <w:tcBorders>
              <w:top w:val="nil"/>
              <w:left w:val="single" w:sz="4" w:space="0" w:color="auto"/>
              <w:bottom w:val="single" w:sz="4" w:space="0" w:color="auto"/>
              <w:right w:val="single" w:sz="4" w:space="0" w:color="auto"/>
            </w:tcBorders>
            <w:shd w:val="clear" w:color="auto" w:fill="CCFFFF"/>
          </w:tcPr>
          <w:p w:rsidR="003154EE"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53.</w:t>
            </w:r>
            <w:r w:rsidR="003154EE" w:rsidRPr="000D58E6">
              <w:rPr>
                <w:rFonts w:ascii="Arial Narrow" w:hAnsi="Arial Narrow" w:cs="Arial"/>
                <w:b/>
                <w:bCs/>
                <w:sz w:val="20"/>
                <w:szCs w:val="20"/>
              </w:rPr>
              <w:t>1 WARUNKI WYMAGANE</w:t>
            </w:r>
          </w:p>
        </w:tc>
        <w:tc>
          <w:tcPr>
            <w:tcW w:w="3874" w:type="pct"/>
            <w:tcBorders>
              <w:top w:val="nil"/>
              <w:left w:val="nil"/>
              <w:bottom w:val="single" w:sz="4" w:space="0" w:color="auto"/>
              <w:right w:val="single" w:sz="4" w:space="0" w:color="auto"/>
            </w:tcBorders>
            <w:shd w:val="clear" w:color="auto" w:fill="CCFFFF"/>
          </w:tcPr>
          <w:p w:rsidR="003154EE" w:rsidRPr="000D58E6" w:rsidRDefault="003154EE" w:rsidP="0004713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3154EE" w:rsidRPr="000D58E6" w:rsidTr="00080847">
        <w:trPr>
          <w:trHeight w:val="255"/>
        </w:trPr>
        <w:tc>
          <w:tcPr>
            <w:tcW w:w="1126" w:type="pct"/>
            <w:tcBorders>
              <w:top w:val="nil"/>
              <w:left w:val="single" w:sz="4" w:space="0" w:color="auto"/>
              <w:bottom w:val="single" w:sz="4" w:space="0" w:color="auto"/>
              <w:right w:val="single" w:sz="4" w:space="0" w:color="auto"/>
            </w:tcBorders>
          </w:tcPr>
          <w:p w:rsidR="003154EE"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53.</w:t>
            </w:r>
            <w:r w:rsidR="003154EE" w:rsidRPr="000D58E6">
              <w:rPr>
                <w:rFonts w:ascii="Arial Narrow" w:hAnsi="Arial Narrow" w:cs="Arial"/>
                <w:sz w:val="20"/>
                <w:szCs w:val="20"/>
              </w:rPr>
              <w:t>1.1 wymagania formalne</w:t>
            </w:r>
          </w:p>
        </w:tc>
        <w:tc>
          <w:tcPr>
            <w:tcW w:w="3874" w:type="pct"/>
            <w:tcBorders>
              <w:top w:val="nil"/>
              <w:left w:val="nil"/>
              <w:bottom w:val="single" w:sz="4" w:space="0" w:color="auto"/>
              <w:right w:val="single" w:sz="4" w:space="0" w:color="auto"/>
            </w:tcBorders>
          </w:tcPr>
          <w:p w:rsidR="003154EE" w:rsidRPr="000D58E6" w:rsidRDefault="003154EE" w:rsidP="00047137">
            <w:pPr>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3154EE" w:rsidP="0023553F">
            <w:pPr>
              <w:pStyle w:val="Akapitzlist"/>
              <w:numPr>
                <w:ilvl w:val="0"/>
                <w:numId w:val="55"/>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rsidP="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3154EE" w:rsidRPr="000D58E6" w:rsidRDefault="003154EE" w:rsidP="0023553F">
            <w:pPr>
              <w:pStyle w:val="Akapitzlist"/>
              <w:numPr>
                <w:ilvl w:val="0"/>
                <w:numId w:val="55"/>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4B7897" w:rsidRPr="000D58E6">
              <w:rPr>
                <w:rFonts w:ascii="Arial Narrow" w:hAnsi="Arial Narrow" w:cs="Arial"/>
                <w:sz w:val="20"/>
                <w:szCs w:val="20"/>
              </w:rPr>
              <w:t xml:space="preserve"> </w:t>
            </w:r>
            <w:r w:rsidR="004B7897"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3154EE" w:rsidRPr="000D58E6" w:rsidRDefault="003154EE" w:rsidP="0004713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3154EE" w:rsidRPr="000D58E6" w:rsidRDefault="003154EE" w:rsidP="0004713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3154EE" w:rsidRPr="000D58E6" w:rsidRDefault="003154EE" w:rsidP="0023553F">
            <w:pPr>
              <w:pStyle w:val="Akapitzlist"/>
              <w:numPr>
                <w:ilvl w:val="0"/>
                <w:numId w:val="55"/>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3154EE" w:rsidRPr="000D58E6" w:rsidRDefault="003154EE" w:rsidP="001733AF">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1733AF" w:rsidRPr="000D58E6">
              <w:rPr>
                <w:rFonts w:ascii="Arial Narrow" w:hAnsi="Arial Narrow" w:cs="Arial"/>
                <w:sz w:val="20"/>
                <w:szCs w:val="20"/>
              </w:rPr>
              <w:t>ych przedmiotem kontraktowania;</w:t>
            </w:r>
          </w:p>
        </w:tc>
      </w:tr>
      <w:tr w:rsidR="003154EE" w:rsidRPr="000D58E6" w:rsidTr="00080847">
        <w:trPr>
          <w:trHeight w:val="255"/>
        </w:trPr>
        <w:tc>
          <w:tcPr>
            <w:tcW w:w="1126" w:type="pct"/>
            <w:tcBorders>
              <w:top w:val="nil"/>
              <w:left w:val="single" w:sz="4" w:space="0" w:color="auto"/>
              <w:bottom w:val="single" w:sz="4" w:space="0" w:color="auto"/>
              <w:right w:val="single" w:sz="4" w:space="0" w:color="auto"/>
            </w:tcBorders>
          </w:tcPr>
          <w:p w:rsidR="003154EE"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53.</w:t>
            </w:r>
            <w:r w:rsidR="003154EE" w:rsidRPr="000D58E6">
              <w:rPr>
                <w:rFonts w:ascii="Arial Narrow" w:hAnsi="Arial Narrow" w:cs="Arial"/>
                <w:sz w:val="20"/>
                <w:szCs w:val="20"/>
              </w:rPr>
              <w:t>1.2 lekarze</w:t>
            </w:r>
          </w:p>
        </w:tc>
        <w:tc>
          <w:tcPr>
            <w:tcW w:w="3874" w:type="pct"/>
            <w:tcBorders>
              <w:top w:val="nil"/>
              <w:left w:val="nil"/>
              <w:bottom w:val="single" w:sz="4" w:space="0" w:color="auto"/>
              <w:right w:val="single" w:sz="4" w:space="0" w:color="auto"/>
            </w:tcBorders>
          </w:tcPr>
          <w:p w:rsidR="004B292C" w:rsidRPr="000D58E6" w:rsidRDefault="004B292C" w:rsidP="004B292C">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 dziedzinie pediatrii lub pediatrii metabolicznej, lub </w:t>
            </w:r>
            <w:r w:rsidRPr="000D58E6">
              <w:rPr>
                <w:rFonts w:ascii="Arial Narrow" w:hAnsi="Arial Narrow"/>
                <w:sz w:val="20"/>
                <w:szCs w:val="20"/>
              </w:rPr>
              <w:t xml:space="preserve">neurologii dziecięcej </w:t>
            </w:r>
            <w:r w:rsidRPr="000D58E6">
              <w:rPr>
                <w:rFonts w:ascii="Arial Narrow" w:hAnsi="Arial Narrow" w:cs="Arial"/>
                <w:sz w:val="20"/>
                <w:szCs w:val="20"/>
              </w:rPr>
              <w:t>(łączny czas pracy – równoważnik 2 etatów);</w:t>
            </w:r>
          </w:p>
          <w:p w:rsidR="003154EE" w:rsidRPr="000D58E6" w:rsidRDefault="004B292C" w:rsidP="00EC2DC2">
            <w:pPr>
              <w:spacing w:after="0" w:line="240" w:lineRule="auto"/>
              <w:rPr>
                <w:rFonts w:ascii="Arial Narrow" w:hAnsi="Arial Narrow" w:cs="Arial"/>
                <w:sz w:val="20"/>
                <w:szCs w:val="20"/>
              </w:rPr>
            </w:pPr>
            <w:r w:rsidRPr="000D58E6">
              <w:rPr>
                <w:rFonts w:ascii="Arial Narrow" w:hAnsi="Arial Narrow" w:cs="Arial"/>
                <w:sz w:val="20"/>
                <w:szCs w:val="20"/>
              </w:rPr>
              <w:t xml:space="preserve">2) dorośli – lekarze specjaliści w dziedzinie chorób wewnętrznych lub </w:t>
            </w:r>
            <w:r w:rsidRPr="000D58E6">
              <w:rPr>
                <w:rFonts w:ascii="Arial Narrow" w:hAnsi="Arial Narrow"/>
                <w:sz w:val="20"/>
                <w:szCs w:val="20"/>
              </w:rPr>
              <w:t>neurologii, lub endokrynologii (łączny czas pracy – równoważnik 2 etatów)</w:t>
            </w:r>
          </w:p>
        </w:tc>
      </w:tr>
      <w:tr w:rsidR="003154EE" w:rsidRPr="000D58E6" w:rsidTr="00080847">
        <w:trPr>
          <w:trHeight w:val="255"/>
        </w:trPr>
        <w:tc>
          <w:tcPr>
            <w:tcW w:w="1126" w:type="pct"/>
            <w:tcBorders>
              <w:top w:val="nil"/>
              <w:left w:val="single" w:sz="4" w:space="0" w:color="auto"/>
              <w:bottom w:val="single" w:sz="4" w:space="0" w:color="auto"/>
              <w:right w:val="single" w:sz="4" w:space="0" w:color="auto"/>
            </w:tcBorders>
          </w:tcPr>
          <w:p w:rsidR="003154EE"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53.</w:t>
            </w:r>
            <w:r w:rsidR="003154EE" w:rsidRPr="000D58E6">
              <w:rPr>
                <w:rFonts w:ascii="Arial Narrow" w:hAnsi="Arial Narrow" w:cs="Arial"/>
                <w:sz w:val="20"/>
                <w:szCs w:val="20"/>
              </w:rPr>
              <w:t>1.3 pielęgniarki</w:t>
            </w:r>
          </w:p>
        </w:tc>
        <w:tc>
          <w:tcPr>
            <w:tcW w:w="3874" w:type="pct"/>
            <w:tcBorders>
              <w:top w:val="nil"/>
              <w:left w:val="nil"/>
              <w:bottom w:val="single" w:sz="4" w:space="0" w:color="auto"/>
              <w:right w:val="single" w:sz="4" w:space="0" w:color="auto"/>
            </w:tcBorders>
          </w:tcPr>
          <w:p w:rsidR="003154EE" w:rsidRPr="000D58E6" w:rsidRDefault="003154EE" w:rsidP="00047137">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3154EE" w:rsidRPr="000D58E6" w:rsidTr="00080847">
        <w:trPr>
          <w:trHeight w:val="510"/>
        </w:trPr>
        <w:tc>
          <w:tcPr>
            <w:tcW w:w="1126" w:type="pct"/>
            <w:tcBorders>
              <w:top w:val="nil"/>
              <w:left w:val="single" w:sz="4" w:space="0" w:color="auto"/>
              <w:bottom w:val="single" w:sz="4" w:space="0" w:color="auto"/>
              <w:right w:val="single" w:sz="4" w:space="0" w:color="auto"/>
            </w:tcBorders>
          </w:tcPr>
          <w:p w:rsidR="003154EE"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53.</w:t>
            </w:r>
            <w:r w:rsidR="0017462C" w:rsidRPr="000D58E6">
              <w:rPr>
                <w:rFonts w:ascii="Arial Narrow" w:hAnsi="Arial Narrow" w:cs="Arial"/>
                <w:sz w:val="20"/>
                <w:szCs w:val="20"/>
              </w:rPr>
              <w:t>1.4</w:t>
            </w:r>
            <w:r w:rsidR="003154EE" w:rsidRPr="000D58E6">
              <w:rPr>
                <w:rFonts w:ascii="Arial Narrow" w:hAnsi="Arial Narrow" w:cs="Arial"/>
                <w:sz w:val="20"/>
                <w:szCs w:val="20"/>
              </w:rPr>
              <w:t xml:space="preserve"> organizacja udzielania świadczeń</w:t>
            </w:r>
          </w:p>
        </w:tc>
        <w:tc>
          <w:tcPr>
            <w:tcW w:w="3874" w:type="pct"/>
            <w:tcBorders>
              <w:top w:val="nil"/>
              <w:left w:val="nil"/>
              <w:bottom w:val="single" w:sz="4" w:space="0" w:color="auto"/>
              <w:right w:val="single" w:sz="4" w:space="0" w:color="auto"/>
            </w:tcBorders>
          </w:tcPr>
          <w:p w:rsidR="0025739F" w:rsidRPr="000D58E6" w:rsidRDefault="0025739F" w:rsidP="0025739F">
            <w:pPr>
              <w:spacing w:after="0" w:line="240" w:lineRule="auto"/>
              <w:rPr>
                <w:rFonts w:ascii="Arial Narrow" w:hAnsi="Arial Narrow"/>
                <w:sz w:val="20"/>
                <w:szCs w:val="20"/>
              </w:rPr>
            </w:pPr>
            <w:r w:rsidRPr="000D58E6">
              <w:rPr>
                <w:rFonts w:ascii="Arial Narrow" w:hAnsi="Arial Narrow" w:cs="Arial"/>
                <w:sz w:val="20"/>
                <w:szCs w:val="20"/>
              </w:rPr>
              <w:t xml:space="preserve">1) oddział (pediatryczny lub neurologiczny dla dzieci, lub endokrynologiczny dla dzieci, lub chorób metabolicznych dla dzieci, lub chorób wewnętrznych z możliwością udzielania świadczeń w zakresie chorób metabolicznych, lub neurologiczny, lub endokrynologiczny, lub chorób metabolicznych); </w:t>
            </w:r>
          </w:p>
          <w:p w:rsidR="0025739F" w:rsidRPr="000D58E6" w:rsidRDefault="0025739F" w:rsidP="0025739F">
            <w:pPr>
              <w:spacing w:after="0" w:line="240" w:lineRule="auto"/>
              <w:rPr>
                <w:rFonts w:ascii="Arial Narrow" w:hAnsi="Arial Narrow"/>
                <w:sz w:val="20"/>
                <w:szCs w:val="20"/>
              </w:rPr>
            </w:pPr>
            <w:r w:rsidRPr="000D58E6">
              <w:rPr>
                <w:rFonts w:ascii="Arial Narrow" w:hAnsi="Arial Narrow"/>
                <w:sz w:val="20"/>
                <w:szCs w:val="20"/>
              </w:rPr>
              <w:t>2) dostęp do oddziału anestezjologii i intensywnej terapii;</w:t>
            </w:r>
          </w:p>
          <w:p w:rsidR="0025739F" w:rsidRPr="000D58E6" w:rsidRDefault="0025739F" w:rsidP="0025739F">
            <w:pPr>
              <w:spacing w:after="0" w:line="240" w:lineRule="auto"/>
              <w:rPr>
                <w:rFonts w:ascii="Arial Narrow" w:hAnsi="Arial Narrow"/>
                <w:sz w:val="20"/>
                <w:szCs w:val="20"/>
              </w:rPr>
            </w:pPr>
            <w:r w:rsidRPr="000D58E6">
              <w:rPr>
                <w:rFonts w:ascii="Arial Narrow" w:hAnsi="Arial Narrow"/>
                <w:sz w:val="20"/>
                <w:szCs w:val="20"/>
              </w:rPr>
              <w:t>3) dostęp do konsultacji lekarza specjalisty w dziedzinie: pediatrii metabolicznej, kardiologii lub kardiologii dziecięcej, okulistyki, ortopedii i traumatologii narządu ruchu, neurologii lub neurologii dziecięcej</w:t>
            </w:r>
            <w:r w:rsidR="00BD6020">
              <w:rPr>
                <w:rFonts w:ascii="Arial Narrow" w:hAnsi="Arial Narrow"/>
                <w:sz w:val="20"/>
                <w:szCs w:val="20"/>
              </w:rPr>
              <w:t>, onkologii i hematologii dziecięcej</w:t>
            </w:r>
            <w:r w:rsidRPr="000D58E6">
              <w:rPr>
                <w:rFonts w:ascii="Arial Narrow" w:hAnsi="Arial Narrow"/>
                <w:sz w:val="20"/>
                <w:szCs w:val="20"/>
              </w:rPr>
              <w:t>;</w:t>
            </w:r>
          </w:p>
          <w:p w:rsidR="0025739F" w:rsidRPr="000D58E6" w:rsidRDefault="0025739F" w:rsidP="003154EE">
            <w:pPr>
              <w:spacing w:after="0" w:line="240" w:lineRule="auto"/>
              <w:rPr>
                <w:rFonts w:ascii="Arial Narrow" w:hAnsi="Arial Narrow" w:cs="Arial"/>
                <w:sz w:val="20"/>
                <w:szCs w:val="20"/>
              </w:rPr>
            </w:pPr>
            <w:r w:rsidRPr="000D58E6">
              <w:rPr>
                <w:rFonts w:ascii="Arial Narrow" w:hAnsi="Arial Narrow" w:cs="Arial"/>
                <w:sz w:val="20"/>
                <w:szCs w:val="20"/>
              </w:rPr>
              <w:t>4) dostęp do konsultacji psychologicznej</w:t>
            </w:r>
            <w:r w:rsidR="00AF5467" w:rsidRPr="000D58E6">
              <w:rPr>
                <w:rFonts w:ascii="Arial Narrow" w:hAnsi="Arial Narrow" w:cs="Arial"/>
                <w:sz w:val="20"/>
                <w:szCs w:val="20"/>
              </w:rPr>
              <w:t>,</w:t>
            </w:r>
            <w:r w:rsidRPr="000D58E6">
              <w:rPr>
                <w:rFonts w:ascii="Arial Narrow" w:hAnsi="Arial Narrow" w:cs="Arial"/>
                <w:sz w:val="20"/>
                <w:szCs w:val="20"/>
              </w:rPr>
              <w:t xml:space="preserve"> fizjoterapeutycznej;</w:t>
            </w:r>
          </w:p>
          <w:p w:rsidR="003B1384" w:rsidRPr="000D58E6" w:rsidRDefault="00AF5467" w:rsidP="003B1384">
            <w:pPr>
              <w:spacing w:after="0" w:line="240" w:lineRule="auto"/>
              <w:rPr>
                <w:rFonts w:ascii="Arial Narrow" w:hAnsi="Arial Narrow" w:cs="Arial"/>
                <w:sz w:val="20"/>
                <w:szCs w:val="20"/>
              </w:rPr>
            </w:pPr>
            <w:r w:rsidRPr="000D58E6">
              <w:rPr>
                <w:rFonts w:ascii="Arial Narrow" w:hAnsi="Arial Narrow" w:cs="Arial"/>
                <w:sz w:val="20"/>
                <w:szCs w:val="20"/>
              </w:rPr>
              <w:t>5</w:t>
            </w:r>
            <w:r w:rsidR="003B1384" w:rsidRPr="000D58E6">
              <w:rPr>
                <w:rFonts w:ascii="Arial Narrow" w:hAnsi="Arial Narrow" w:cs="Arial"/>
                <w:sz w:val="20"/>
                <w:szCs w:val="20"/>
              </w:rPr>
              <w:t>) dla zachowania kompleksowości oraz ciągłości udzielanych świadczeń opieki zdrowotnej wymagana jest jednoczesna realizacja programu lekowego „Leczenie choroby Gauchera (ICD-10 E75.2)”.</w:t>
            </w:r>
          </w:p>
        </w:tc>
      </w:tr>
      <w:tr w:rsidR="003154EE" w:rsidRPr="000D58E6" w:rsidTr="00080847">
        <w:trPr>
          <w:trHeight w:val="412"/>
        </w:trPr>
        <w:tc>
          <w:tcPr>
            <w:tcW w:w="1126" w:type="pct"/>
            <w:tcBorders>
              <w:top w:val="nil"/>
              <w:left w:val="single" w:sz="4" w:space="0" w:color="auto"/>
              <w:bottom w:val="single" w:sz="4" w:space="0" w:color="auto"/>
              <w:right w:val="single" w:sz="4" w:space="0" w:color="auto"/>
            </w:tcBorders>
          </w:tcPr>
          <w:p w:rsidR="003154EE"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53.</w:t>
            </w:r>
            <w:r w:rsidR="003154EE" w:rsidRPr="000D58E6">
              <w:rPr>
                <w:rFonts w:ascii="Arial Narrow" w:hAnsi="Arial Narrow" w:cs="Arial"/>
                <w:sz w:val="20"/>
                <w:szCs w:val="20"/>
              </w:rPr>
              <w:t>1.5 zapewnienie  realizacji badań</w:t>
            </w:r>
          </w:p>
        </w:tc>
        <w:tc>
          <w:tcPr>
            <w:tcW w:w="3874" w:type="pct"/>
            <w:tcBorders>
              <w:top w:val="nil"/>
              <w:left w:val="nil"/>
              <w:bottom w:val="single" w:sz="4" w:space="0" w:color="auto"/>
              <w:right w:val="single" w:sz="4" w:space="0" w:color="auto"/>
            </w:tcBorders>
          </w:tcPr>
          <w:p w:rsidR="00CB0C57" w:rsidRPr="000D58E6" w:rsidRDefault="003154EE" w:rsidP="00047137">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enzymatyczne)</w:t>
            </w:r>
            <w:r w:rsidRPr="000D58E6">
              <w:rPr>
                <w:rFonts w:ascii="Arial Narrow" w:hAnsi="Arial Narrow" w:cs="Arial"/>
                <w:sz w:val="20"/>
                <w:szCs w:val="20"/>
              </w:rPr>
              <w:br/>
              <w:t>BADANIA GENETYCZNE</w:t>
            </w:r>
          </w:p>
        </w:tc>
      </w:tr>
      <w:tr w:rsidR="003154EE" w:rsidRPr="000D58E6" w:rsidTr="00080847">
        <w:trPr>
          <w:trHeight w:val="255"/>
        </w:trPr>
        <w:tc>
          <w:tcPr>
            <w:tcW w:w="1126" w:type="pct"/>
            <w:tcBorders>
              <w:top w:val="nil"/>
              <w:left w:val="single" w:sz="4" w:space="0" w:color="auto"/>
              <w:bottom w:val="single" w:sz="4" w:space="0" w:color="auto"/>
              <w:right w:val="single" w:sz="4" w:space="0" w:color="auto"/>
            </w:tcBorders>
            <w:shd w:val="clear" w:color="auto" w:fill="CCFFFF"/>
          </w:tcPr>
          <w:p w:rsidR="003154EE"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53.</w:t>
            </w:r>
            <w:r w:rsidR="003154EE" w:rsidRPr="000D58E6">
              <w:rPr>
                <w:rFonts w:ascii="Arial Narrow" w:hAnsi="Arial Narrow" w:cs="Arial"/>
                <w:b/>
                <w:bCs/>
                <w:sz w:val="20"/>
                <w:szCs w:val="20"/>
              </w:rPr>
              <w:t>2 WARUNKI DODATKOWO OCENIANE</w:t>
            </w:r>
          </w:p>
        </w:tc>
        <w:tc>
          <w:tcPr>
            <w:tcW w:w="3874" w:type="pct"/>
            <w:tcBorders>
              <w:top w:val="nil"/>
              <w:left w:val="nil"/>
              <w:bottom w:val="single" w:sz="4" w:space="0" w:color="auto"/>
              <w:right w:val="single" w:sz="4" w:space="0" w:color="auto"/>
            </w:tcBorders>
            <w:shd w:val="clear" w:color="auto" w:fill="CCFFFF"/>
          </w:tcPr>
          <w:p w:rsidR="003154EE" w:rsidRPr="000D58E6" w:rsidRDefault="00B4416D" w:rsidP="00047137">
            <w:pPr>
              <w:spacing w:line="240" w:lineRule="auto"/>
              <w:rPr>
                <w:rFonts w:ascii="Arial Narrow" w:hAnsi="Arial Narrow" w:cs="Arial"/>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6C18C9" w:rsidRPr="000D58E6" w:rsidRDefault="006C18C9" w:rsidP="00144CBA">
      <w:pPr>
        <w:rPr>
          <w:rFonts w:ascii="Arial" w:hAnsi="Arial" w:cs="Arial"/>
          <w:b/>
          <w:bCs/>
        </w:rPr>
      </w:pPr>
    </w:p>
    <w:p w:rsidR="002570BA" w:rsidRPr="000D58E6" w:rsidRDefault="006C18C9" w:rsidP="00144CBA">
      <w:pPr>
        <w:rPr>
          <w:rFonts w:ascii="Arial" w:hAnsi="Arial" w:cs="Arial"/>
          <w:b/>
          <w:bCs/>
        </w:rPr>
      </w:pPr>
      <w:r w:rsidRPr="000D58E6">
        <w:rPr>
          <w:rFonts w:ascii="Arial" w:hAnsi="Arial" w:cs="Arial"/>
          <w:b/>
          <w:bCs/>
        </w:rPr>
        <w:br w:type="page"/>
      </w:r>
    </w:p>
    <w:tbl>
      <w:tblPr>
        <w:tblW w:w="5145" w:type="pct"/>
        <w:tblInd w:w="-470" w:type="dxa"/>
        <w:tblCellMar>
          <w:left w:w="70" w:type="dxa"/>
          <w:right w:w="70" w:type="dxa"/>
        </w:tblCellMar>
        <w:tblLook w:val="0000" w:firstRow="0" w:lastRow="0" w:firstColumn="0" w:lastColumn="0" w:noHBand="0" w:noVBand="0"/>
      </w:tblPr>
      <w:tblGrid>
        <w:gridCol w:w="2311"/>
        <w:gridCol w:w="7168"/>
      </w:tblGrid>
      <w:tr w:rsidR="008C7E6A" w:rsidRPr="000D58E6" w:rsidTr="00DF3B35">
        <w:trPr>
          <w:trHeight w:val="255"/>
        </w:trPr>
        <w:tc>
          <w:tcPr>
            <w:tcW w:w="4997" w:type="pct"/>
            <w:gridSpan w:val="2"/>
            <w:tcBorders>
              <w:top w:val="single" w:sz="8" w:space="0" w:color="auto"/>
              <w:left w:val="single" w:sz="4" w:space="0" w:color="auto"/>
              <w:bottom w:val="single" w:sz="4" w:space="0" w:color="auto"/>
              <w:right w:val="single" w:sz="4" w:space="0" w:color="auto"/>
            </w:tcBorders>
            <w:shd w:val="clear" w:color="auto" w:fill="FFFF99"/>
          </w:tcPr>
          <w:p w:rsidR="008C7E6A" w:rsidRPr="000D58E6" w:rsidRDefault="008C7E6A"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 xml:space="preserve">54. LECZENIE WCZESNODZIECIĘCEJ POSTACI CYSTYNOZY NEFROPATYCZNEJ </w:t>
            </w:r>
          </w:p>
        </w:tc>
      </w:tr>
      <w:tr w:rsidR="008C7E6A" w:rsidRPr="000D58E6" w:rsidTr="00DF3B35">
        <w:trPr>
          <w:trHeight w:val="255"/>
        </w:trPr>
        <w:tc>
          <w:tcPr>
            <w:tcW w:w="1218" w:type="pct"/>
            <w:tcBorders>
              <w:top w:val="nil"/>
              <w:left w:val="single" w:sz="4" w:space="0" w:color="auto"/>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b/>
                <w:bCs/>
                <w:sz w:val="20"/>
                <w:szCs w:val="20"/>
              </w:rPr>
            </w:pPr>
            <w:r w:rsidRPr="000D58E6">
              <w:rPr>
                <w:rFonts w:ascii="Arial Narrow" w:hAnsi="Arial Narrow" w:cs="Arial"/>
                <w:b/>
                <w:bCs/>
                <w:sz w:val="20"/>
                <w:szCs w:val="20"/>
              </w:rPr>
              <w:t>54.1 WARUNKI WYMAGANE</w:t>
            </w:r>
          </w:p>
        </w:tc>
        <w:tc>
          <w:tcPr>
            <w:tcW w:w="3779" w:type="pct"/>
            <w:tcBorders>
              <w:top w:val="nil"/>
              <w:left w:val="nil"/>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b/>
                <w:bCs/>
                <w:sz w:val="20"/>
                <w:szCs w:val="20"/>
              </w:rPr>
            </w:pPr>
          </w:p>
        </w:tc>
      </w:tr>
      <w:tr w:rsidR="008C7E6A" w:rsidRPr="000D58E6" w:rsidTr="00DF3B35">
        <w:trPr>
          <w:trHeight w:val="255"/>
        </w:trPr>
        <w:tc>
          <w:tcPr>
            <w:tcW w:w="1218" w:type="pct"/>
            <w:tcBorders>
              <w:top w:val="nil"/>
              <w:left w:val="single" w:sz="4" w:space="0" w:color="auto"/>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54.1.1 wymagania formalne</w:t>
            </w:r>
          </w:p>
        </w:tc>
        <w:tc>
          <w:tcPr>
            <w:tcW w:w="3779" w:type="pct"/>
            <w:tcBorders>
              <w:top w:val="nil"/>
              <w:left w:val="nil"/>
              <w:bottom w:val="single" w:sz="4" w:space="0" w:color="auto"/>
              <w:right w:val="single" w:sz="4" w:space="0" w:color="auto"/>
            </w:tcBorders>
          </w:tcPr>
          <w:p w:rsidR="008C7E6A" w:rsidRPr="000D58E6" w:rsidRDefault="008C7E6A"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C7E6A" w:rsidRPr="000D58E6" w:rsidRDefault="008C7E6A" w:rsidP="0025739F">
            <w:pPr>
              <w:pStyle w:val="Akapitzlist"/>
              <w:numPr>
                <w:ilvl w:val="0"/>
                <w:numId w:val="59"/>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C7E6A" w:rsidRPr="000D58E6" w:rsidRDefault="008C7E6A" w:rsidP="00DF3B35">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8C7E6A" w:rsidRPr="000D58E6" w:rsidRDefault="008C7E6A" w:rsidP="00DF3B35">
            <w:pPr>
              <w:pStyle w:val="Akapitzlist"/>
              <w:numPr>
                <w:ilvl w:val="0"/>
                <w:numId w:val="59"/>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4B7897" w:rsidRPr="000D58E6">
              <w:rPr>
                <w:rFonts w:ascii="Arial Narrow" w:hAnsi="Arial Narrow" w:cs="Arial"/>
                <w:sz w:val="20"/>
                <w:szCs w:val="20"/>
              </w:rPr>
              <w:t xml:space="preserve"> </w:t>
            </w:r>
            <w:r w:rsidR="004B7897"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8C7E6A" w:rsidRPr="000D58E6" w:rsidRDefault="008C7E6A" w:rsidP="00DF3B35">
            <w:pPr>
              <w:pStyle w:val="Akapitzlist"/>
              <w:numPr>
                <w:ilvl w:val="0"/>
                <w:numId w:val="59"/>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8C7E6A" w:rsidRPr="000D58E6" w:rsidRDefault="008C7E6A" w:rsidP="00DF3B3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8C7E6A" w:rsidRPr="000D58E6" w:rsidRDefault="008C7E6A" w:rsidP="00DF3B35">
            <w:pPr>
              <w:spacing w:after="0" w:line="240" w:lineRule="auto"/>
              <w:ind w:left="712"/>
              <w:rPr>
                <w:rFonts w:ascii="Arial Narrow" w:hAnsi="Arial Narrow" w:cs="Arial"/>
                <w:sz w:val="20"/>
                <w:szCs w:val="20"/>
              </w:rPr>
            </w:pPr>
          </w:p>
        </w:tc>
      </w:tr>
      <w:tr w:rsidR="008C7E6A" w:rsidRPr="000D58E6" w:rsidTr="00DF3B35">
        <w:trPr>
          <w:trHeight w:val="255"/>
        </w:trPr>
        <w:tc>
          <w:tcPr>
            <w:tcW w:w="1218"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54.1.2 lekarze</w:t>
            </w:r>
          </w:p>
        </w:tc>
        <w:tc>
          <w:tcPr>
            <w:tcW w:w="3779" w:type="pct"/>
            <w:tcBorders>
              <w:top w:val="nil"/>
              <w:left w:val="nil"/>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t>
            </w:r>
            <w:r w:rsidR="004A7F91" w:rsidRPr="000D58E6">
              <w:rPr>
                <w:rFonts w:ascii="Arial Narrow" w:hAnsi="Arial Narrow" w:cs="Arial"/>
                <w:sz w:val="20"/>
                <w:szCs w:val="20"/>
              </w:rPr>
              <w:t xml:space="preserve">w dziedzinie </w:t>
            </w:r>
            <w:r w:rsidRPr="000D58E6">
              <w:rPr>
                <w:rFonts w:ascii="Arial Narrow" w:hAnsi="Arial Narrow" w:cs="Arial"/>
                <w:sz w:val="20"/>
                <w:szCs w:val="20"/>
              </w:rPr>
              <w:t xml:space="preserve">pediatrii lub </w:t>
            </w:r>
            <w:r w:rsidRPr="000D58E6">
              <w:rPr>
                <w:rFonts w:ascii="Arial Narrow" w:hAnsi="Arial Narrow"/>
                <w:sz w:val="20"/>
                <w:szCs w:val="20"/>
              </w:rPr>
              <w:t>nefrologii dziecięcej</w:t>
            </w:r>
            <w:r w:rsidR="000F09FA" w:rsidRPr="000D58E6">
              <w:rPr>
                <w:rFonts w:ascii="Arial Narrow" w:hAnsi="Arial Narrow" w:cs="Arial"/>
                <w:sz w:val="20"/>
                <w:szCs w:val="20"/>
              </w:rPr>
              <w:t xml:space="preserve">, </w:t>
            </w:r>
            <w:r w:rsidRPr="000D58E6">
              <w:rPr>
                <w:rFonts w:ascii="Arial Narrow" w:hAnsi="Arial Narrow" w:cs="Arial"/>
                <w:sz w:val="20"/>
                <w:szCs w:val="20"/>
              </w:rPr>
              <w:t xml:space="preserve">lub pediatrii metabolicznej (łączny czas pracy – równoważnik 2 etatów) </w:t>
            </w:r>
          </w:p>
          <w:p w:rsidR="008C7E6A" w:rsidRPr="000D58E6" w:rsidRDefault="008C7E6A">
            <w:pPr>
              <w:spacing w:after="0" w:line="240" w:lineRule="auto"/>
              <w:rPr>
                <w:rFonts w:ascii="Arial Narrow" w:hAnsi="Arial Narrow" w:cs="Arial"/>
                <w:sz w:val="20"/>
                <w:szCs w:val="20"/>
              </w:rPr>
            </w:pPr>
            <w:r w:rsidRPr="000D58E6">
              <w:rPr>
                <w:rFonts w:ascii="Arial Narrow" w:hAnsi="Arial Narrow" w:cs="Arial"/>
                <w:sz w:val="20"/>
                <w:szCs w:val="20"/>
              </w:rPr>
              <w:t xml:space="preserve">2) dorośli – lekarze specjaliści </w:t>
            </w:r>
            <w:r w:rsidR="004A7F91"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wewnętrznych lub </w:t>
            </w:r>
            <w:r w:rsidRPr="000D58E6">
              <w:rPr>
                <w:rFonts w:ascii="Arial Narrow" w:hAnsi="Arial Narrow"/>
                <w:sz w:val="20"/>
                <w:szCs w:val="20"/>
              </w:rPr>
              <w:t>nefrologii (łączny czas pracy – równoważnik 2 etatów)</w:t>
            </w:r>
          </w:p>
        </w:tc>
      </w:tr>
      <w:tr w:rsidR="008C7E6A" w:rsidRPr="000D58E6" w:rsidTr="00DF3B35">
        <w:trPr>
          <w:trHeight w:val="224"/>
        </w:trPr>
        <w:tc>
          <w:tcPr>
            <w:tcW w:w="1218"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54.1.3 pielęgniarki</w:t>
            </w:r>
          </w:p>
        </w:tc>
        <w:tc>
          <w:tcPr>
            <w:tcW w:w="3779" w:type="pct"/>
            <w:tcBorders>
              <w:top w:val="nil"/>
              <w:left w:val="nil"/>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8C7E6A" w:rsidRPr="000D58E6" w:rsidTr="00DF3B35">
        <w:trPr>
          <w:trHeight w:val="510"/>
        </w:trPr>
        <w:tc>
          <w:tcPr>
            <w:tcW w:w="1218"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54.1.4 organizacja udzielania świadczeń</w:t>
            </w:r>
          </w:p>
        </w:tc>
        <w:tc>
          <w:tcPr>
            <w:tcW w:w="3779" w:type="pct"/>
            <w:tcBorders>
              <w:top w:val="nil"/>
              <w:left w:val="nil"/>
              <w:bottom w:val="single" w:sz="4" w:space="0" w:color="auto"/>
              <w:right w:val="single" w:sz="4" w:space="0" w:color="auto"/>
            </w:tcBorders>
          </w:tcPr>
          <w:p w:rsidR="003F230F"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3F230F" w:rsidRPr="000D58E6">
              <w:rPr>
                <w:rFonts w:ascii="Arial Narrow" w:hAnsi="Arial Narrow" w:cs="Arial"/>
                <w:sz w:val="20"/>
                <w:szCs w:val="20"/>
              </w:rPr>
              <w:t xml:space="preserve">dzieci – </w:t>
            </w:r>
            <w:r w:rsidRPr="000D58E6">
              <w:rPr>
                <w:rFonts w:ascii="Arial Narrow" w:hAnsi="Arial Narrow" w:cs="Arial"/>
                <w:sz w:val="20"/>
                <w:szCs w:val="20"/>
              </w:rPr>
              <w:t xml:space="preserve">oddział (pediatryczny </w:t>
            </w:r>
            <w:r w:rsidR="00A2006D" w:rsidRPr="000D58E6">
              <w:rPr>
                <w:rFonts w:ascii="Arial Narrow" w:hAnsi="Arial Narrow" w:cs="Arial"/>
                <w:sz w:val="20"/>
                <w:szCs w:val="20"/>
              </w:rPr>
              <w:t>lub chorób metabolicznych,</w:t>
            </w:r>
            <w:r w:rsidRPr="000D58E6">
              <w:rPr>
                <w:rFonts w:ascii="Arial Narrow" w:hAnsi="Arial Narrow" w:cs="Arial"/>
                <w:sz w:val="20"/>
                <w:szCs w:val="20"/>
              </w:rPr>
              <w:t xml:space="preserve"> </w:t>
            </w:r>
            <w:r w:rsidR="000D58E6" w:rsidRPr="000D58E6">
              <w:rPr>
                <w:rFonts w:ascii="Arial Narrow" w:hAnsi="Arial Narrow" w:cs="Arial"/>
                <w:sz w:val="20"/>
                <w:szCs w:val="20"/>
              </w:rPr>
              <w:t>lu</w:t>
            </w:r>
            <w:r w:rsidR="000D58E6">
              <w:rPr>
                <w:rFonts w:ascii="Arial Narrow" w:hAnsi="Arial Narrow" w:cs="Arial"/>
                <w:sz w:val="20"/>
                <w:szCs w:val="20"/>
              </w:rPr>
              <w:t>b</w:t>
            </w:r>
            <w:r w:rsidR="000D58E6" w:rsidRPr="000D58E6">
              <w:rPr>
                <w:rFonts w:ascii="Arial Narrow" w:hAnsi="Arial Narrow" w:cs="Arial"/>
                <w:sz w:val="20"/>
                <w:szCs w:val="20"/>
              </w:rPr>
              <w:t xml:space="preserve"> chorób metabolicznych dla dzieci</w:t>
            </w:r>
            <w:r w:rsidR="000D58E6">
              <w:rPr>
                <w:rFonts w:ascii="Arial Narrow" w:hAnsi="Arial Narrow" w:cs="Arial"/>
                <w:sz w:val="20"/>
                <w:szCs w:val="20"/>
              </w:rPr>
              <w:t>,</w:t>
            </w:r>
            <w:r w:rsidR="000D58E6" w:rsidRPr="000D58E6">
              <w:rPr>
                <w:rFonts w:ascii="Arial Narrow" w:hAnsi="Arial Narrow" w:cs="Arial"/>
                <w:sz w:val="20"/>
                <w:szCs w:val="20"/>
              </w:rPr>
              <w:t xml:space="preserve"> </w:t>
            </w:r>
            <w:r w:rsidRPr="000D58E6">
              <w:rPr>
                <w:rFonts w:ascii="Arial Narrow" w:hAnsi="Arial Narrow" w:cs="Arial"/>
                <w:sz w:val="20"/>
                <w:szCs w:val="20"/>
              </w:rPr>
              <w:t xml:space="preserve">lub </w:t>
            </w:r>
            <w:r w:rsidRPr="000D58E6">
              <w:rPr>
                <w:rFonts w:ascii="Arial Narrow" w:hAnsi="Arial Narrow"/>
                <w:sz w:val="20"/>
                <w:szCs w:val="20"/>
              </w:rPr>
              <w:t xml:space="preserve">nefrologiczny dla dzieci) </w:t>
            </w:r>
            <w:r w:rsidRPr="000D58E6">
              <w:rPr>
                <w:rFonts w:ascii="Arial Narrow" w:hAnsi="Arial Narrow" w:cs="Arial"/>
                <w:sz w:val="20"/>
                <w:szCs w:val="20"/>
              </w:rPr>
              <w:t>z poradnią (pediatryczną lub chorób metabolicznych dla dzieci</w:t>
            </w:r>
            <w:r w:rsidR="003F230F" w:rsidRPr="000D58E6">
              <w:rPr>
                <w:rFonts w:ascii="Arial Narrow" w:hAnsi="Arial Narrow" w:cs="Arial"/>
                <w:sz w:val="20"/>
                <w:szCs w:val="20"/>
              </w:rPr>
              <w:t>,</w:t>
            </w:r>
            <w:r w:rsidRPr="000D58E6">
              <w:rPr>
                <w:rFonts w:ascii="Arial Narrow" w:hAnsi="Arial Narrow" w:cs="Arial"/>
                <w:sz w:val="20"/>
                <w:szCs w:val="20"/>
              </w:rPr>
              <w:t xml:space="preserve"> lub nefrologiczną dla dzieci)</w:t>
            </w:r>
            <w:r w:rsidR="003F230F" w:rsidRPr="000D58E6">
              <w:rPr>
                <w:rFonts w:ascii="Arial Narrow" w:hAnsi="Arial Narrow" w:cs="Arial"/>
                <w:sz w:val="20"/>
                <w:szCs w:val="20"/>
              </w:rPr>
              <w:t>;</w:t>
            </w:r>
          </w:p>
          <w:p w:rsidR="008C7E6A" w:rsidRPr="000D58E6" w:rsidRDefault="003F230F" w:rsidP="00DF3B35">
            <w:pPr>
              <w:spacing w:after="0" w:line="240" w:lineRule="auto"/>
              <w:rPr>
                <w:rFonts w:ascii="Arial Narrow" w:hAnsi="Arial Narrow" w:cs="Arial"/>
                <w:sz w:val="20"/>
                <w:szCs w:val="20"/>
              </w:rPr>
            </w:pPr>
            <w:r w:rsidRPr="000D58E6">
              <w:rPr>
                <w:rFonts w:ascii="Arial Narrow" w:hAnsi="Arial Narrow" w:cs="Arial"/>
                <w:sz w:val="20"/>
                <w:szCs w:val="20"/>
              </w:rPr>
              <w:t xml:space="preserve">dorośli – </w:t>
            </w:r>
            <w:r w:rsidR="008C7E6A" w:rsidRPr="000D58E6">
              <w:rPr>
                <w:rFonts w:ascii="Arial Narrow" w:hAnsi="Arial Narrow" w:cs="Arial"/>
                <w:sz w:val="20"/>
                <w:szCs w:val="20"/>
              </w:rPr>
              <w:t>oddział (chorób wewnętrznych z możliwością udzielania świadczeń w zakresie chorób metabolicznych</w:t>
            </w:r>
            <w:r w:rsidR="00A2006D" w:rsidRPr="000D58E6">
              <w:rPr>
                <w:rFonts w:ascii="Arial Narrow" w:hAnsi="Arial Narrow" w:cs="Arial"/>
                <w:sz w:val="20"/>
                <w:szCs w:val="20"/>
              </w:rPr>
              <w:t xml:space="preserve"> lub chorób metabolicznych,</w:t>
            </w:r>
            <w:r w:rsidR="008C7E6A" w:rsidRPr="000D58E6">
              <w:rPr>
                <w:rFonts w:ascii="Arial Narrow" w:hAnsi="Arial Narrow" w:cs="Arial"/>
                <w:sz w:val="20"/>
                <w:szCs w:val="20"/>
              </w:rPr>
              <w:t xml:space="preserve"> lub </w:t>
            </w:r>
            <w:r w:rsidR="008C7E6A" w:rsidRPr="000D58E6">
              <w:rPr>
                <w:rFonts w:ascii="Arial Narrow" w:hAnsi="Arial Narrow"/>
                <w:sz w:val="20"/>
                <w:szCs w:val="20"/>
              </w:rPr>
              <w:t xml:space="preserve">nefrologiczny) </w:t>
            </w:r>
            <w:r w:rsidR="008C7E6A" w:rsidRPr="000D58E6">
              <w:rPr>
                <w:rFonts w:ascii="Arial Narrow" w:hAnsi="Arial Narrow" w:cs="Arial"/>
                <w:sz w:val="20"/>
                <w:szCs w:val="20"/>
              </w:rPr>
              <w:t>z poradnią (chorób wewnętrznych lub chorób metabolicznyc</w:t>
            </w:r>
            <w:r w:rsidRPr="000D58E6">
              <w:rPr>
                <w:rFonts w:ascii="Arial Narrow" w:hAnsi="Arial Narrow" w:cs="Arial"/>
                <w:sz w:val="20"/>
                <w:szCs w:val="20"/>
              </w:rPr>
              <w:t>h,</w:t>
            </w:r>
            <w:r w:rsidR="008C7E6A" w:rsidRPr="000D58E6">
              <w:rPr>
                <w:rFonts w:ascii="Arial Narrow" w:hAnsi="Arial Narrow" w:cs="Arial"/>
                <w:sz w:val="20"/>
                <w:szCs w:val="20"/>
              </w:rPr>
              <w:t xml:space="preserve"> lub nefrologiczną)</w:t>
            </w:r>
            <w:r w:rsidRPr="000D58E6">
              <w:rPr>
                <w:rFonts w:ascii="Arial Narrow" w:hAnsi="Arial Narrow" w:cs="Arial"/>
                <w:sz w:val="20"/>
                <w:szCs w:val="20"/>
              </w:rPr>
              <w:t>;</w:t>
            </w:r>
          </w:p>
          <w:p w:rsidR="008C7E6A" w:rsidRPr="000D58E6" w:rsidRDefault="008C7E6A" w:rsidP="00DF3B35">
            <w:pPr>
              <w:spacing w:after="0" w:line="240" w:lineRule="auto"/>
              <w:rPr>
                <w:rFonts w:ascii="Arial Narrow" w:hAnsi="Arial Narrow"/>
                <w:sz w:val="20"/>
                <w:szCs w:val="20"/>
              </w:rPr>
            </w:pPr>
            <w:r w:rsidRPr="000D58E6">
              <w:rPr>
                <w:rFonts w:ascii="Arial Narrow" w:hAnsi="Arial Narrow"/>
                <w:sz w:val="20"/>
                <w:szCs w:val="20"/>
              </w:rPr>
              <w:t>2) dostęp do oddziału anestezjologii i intensywnej terapii</w:t>
            </w:r>
            <w:r w:rsidR="003F230F" w:rsidRPr="000D58E6">
              <w:rPr>
                <w:rFonts w:ascii="Arial Narrow" w:hAnsi="Arial Narrow"/>
                <w:sz w:val="20"/>
                <w:szCs w:val="20"/>
              </w:rPr>
              <w:t>;</w:t>
            </w:r>
          </w:p>
          <w:p w:rsidR="000D58E6" w:rsidRDefault="008C7E6A">
            <w:pPr>
              <w:spacing w:after="0" w:line="240" w:lineRule="auto"/>
              <w:rPr>
                <w:rFonts w:ascii="Arial Narrow" w:hAnsi="Arial Narrow" w:cs="Arial"/>
                <w:sz w:val="20"/>
                <w:szCs w:val="20"/>
              </w:rPr>
            </w:pPr>
            <w:r w:rsidRPr="000D58E6">
              <w:rPr>
                <w:rFonts w:ascii="Arial Narrow" w:hAnsi="Arial Narrow" w:cs="Arial"/>
                <w:sz w:val="20"/>
                <w:szCs w:val="20"/>
              </w:rPr>
              <w:t>3) dostęp do konsultacj</w:t>
            </w:r>
            <w:r w:rsidR="000D58E6">
              <w:rPr>
                <w:rFonts w:ascii="Arial Narrow" w:hAnsi="Arial Narrow" w:cs="Arial"/>
                <w:sz w:val="20"/>
                <w:szCs w:val="20"/>
              </w:rPr>
              <w:t>i lekarza specjalisty w dziedzinie: nefrologii lub nefrologii dziecięcej,</w:t>
            </w:r>
            <w:r w:rsidRPr="000D58E6">
              <w:rPr>
                <w:rFonts w:ascii="Arial Narrow" w:hAnsi="Arial Narrow" w:cs="Arial"/>
                <w:sz w:val="20"/>
                <w:szCs w:val="20"/>
              </w:rPr>
              <w:t xml:space="preserve"> </w:t>
            </w:r>
            <w:r w:rsidR="000D58E6">
              <w:rPr>
                <w:rFonts w:ascii="Arial Narrow" w:hAnsi="Arial Narrow" w:cs="Arial"/>
                <w:sz w:val="20"/>
                <w:szCs w:val="20"/>
              </w:rPr>
              <w:t>okulistyki</w:t>
            </w:r>
            <w:r w:rsidRPr="000D58E6">
              <w:rPr>
                <w:rFonts w:ascii="Arial Narrow" w:hAnsi="Arial Narrow" w:cs="Arial"/>
                <w:sz w:val="20"/>
                <w:szCs w:val="20"/>
              </w:rPr>
              <w:t xml:space="preserve">, </w:t>
            </w:r>
            <w:r w:rsidR="000D58E6">
              <w:rPr>
                <w:rFonts w:ascii="Arial Narrow" w:hAnsi="Arial Narrow" w:cs="Arial"/>
                <w:sz w:val="20"/>
                <w:szCs w:val="20"/>
              </w:rPr>
              <w:t>neurologii lub neurologii dziecięcej</w:t>
            </w:r>
            <w:r w:rsidRPr="000D58E6">
              <w:rPr>
                <w:rFonts w:ascii="Arial Narrow" w:hAnsi="Arial Narrow" w:cs="Arial"/>
                <w:sz w:val="20"/>
                <w:szCs w:val="20"/>
              </w:rPr>
              <w:t xml:space="preserve">, </w:t>
            </w:r>
            <w:r w:rsidR="000D58E6">
              <w:rPr>
                <w:rFonts w:ascii="Arial Narrow" w:hAnsi="Arial Narrow" w:cs="Arial"/>
                <w:sz w:val="20"/>
                <w:szCs w:val="20"/>
              </w:rPr>
              <w:t>endokrynologii lub endokrynologii i diabetologii dziecięcej</w:t>
            </w:r>
            <w:r w:rsidRPr="000D58E6">
              <w:rPr>
                <w:rFonts w:ascii="Arial Narrow" w:hAnsi="Arial Narrow" w:cs="Arial"/>
                <w:sz w:val="20"/>
                <w:szCs w:val="20"/>
              </w:rPr>
              <w:t xml:space="preserve">, </w:t>
            </w:r>
            <w:r w:rsidR="000D58E6">
              <w:rPr>
                <w:rFonts w:ascii="Arial Narrow" w:hAnsi="Arial Narrow" w:cs="Arial"/>
                <w:sz w:val="20"/>
                <w:szCs w:val="20"/>
              </w:rPr>
              <w:t>chorób płuc lub chorób płuc dzieci</w:t>
            </w:r>
            <w:r w:rsidRPr="000D58E6">
              <w:rPr>
                <w:rFonts w:ascii="Arial Narrow" w:hAnsi="Arial Narrow" w:cs="Arial"/>
                <w:sz w:val="20"/>
                <w:szCs w:val="20"/>
              </w:rPr>
              <w:t xml:space="preserve">, </w:t>
            </w:r>
            <w:r w:rsidR="000D58E6">
              <w:rPr>
                <w:rFonts w:ascii="Arial Narrow" w:hAnsi="Arial Narrow" w:cs="Arial"/>
                <w:sz w:val="20"/>
                <w:szCs w:val="20"/>
              </w:rPr>
              <w:t>dermatologii i wenerologii</w:t>
            </w:r>
            <w:r w:rsidRPr="000D58E6">
              <w:rPr>
                <w:rFonts w:ascii="Arial Narrow" w:hAnsi="Arial Narrow" w:cs="Arial"/>
                <w:sz w:val="20"/>
                <w:szCs w:val="20"/>
              </w:rPr>
              <w:t xml:space="preserve">, </w:t>
            </w:r>
            <w:r w:rsidR="000D58E6">
              <w:rPr>
                <w:rFonts w:ascii="Arial Narrow" w:hAnsi="Arial Narrow" w:cs="Arial"/>
                <w:sz w:val="20"/>
                <w:szCs w:val="20"/>
              </w:rPr>
              <w:t>gastrologii lub gastrologii dziecięcej, pediatrii metabolicznej;</w:t>
            </w:r>
          </w:p>
          <w:p w:rsidR="008C7E6A" w:rsidRPr="000D58E6" w:rsidRDefault="000D58E6">
            <w:pPr>
              <w:spacing w:after="0" w:line="240" w:lineRule="auto"/>
              <w:rPr>
                <w:rFonts w:ascii="Arial Narrow" w:hAnsi="Arial Narrow" w:cs="Arial"/>
                <w:sz w:val="20"/>
                <w:szCs w:val="20"/>
              </w:rPr>
            </w:pPr>
            <w:r>
              <w:rPr>
                <w:rFonts w:ascii="Arial Narrow" w:hAnsi="Arial Narrow" w:cs="Arial"/>
                <w:sz w:val="20"/>
                <w:szCs w:val="20"/>
              </w:rPr>
              <w:t>4) dostęp do konsultacji psychologicznej.</w:t>
            </w:r>
          </w:p>
        </w:tc>
      </w:tr>
      <w:tr w:rsidR="008C7E6A" w:rsidRPr="000D58E6" w:rsidTr="00DF3B35">
        <w:trPr>
          <w:trHeight w:val="412"/>
        </w:trPr>
        <w:tc>
          <w:tcPr>
            <w:tcW w:w="1218"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54.1.5 zapewnienie  realizacji badań</w:t>
            </w:r>
          </w:p>
        </w:tc>
        <w:tc>
          <w:tcPr>
            <w:tcW w:w="3779" w:type="pct"/>
            <w:tcBorders>
              <w:top w:val="nil"/>
              <w:left w:val="nil"/>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w:t>
            </w:r>
            <w:r w:rsidRPr="000D58E6">
              <w:rPr>
                <w:rFonts w:ascii="Arial Narrow" w:hAnsi="Arial Narrow" w:cs="Arial"/>
                <w:sz w:val="20"/>
                <w:szCs w:val="20"/>
              </w:rPr>
              <w:br/>
              <w:t xml:space="preserve">USG </w:t>
            </w:r>
          </w:p>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 xml:space="preserve">BADANIA OKULISTYCZNE (badanie przedniego odcinka oka w lampie szczelinowej lub mikroskopem konfokalnym) </w:t>
            </w:r>
          </w:p>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SPIROMETRIA</w:t>
            </w:r>
          </w:p>
        </w:tc>
      </w:tr>
      <w:tr w:rsidR="008C7E6A" w:rsidRPr="000D58E6" w:rsidTr="00DF3B35">
        <w:trPr>
          <w:trHeight w:val="255"/>
        </w:trPr>
        <w:tc>
          <w:tcPr>
            <w:tcW w:w="1218" w:type="pct"/>
            <w:tcBorders>
              <w:top w:val="nil"/>
              <w:left w:val="single" w:sz="4" w:space="0" w:color="auto"/>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b/>
                <w:bCs/>
                <w:sz w:val="20"/>
                <w:szCs w:val="20"/>
              </w:rPr>
            </w:pPr>
            <w:r w:rsidRPr="000D58E6">
              <w:rPr>
                <w:rFonts w:ascii="Arial Narrow" w:hAnsi="Arial Narrow" w:cs="Arial"/>
                <w:b/>
                <w:bCs/>
                <w:sz w:val="20"/>
                <w:szCs w:val="20"/>
              </w:rPr>
              <w:t>54.2 WARUNKI DODATKOWO OCENIANE</w:t>
            </w:r>
          </w:p>
        </w:tc>
        <w:tc>
          <w:tcPr>
            <w:tcW w:w="3779" w:type="pct"/>
            <w:tcBorders>
              <w:top w:val="nil"/>
              <w:left w:val="nil"/>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8C7E6A" w:rsidRPr="000D58E6" w:rsidRDefault="008C7E6A" w:rsidP="00144CBA">
      <w:pPr>
        <w:rPr>
          <w:rFonts w:ascii="Arial" w:hAnsi="Arial" w:cs="Arial"/>
          <w:b/>
          <w:bCs/>
        </w:rPr>
      </w:pPr>
    </w:p>
    <w:p w:rsidR="002570BA" w:rsidRPr="000D58E6" w:rsidRDefault="002570BA" w:rsidP="00144CBA">
      <w:pPr>
        <w:rPr>
          <w:rFonts w:ascii="Arial" w:hAnsi="Arial" w:cs="Arial"/>
          <w:b/>
          <w:bCs/>
        </w:rPr>
      </w:pPr>
    </w:p>
    <w:tbl>
      <w:tblPr>
        <w:tblW w:w="5142" w:type="pct"/>
        <w:tblInd w:w="-214" w:type="dxa"/>
        <w:tblLayout w:type="fixed"/>
        <w:tblCellMar>
          <w:left w:w="70" w:type="dxa"/>
          <w:right w:w="70" w:type="dxa"/>
        </w:tblCellMar>
        <w:tblLook w:val="0000" w:firstRow="0" w:lastRow="0" w:firstColumn="0" w:lastColumn="0" w:noHBand="0" w:noVBand="0"/>
      </w:tblPr>
      <w:tblGrid>
        <w:gridCol w:w="2310"/>
        <w:gridCol w:w="7164"/>
      </w:tblGrid>
      <w:tr w:rsidR="00E45F07" w:rsidRPr="000D58E6" w:rsidTr="00E45F0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E45F07" w:rsidRPr="000D58E6" w:rsidRDefault="002570BA" w:rsidP="00E07D10">
            <w:pPr>
              <w:spacing w:line="240" w:lineRule="auto"/>
              <w:jc w:val="center"/>
              <w:rPr>
                <w:rFonts w:ascii="Arial Narrow" w:hAnsi="Arial Narrow" w:cs="Arial"/>
                <w:b/>
                <w:bCs/>
                <w:sz w:val="20"/>
                <w:szCs w:val="20"/>
              </w:rPr>
            </w:pPr>
            <w:r w:rsidRPr="000D58E6">
              <w:rPr>
                <w:rFonts w:ascii="Arial" w:hAnsi="Arial" w:cs="Arial"/>
                <w:b/>
                <w:bCs/>
              </w:rPr>
              <w:br w:type="page"/>
            </w:r>
            <w:r w:rsidR="00E45F07" w:rsidRPr="000D58E6">
              <w:rPr>
                <w:rFonts w:ascii="Arial" w:hAnsi="Arial" w:cs="Arial"/>
                <w:b/>
                <w:bCs/>
              </w:rPr>
              <w:br w:type="page"/>
            </w:r>
            <w:r w:rsidR="00E45F07" w:rsidRPr="000D58E6">
              <w:rPr>
                <w:rFonts w:ascii="Arial" w:hAnsi="Arial" w:cs="Arial"/>
                <w:b/>
                <w:bCs/>
              </w:rPr>
              <w:br w:type="page"/>
            </w:r>
            <w:r w:rsidR="00692004" w:rsidRPr="000D58E6">
              <w:rPr>
                <w:rFonts w:ascii="Arial Narrow" w:hAnsi="Arial Narrow" w:cs="Arial"/>
                <w:b/>
                <w:bCs/>
                <w:sz w:val="20"/>
                <w:szCs w:val="20"/>
              </w:rPr>
              <w:t>55.</w:t>
            </w:r>
            <w:r w:rsidR="00E45F07" w:rsidRPr="000D58E6">
              <w:rPr>
                <w:rFonts w:ascii="Arial Narrow" w:hAnsi="Arial Narrow" w:cs="Arial"/>
                <w:b/>
                <w:bCs/>
                <w:sz w:val="20"/>
                <w:szCs w:val="20"/>
              </w:rPr>
              <w:t xml:space="preserve"> LECZENIE PIERWOTNYCH NIEDOBORÓW ODPORNOŚCI (PNO) U PACJENTÓW DOROSŁYCH </w:t>
            </w:r>
          </w:p>
        </w:tc>
      </w:tr>
      <w:tr w:rsidR="00E45F07" w:rsidRPr="000D58E6" w:rsidTr="00E45F07">
        <w:trPr>
          <w:trHeight w:val="255"/>
        </w:trPr>
        <w:tc>
          <w:tcPr>
            <w:tcW w:w="1219" w:type="pct"/>
            <w:tcBorders>
              <w:top w:val="nil"/>
              <w:left w:val="single" w:sz="4" w:space="0" w:color="auto"/>
              <w:bottom w:val="single" w:sz="4" w:space="0" w:color="auto"/>
              <w:right w:val="single" w:sz="4" w:space="0" w:color="auto"/>
            </w:tcBorders>
            <w:shd w:val="clear" w:color="auto" w:fill="CCFFFF"/>
          </w:tcPr>
          <w:p w:rsidR="00E45F07" w:rsidRPr="000D58E6" w:rsidRDefault="00692004" w:rsidP="00B4416D">
            <w:pPr>
              <w:spacing w:after="0" w:line="240" w:lineRule="auto"/>
              <w:rPr>
                <w:rFonts w:ascii="Arial Narrow" w:hAnsi="Arial Narrow" w:cs="Arial"/>
                <w:b/>
                <w:bCs/>
                <w:sz w:val="20"/>
                <w:szCs w:val="20"/>
              </w:rPr>
            </w:pPr>
            <w:r w:rsidRPr="000D58E6">
              <w:rPr>
                <w:rFonts w:ascii="Arial Narrow" w:hAnsi="Arial Narrow" w:cs="Arial"/>
                <w:b/>
                <w:bCs/>
                <w:sz w:val="20"/>
                <w:szCs w:val="20"/>
              </w:rPr>
              <w:t>55.</w:t>
            </w:r>
            <w:r w:rsidR="00E45F07"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E45F07" w:rsidRPr="000D58E6" w:rsidRDefault="00E45F07" w:rsidP="0034173A">
            <w:pPr>
              <w:spacing w:line="240" w:lineRule="auto"/>
              <w:rPr>
                <w:rFonts w:ascii="Arial Narrow" w:hAnsi="Arial Narrow" w:cs="Arial"/>
                <w:b/>
                <w:bCs/>
                <w:sz w:val="20"/>
                <w:szCs w:val="20"/>
              </w:rPr>
            </w:pPr>
          </w:p>
        </w:tc>
      </w:tr>
      <w:tr w:rsidR="00E45F07" w:rsidRPr="000D58E6" w:rsidTr="00E45F07">
        <w:trPr>
          <w:trHeight w:val="255"/>
        </w:trPr>
        <w:tc>
          <w:tcPr>
            <w:tcW w:w="1219" w:type="pct"/>
            <w:tcBorders>
              <w:top w:val="nil"/>
              <w:left w:val="single" w:sz="4" w:space="0" w:color="auto"/>
              <w:bottom w:val="single" w:sz="4" w:space="0" w:color="auto"/>
              <w:right w:val="single" w:sz="4" w:space="0" w:color="auto"/>
            </w:tcBorders>
          </w:tcPr>
          <w:p w:rsidR="00E45F07"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55.</w:t>
            </w:r>
            <w:r w:rsidR="00E45F07"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E45F07" w:rsidRPr="000D58E6" w:rsidRDefault="00E45F07"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E45F07">
            <w:pPr>
              <w:pStyle w:val="Akapitzlist"/>
              <w:numPr>
                <w:ilvl w:val="0"/>
                <w:numId w:val="60"/>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E45F07" w:rsidRPr="000D58E6" w:rsidRDefault="00E45F07" w:rsidP="0023553F">
            <w:pPr>
              <w:pStyle w:val="Akapitzlist"/>
              <w:numPr>
                <w:ilvl w:val="0"/>
                <w:numId w:val="60"/>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4B7897" w:rsidRPr="000D58E6">
              <w:rPr>
                <w:rFonts w:ascii="Arial Narrow" w:hAnsi="Arial Narrow" w:cs="Arial"/>
                <w:sz w:val="20"/>
                <w:szCs w:val="20"/>
              </w:rPr>
              <w:t xml:space="preserve"> </w:t>
            </w:r>
            <w:r w:rsidR="004B7897"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E45F07" w:rsidRPr="000D58E6" w:rsidRDefault="00E45F07" w:rsidP="0034173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E45F07" w:rsidRPr="000D58E6" w:rsidRDefault="00E45F07" w:rsidP="0034173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E45F07" w:rsidRPr="000D58E6" w:rsidRDefault="00E45F07" w:rsidP="0023553F">
            <w:pPr>
              <w:pStyle w:val="Akapitzlist"/>
              <w:numPr>
                <w:ilvl w:val="0"/>
                <w:numId w:val="60"/>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E45F07" w:rsidRPr="000D58E6" w:rsidRDefault="00E45F07" w:rsidP="00B4416D">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B4416D" w:rsidRPr="000D58E6">
              <w:rPr>
                <w:rFonts w:ascii="Arial Narrow" w:hAnsi="Arial Narrow" w:cs="Arial"/>
                <w:sz w:val="20"/>
                <w:szCs w:val="20"/>
              </w:rPr>
              <w:t>ych przedmiotem kontraktowania;</w:t>
            </w:r>
          </w:p>
        </w:tc>
      </w:tr>
      <w:tr w:rsidR="00E45F07" w:rsidRPr="000D58E6" w:rsidTr="00E45F07">
        <w:trPr>
          <w:trHeight w:val="255"/>
        </w:trPr>
        <w:tc>
          <w:tcPr>
            <w:tcW w:w="1219" w:type="pct"/>
            <w:tcBorders>
              <w:top w:val="nil"/>
              <w:left w:val="single" w:sz="4" w:space="0" w:color="auto"/>
              <w:bottom w:val="single" w:sz="4" w:space="0" w:color="auto"/>
              <w:right w:val="single" w:sz="4" w:space="0" w:color="auto"/>
            </w:tcBorders>
          </w:tcPr>
          <w:p w:rsidR="00E45F07"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55.</w:t>
            </w:r>
            <w:r w:rsidR="00E45F07"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E45F07" w:rsidRPr="000D58E6" w:rsidRDefault="009E679B">
            <w:pPr>
              <w:spacing w:after="0" w:line="240" w:lineRule="auto"/>
              <w:rPr>
                <w:rFonts w:ascii="Arial Narrow" w:hAnsi="Arial Narrow"/>
                <w:sz w:val="20"/>
                <w:szCs w:val="20"/>
              </w:rPr>
            </w:pPr>
            <w:r w:rsidRPr="000D58E6">
              <w:rPr>
                <w:rFonts w:ascii="Arial Narrow" w:hAnsi="Arial Narrow"/>
                <w:sz w:val="20"/>
                <w:szCs w:val="20"/>
              </w:rPr>
              <w:t>lekarze specjaliści</w:t>
            </w:r>
            <w:r w:rsidR="00E45F07" w:rsidRPr="000D58E6">
              <w:rPr>
                <w:rFonts w:ascii="Arial Narrow" w:hAnsi="Arial Narrow"/>
                <w:sz w:val="20"/>
                <w:szCs w:val="20"/>
              </w:rPr>
              <w:t xml:space="preserve"> </w:t>
            </w:r>
            <w:r w:rsidR="000D58E6">
              <w:rPr>
                <w:rFonts w:ascii="Arial Narrow" w:hAnsi="Arial Narrow"/>
                <w:sz w:val="20"/>
                <w:szCs w:val="20"/>
              </w:rPr>
              <w:t xml:space="preserve">w dziedzinie </w:t>
            </w:r>
            <w:r w:rsidR="00E45F07" w:rsidRPr="000D58E6">
              <w:rPr>
                <w:rFonts w:ascii="Arial Narrow" w:hAnsi="Arial Narrow"/>
                <w:sz w:val="20"/>
                <w:szCs w:val="20"/>
              </w:rPr>
              <w:t xml:space="preserve">immunologii klinicznej </w:t>
            </w:r>
            <w:r w:rsidRPr="000D58E6">
              <w:rPr>
                <w:rFonts w:ascii="Arial Narrow" w:hAnsi="Arial Narrow"/>
                <w:sz w:val="20"/>
                <w:szCs w:val="20"/>
              </w:rPr>
              <w:t xml:space="preserve">lub chorób wewnętrznych, lub </w:t>
            </w:r>
            <w:r w:rsidR="000D58E6">
              <w:rPr>
                <w:rFonts w:ascii="Arial Narrow" w:hAnsi="Arial Narrow"/>
                <w:sz w:val="20"/>
                <w:szCs w:val="20"/>
              </w:rPr>
              <w:t>chorób płuc</w:t>
            </w:r>
            <w:r w:rsidRPr="000D58E6">
              <w:rPr>
                <w:rFonts w:ascii="Arial Narrow" w:hAnsi="Arial Narrow"/>
                <w:sz w:val="20"/>
                <w:szCs w:val="20"/>
              </w:rPr>
              <w:t xml:space="preserve">, </w:t>
            </w:r>
            <w:r w:rsidR="000D58E6">
              <w:rPr>
                <w:rFonts w:ascii="Arial Narrow" w:hAnsi="Arial Narrow"/>
                <w:sz w:val="20"/>
                <w:szCs w:val="20"/>
              </w:rPr>
              <w:t xml:space="preserve">lub </w:t>
            </w:r>
            <w:r w:rsidRPr="000D58E6">
              <w:rPr>
                <w:rFonts w:ascii="Arial Narrow" w:hAnsi="Arial Narrow"/>
                <w:sz w:val="20"/>
                <w:szCs w:val="20"/>
              </w:rPr>
              <w:t>hematologii</w:t>
            </w:r>
            <w:r w:rsidR="00E45F07" w:rsidRPr="000D58E6">
              <w:rPr>
                <w:rFonts w:ascii="Arial Narrow" w:hAnsi="Arial Narrow"/>
                <w:sz w:val="20"/>
                <w:szCs w:val="20"/>
              </w:rPr>
              <w:t xml:space="preserve"> (łączny czas pracy – równoważnik 1 etatu)</w:t>
            </w:r>
          </w:p>
        </w:tc>
      </w:tr>
      <w:tr w:rsidR="00E45F07" w:rsidRPr="000D58E6" w:rsidTr="00E45F07">
        <w:trPr>
          <w:trHeight w:val="255"/>
        </w:trPr>
        <w:tc>
          <w:tcPr>
            <w:tcW w:w="1219" w:type="pct"/>
            <w:tcBorders>
              <w:top w:val="nil"/>
              <w:left w:val="single" w:sz="4" w:space="0" w:color="auto"/>
              <w:bottom w:val="single" w:sz="4" w:space="0" w:color="auto"/>
              <w:right w:val="single" w:sz="4" w:space="0" w:color="auto"/>
            </w:tcBorders>
          </w:tcPr>
          <w:p w:rsidR="00E45F07"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55.</w:t>
            </w:r>
            <w:r w:rsidR="00E45F07"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E45F07" w:rsidRPr="000D58E6" w:rsidRDefault="00E45F07" w:rsidP="0034173A">
            <w:pPr>
              <w:spacing w:after="0" w:line="240" w:lineRule="auto"/>
              <w:rPr>
                <w:rFonts w:ascii="Arial Narrow" w:hAnsi="Arial Narrow" w:cs="Arial"/>
                <w:sz w:val="20"/>
                <w:szCs w:val="20"/>
              </w:rPr>
            </w:pPr>
            <w:r w:rsidRPr="000D58E6">
              <w:rPr>
                <w:rFonts w:ascii="Arial Narrow" w:hAnsi="Arial Narrow"/>
                <w:sz w:val="20"/>
                <w:szCs w:val="20"/>
              </w:rPr>
              <w:t>pielęgniarki: pielęgniarki z co najmniej rocznym doświadczeniem w realizacji procedury przetaczania immunoglobulin u pacjentów dorosłych (łączny czas pracy – równoważnik 1 etat</w:t>
            </w:r>
            <w:r w:rsidR="0067120F" w:rsidRPr="000D58E6">
              <w:rPr>
                <w:rFonts w:ascii="Arial Narrow" w:hAnsi="Arial Narrow"/>
                <w:sz w:val="20"/>
                <w:szCs w:val="20"/>
              </w:rPr>
              <w:t>u</w:t>
            </w:r>
            <w:r w:rsidRPr="000D58E6">
              <w:rPr>
                <w:rFonts w:ascii="Arial Narrow" w:hAnsi="Arial Narrow"/>
                <w:sz w:val="20"/>
                <w:szCs w:val="20"/>
              </w:rPr>
              <w:t>)</w:t>
            </w:r>
          </w:p>
        </w:tc>
      </w:tr>
      <w:tr w:rsidR="00E45F07" w:rsidRPr="000D58E6" w:rsidTr="00E45F07">
        <w:trPr>
          <w:trHeight w:val="510"/>
        </w:trPr>
        <w:tc>
          <w:tcPr>
            <w:tcW w:w="1219" w:type="pct"/>
            <w:tcBorders>
              <w:top w:val="nil"/>
              <w:left w:val="single" w:sz="4" w:space="0" w:color="auto"/>
              <w:bottom w:val="single" w:sz="4" w:space="0" w:color="auto"/>
              <w:right w:val="single" w:sz="4" w:space="0" w:color="auto"/>
            </w:tcBorders>
          </w:tcPr>
          <w:p w:rsidR="00E45F07"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55.</w:t>
            </w:r>
            <w:r w:rsidR="00E45F07"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5860F4" w:rsidRPr="000D58E6" w:rsidRDefault="00E45F07" w:rsidP="005860F4">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5860F4" w:rsidRPr="000D58E6">
              <w:rPr>
                <w:rFonts w:ascii="Arial Narrow" w:hAnsi="Arial Narrow" w:cs="Arial"/>
                <w:sz w:val="20"/>
                <w:szCs w:val="20"/>
              </w:rPr>
              <w:t>oddział (chorób wewnętrznych lub immunologii klinicznej, lub chorób płuc, lub hematologii, lub leczenia jednego dnia o profilu immunologii klinicznej, lub leczenia jednego dnia o profilu chorób wewnętrznych, lub leczenia jednego dnia o profilu chorób płuc, lub leczenia jednego dnia o profilu hematologii)</w:t>
            </w:r>
          </w:p>
          <w:p w:rsidR="005860F4" w:rsidRPr="000D58E6" w:rsidRDefault="005860F4" w:rsidP="005860F4">
            <w:pPr>
              <w:spacing w:after="0" w:line="240" w:lineRule="auto"/>
              <w:rPr>
                <w:rFonts w:ascii="Arial Narrow" w:hAnsi="Arial Narrow" w:cs="Arial"/>
                <w:sz w:val="20"/>
                <w:szCs w:val="20"/>
              </w:rPr>
            </w:pPr>
            <w:r w:rsidRPr="000D58E6">
              <w:rPr>
                <w:rFonts w:ascii="Arial Narrow" w:hAnsi="Arial Narrow" w:cs="Arial"/>
                <w:sz w:val="20"/>
                <w:szCs w:val="20"/>
              </w:rPr>
              <w:t>albo</w:t>
            </w:r>
          </w:p>
          <w:p w:rsidR="005860F4" w:rsidRPr="000D58E6" w:rsidRDefault="00E517B9" w:rsidP="005860F4">
            <w:pPr>
              <w:spacing w:after="0" w:line="240" w:lineRule="auto"/>
              <w:rPr>
                <w:rFonts w:ascii="Arial Narrow" w:hAnsi="Arial Narrow" w:cs="Arial"/>
                <w:sz w:val="20"/>
                <w:szCs w:val="20"/>
              </w:rPr>
            </w:pPr>
            <w:r w:rsidRPr="000D58E6">
              <w:rPr>
                <w:rFonts w:ascii="Arial Narrow" w:hAnsi="Arial Narrow" w:cs="Arial"/>
                <w:sz w:val="20"/>
                <w:szCs w:val="20"/>
              </w:rPr>
              <w:t>oddział (</w:t>
            </w:r>
            <w:r w:rsidR="005860F4" w:rsidRPr="000D58E6">
              <w:rPr>
                <w:rFonts w:ascii="Arial Narrow" w:hAnsi="Arial Narrow" w:cs="Arial"/>
                <w:sz w:val="20"/>
                <w:szCs w:val="20"/>
              </w:rPr>
              <w:t xml:space="preserve">chorób wewnętrznych lub </w:t>
            </w:r>
            <w:r w:rsidRPr="000D58E6">
              <w:rPr>
                <w:rFonts w:ascii="Arial Narrow" w:hAnsi="Arial Narrow" w:cs="Arial"/>
                <w:sz w:val="20"/>
                <w:szCs w:val="20"/>
              </w:rPr>
              <w:t>immunologii klinicznej</w:t>
            </w:r>
            <w:r w:rsidR="005860F4" w:rsidRPr="000D58E6">
              <w:rPr>
                <w:rFonts w:ascii="Arial Narrow" w:hAnsi="Arial Narrow" w:cs="Arial"/>
                <w:sz w:val="20"/>
                <w:szCs w:val="20"/>
              </w:rPr>
              <w:t>,</w:t>
            </w:r>
            <w:r w:rsidRPr="000D58E6">
              <w:rPr>
                <w:rFonts w:ascii="Arial Narrow" w:hAnsi="Arial Narrow" w:cs="Arial"/>
                <w:sz w:val="20"/>
                <w:szCs w:val="20"/>
              </w:rPr>
              <w:t xml:space="preserve"> lub chorób płuc, lub hematologii, lub leczenia jednego dnia o profilu immunologii klinicznej, lub leczenia jednego dnia o profilu chorób wewnętrznych, lub leczenia jednego dnia o profilu chorób płuc, lub leczenia jednego dnia o profilu hematologii</w:t>
            </w:r>
            <w:r w:rsidR="005860F4" w:rsidRPr="000D58E6">
              <w:rPr>
                <w:rFonts w:ascii="Arial Narrow" w:hAnsi="Arial Narrow" w:cs="Arial"/>
                <w:sz w:val="20"/>
                <w:szCs w:val="20"/>
              </w:rPr>
              <w:t xml:space="preserve">) z poradnią (immunologiczną </w:t>
            </w:r>
            <w:r w:rsidR="00E45F07" w:rsidRPr="000D58E6">
              <w:rPr>
                <w:rFonts w:ascii="Arial Narrow" w:hAnsi="Arial Narrow" w:cs="Arial"/>
                <w:sz w:val="20"/>
                <w:szCs w:val="20"/>
              </w:rPr>
              <w:t>lub chorób płuc</w:t>
            </w:r>
            <w:r w:rsidR="005860F4" w:rsidRPr="000D58E6">
              <w:rPr>
                <w:rFonts w:ascii="Arial Narrow" w:hAnsi="Arial Narrow" w:cs="Arial"/>
                <w:sz w:val="20"/>
                <w:szCs w:val="20"/>
              </w:rPr>
              <w:t>,</w:t>
            </w:r>
            <w:r w:rsidR="00964831" w:rsidRPr="000D58E6">
              <w:rPr>
                <w:rFonts w:ascii="Arial Narrow" w:hAnsi="Arial Narrow" w:cs="Arial"/>
                <w:sz w:val="20"/>
                <w:szCs w:val="20"/>
              </w:rPr>
              <w:t xml:space="preserve"> </w:t>
            </w:r>
            <w:r w:rsidR="00E45F07" w:rsidRPr="000D58E6">
              <w:rPr>
                <w:rFonts w:ascii="Arial Narrow" w:hAnsi="Arial Narrow" w:cs="Arial"/>
                <w:sz w:val="20"/>
                <w:szCs w:val="20"/>
              </w:rPr>
              <w:t>lub hematologiczn</w:t>
            </w:r>
            <w:r w:rsidR="005860F4" w:rsidRPr="000D58E6">
              <w:rPr>
                <w:rFonts w:ascii="Arial Narrow" w:hAnsi="Arial Narrow" w:cs="Arial"/>
                <w:sz w:val="20"/>
                <w:szCs w:val="20"/>
              </w:rPr>
              <w:t>ą)</w:t>
            </w:r>
          </w:p>
          <w:p w:rsidR="005860F4" w:rsidRPr="000D58E6" w:rsidRDefault="005860F4" w:rsidP="005860F4">
            <w:pPr>
              <w:spacing w:after="0" w:line="240" w:lineRule="auto"/>
              <w:rPr>
                <w:rFonts w:ascii="Arial Narrow" w:hAnsi="Arial Narrow" w:cs="Arial"/>
                <w:sz w:val="20"/>
                <w:szCs w:val="20"/>
              </w:rPr>
            </w:pPr>
            <w:r w:rsidRPr="000D58E6">
              <w:rPr>
                <w:rFonts w:ascii="Arial Narrow" w:hAnsi="Arial Narrow" w:cs="Arial"/>
                <w:sz w:val="20"/>
                <w:szCs w:val="20"/>
              </w:rPr>
              <w:t>albo</w:t>
            </w:r>
          </w:p>
          <w:p w:rsidR="005860F4" w:rsidRPr="000D58E6" w:rsidRDefault="005860F4" w:rsidP="005860F4">
            <w:pPr>
              <w:spacing w:after="0" w:line="240" w:lineRule="auto"/>
              <w:rPr>
                <w:rFonts w:ascii="Arial Narrow" w:hAnsi="Arial Narrow" w:cs="Arial"/>
                <w:sz w:val="20"/>
                <w:szCs w:val="20"/>
              </w:rPr>
            </w:pPr>
            <w:r w:rsidRPr="000D58E6">
              <w:rPr>
                <w:rFonts w:ascii="Arial Narrow" w:hAnsi="Arial Narrow" w:cs="Arial"/>
                <w:sz w:val="20"/>
                <w:szCs w:val="20"/>
              </w:rPr>
              <w:t>poradnia (immunologiczna lub chorób płuc,</w:t>
            </w:r>
            <w:r w:rsidR="00964831" w:rsidRPr="000D58E6">
              <w:rPr>
                <w:rFonts w:ascii="Arial Narrow" w:hAnsi="Arial Narrow" w:cs="Arial"/>
                <w:sz w:val="20"/>
                <w:szCs w:val="20"/>
              </w:rPr>
              <w:t xml:space="preserve"> </w:t>
            </w:r>
            <w:r w:rsidRPr="000D58E6">
              <w:rPr>
                <w:rFonts w:ascii="Arial Narrow" w:hAnsi="Arial Narrow" w:cs="Arial"/>
                <w:sz w:val="20"/>
                <w:szCs w:val="20"/>
              </w:rPr>
              <w:t>lub hematologiczna)</w:t>
            </w:r>
          </w:p>
          <w:p w:rsidR="00E45F07" w:rsidRPr="000D58E6" w:rsidRDefault="00E45F07" w:rsidP="004F1EB4">
            <w:pPr>
              <w:spacing w:after="0" w:line="240" w:lineRule="auto"/>
              <w:rPr>
                <w:rFonts w:ascii="Arial Narrow" w:hAnsi="Arial Narrow"/>
                <w:sz w:val="20"/>
                <w:szCs w:val="20"/>
              </w:rPr>
            </w:pPr>
            <w:r w:rsidRPr="000D58E6">
              <w:rPr>
                <w:rFonts w:ascii="Arial Narrow" w:hAnsi="Arial Narrow" w:cs="Arial"/>
                <w:sz w:val="20"/>
                <w:szCs w:val="20"/>
              </w:rPr>
              <w:t xml:space="preserve">2) </w:t>
            </w:r>
            <w:r w:rsidRPr="004F1EB4">
              <w:rPr>
                <w:rFonts w:ascii="Arial Narrow" w:hAnsi="Arial Narrow" w:cs="Arial"/>
                <w:sz w:val="20"/>
                <w:szCs w:val="20"/>
              </w:rPr>
              <w:t xml:space="preserve">dostęp do konsultacji </w:t>
            </w:r>
            <w:r w:rsidR="000D58E6">
              <w:rPr>
                <w:rFonts w:ascii="Arial Narrow" w:hAnsi="Arial Narrow" w:cs="Arial"/>
                <w:sz w:val="20"/>
                <w:szCs w:val="20"/>
              </w:rPr>
              <w:t>lekarza specjalisty w dziedzinie immunologii klinicznej</w:t>
            </w:r>
            <w:r w:rsidR="000D58E6" w:rsidRPr="000D58E6">
              <w:rPr>
                <w:rFonts w:ascii="Arial Narrow" w:hAnsi="Arial Narrow" w:cs="Arial"/>
                <w:sz w:val="20"/>
                <w:szCs w:val="20"/>
              </w:rPr>
              <w:t xml:space="preserve"> </w:t>
            </w:r>
            <w:r w:rsidR="009E679B" w:rsidRPr="000D58E6">
              <w:rPr>
                <w:rFonts w:ascii="Arial Narrow" w:hAnsi="Arial Narrow" w:cs="Arial"/>
                <w:sz w:val="20"/>
                <w:szCs w:val="20"/>
              </w:rPr>
              <w:t xml:space="preserve">– w przypadku realizacji programu </w:t>
            </w:r>
            <w:r w:rsidR="000D58E6">
              <w:rPr>
                <w:rFonts w:ascii="Arial Narrow" w:hAnsi="Arial Narrow" w:cs="Arial"/>
                <w:sz w:val="20"/>
                <w:szCs w:val="20"/>
              </w:rPr>
              <w:t>bez udziału lekarzy o takiej specjalizacji.</w:t>
            </w:r>
          </w:p>
        </w:tc>
      </w:tr>
      <w:tr w:rsidR="00E45F07" w:rsidRPr="000D58E6" w:rsidTr="00E45F07">
        <w:trPr>
          <w:trHeight w:val="412"/>
        </w:trPr>
        <w:tc>
          <w:tcPr>
            <w:tcW w:w="1219" w:type="pct"/>
            <w:tcBorders>
              <w:top w:val="nil"/>
              <w:left w:val="single" w:sz="4" w:space="0" w:color="auto"/>
              <w:bottom w:val="single" w:sz="4" w:space="0" w:color="auto"/>
              <w:right w:val="single" w:sz="4" w:space="0" w:color="auto"/>
            </w:tcBorders>
          </w:tcPr>
          <w:p w:rsidR="00E45F07"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55.</w:t>
            </w:r>
            <w:r w:rsidR="00E45F07"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E45F07" w:rsidRPr="000D58E6" w:rsidRDefault="00E45F07" w:rsidP="0034173A">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hormonalne, immunologiczne, wirusologiczne, morfologia krwi z rozmazem)</w:t>
            </w:r>
          </w:p>
          <w:p w:rsidR="00E45F07" w:rsidRPr="000D58E6" w:rsidRDefault="00E45F07" w:rsidP="0034173A">
            <w:pPr>
              <w:spacing w:after="0" w:line="240" w:lineRule="auto"/>
              <w:rPr>
                <w:rFonts w:ascii="Arial Narrow" w:hAnsi="Arial Narrow" w:cs="Arial"/>
                <w:sz w:val="20"/>
                <w:szCs w:val="20"/>
              </w:rPr>
            </w:pPr>
            <w:r w:rsidRPr="000D58E6">
              <w:rPr>
                <w:rFonts w:ascii="Arial Narrow" w:hAnsi="Arial Narrow" w:cs="Arial"/>
                <w:sz w:val="20"/>
                <w:szCs w:val="20"/>
              </w:rPr>
              <w:t>USG</w:t>
            </w:r>
          </w:p>
          <w:p w:rsidR="00E45F07" w:rsidRPr="000D58E6" w:rsidRDefault="00E45F07" w:rsidP="0034173A">
            <w:pPr>
              <w:spacing w:after="0" w:line="240" w:lineRule="auto"/>
              <w:rPr>
                <w:rFonts w:ascii="Arial Narrow" w:hAnsi="Arial Narrow" w:cs="Arial"/>
                <w:sz w:val="20"/>
                <w:szCs w:val="20"/>
              </w:rPr>
            </w:pPr>
            <w:r w:rsidRPr="000D58E6">
              <w:rPr>
                <w:rFonts w:ascii="Arial Narrow" w:hAnsi="Arial Narrow" w:cs="Arial"/>
                <w:sz w:val="20"/>
                <w:szCs w:val="20"/>
              </w:rPr>
              <w:t>RTG</w:t>
            </w:r>
          </w:p>
          <w:p w:rsidR="00E45F07" w:rsidRPr="000D58E6" w:rsidRDefault="00E45F07" w:rsidP="0034173A">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44675B" w:rsidRPr="000D58E6" w:rsidRDefault="00E45F07" w:rsidP="0099677A">
            <w:pPr>
              <w:spacing w:after="0" w:line="240" w:lineRule="auto"/>
              <w:rPr>
                <w:rFonts w:ascii="Arial Narrow" w:hAnsi="Arial Narrow" w:cs="Arial"/>
                <w:sz w:val="20"/>
                <w:szCs w:val="20"/>
              </w:rPr>
            </w:pPr>
            <w:r w:rsidRPr="000D58E6">
              <w:rPr>
                <w:rFonts w:ascii="Arial Narrow" w:hAnsi="Arial Narrow" w:cs="Arial"/>
                <w:sz w:val="20"/>
                <w:szCs w:val="20"/>
              </w:rPr>
              <w:t>REZONANS MAGNETYCZNY</w:t>
            </w:r>
          </w:p>
        </w:tc>
      </w:tr>
      <w:tr w:rsidR="00E45F07" w:rsidRPr="000D58E6" w:rsidTr="00E45F07">
        <w:trPr>
          <w:trHeight w:val="255"/>
        </w:trPr>
        <w:tc>
          <w:tcPr>
            <w:tcW w:w="1219" w:type="pct"/>
            <w:tcBorders>
              <w:top w:val="nil"/>
              <w:left w:val="single" w:sz="4" w:space="0" w:color="auto"/>
              <w:bottom w:val="single" w:sz="4" w:space="0" w:color="auto"/>
              <w:right w:val="single" w:sz="4" w:space="0" w:color="auto"/>
            </w:tcBorders>
            <w:shd w:val="clear" w:color="auto" w:fill="CCFFFF"/>
          </w:tcPr>
          <w:p w:rsidR="00E45F07"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55.</w:t>
            </w:r>
            <w:r w:rsidR="00E45F07"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E45F07" w:rsidRPr="000D58E6" w:rsidRDefault="00B4416D" w:rsidP="00B4416D">
            <w:pPr>
              <w:spacing w:after="0" w:line="240" w:lineRule="auto"/>
              <w:rPr>
                <w:rFonts w:ascii="Arial Narrow" w:hAnsi="Arial Narrow" w:cs="Arial"/>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09301E" w:rsidRPr="000D58E6" w:rsidRDefault="0009301E" w:rsidP="00144CBA">
      <w:pPr>
        <w:rPr>
          <w:rFonts w:ascii="Arial" w:hAnsi="Arial" w:cs="Arial"/>
          <w:b/>
          <w:bCs/>
        </w:rPr>
      </w:pPr>
    </w:p>
    <w:p w:rsidR="00623547" w:rsidRPr="000D58E6" w:rsidRDefault="006C18C9" w:rsidP="00144CBA">
      <w:pPr>
        <w:rPr>
          <w:rFonts w:ascii="Arial" w:hAnsi="Arial" w:cs="Arial"/>
          <w:b/>
          <w:bCs/>
        </w:rPr>
      </w:pPr>
      <w:r w:rsidRPr="000D58E6">
        <w:rPr>
          <w:rFonts w:ascii="Arial" w:hAnsi="Arial" w:cs="Arial"/>
          <w:b/>
          <w:bCs/>
        </w:rPr>
        <w:br w:type="page"/>
      </w:r>
    </w:p>
    <w:tbl>
      <w:tblPr>
        <w:tblW w:w="5077" w:type="pct"/>
        <w:tblInd w:w="-353" w:type="dxa"/>
        <w:tblCellMar>
          <w:left w:w="70" w:type="dxa"/>
          <w:right w:w="70" w:type="dxa"/>
        </w:tblCellMar>
        <w:tblLook w:val="0000" w:firstRow="0" w:lastRow="0" w:firstColumn="0" w:lastColumn="0" w:noHBand="0" w:noVBand="0"/>
      </w:tblPr>
      <w:tblGrid>
        <w:gridCol w:w="2408"/>
        <w:gridCol w:w="6946"/>
      </w:tblGrid>
      <w:tr w:rsidR="00A261F7" w:rsidRPr="000D58E6" w:rsidTr="00831C12">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A261F7"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56.</w:t>
            </w:r>
            <w:r w:rsidR="00A261F7" w:rsidRPr="000D58E6">
              <w:rPr>
                <w:rFonts w:ascii="Arial Narrow" w:hAnsi="Arial Narrow" w:cs="Arial"/>
                <w:b/>
                <w:bCs/>
                <w:sz w:val="20"/>
                <w:szCs w:val="20"/>
              </w:rPr>
              <w:t xml:space="preserve"> </w:t>
            </w:r>
            <w:r w:rsidR="00CA276A" w:rsidRPr="000D58E6">
              <w:rPr>
                <w:rFonts w:ascii="Arial Narrow" w:hAnsi="Arial Narrow" w:cs="Arial"/>
                <w:b/>
                <w:bCs/>
                <w:sz w:val="20"/>
                <w:szCs w:val="20"/>
              </w:rPr>
              <w:t>LECZENIE NIEDROBNOKOMÓRKOWEGO RAKA PŁUCA Z ZASTOS</w:t>
            </w:r>
            <w:r w:rsidR="00B76727" w:rsidRPr="000D58E6">
              <w:rPr>
                <w:rFonts w:ascii="Arial Narrow" w:hAnsi="Arial Narrow" w:cs="Arial"/>
                <w:b/>
                <w:bCs/>
                <w:sz w:val="20"/>
                <w:szCs w:val="20"/>
              </w:rPr>
              <w:t xml:space="preserve">OWANIEM AFATYNIBU </w:t>
            </w:r>
          </w:p>
        </w:tc>
      </w:tr>
      <w:tr w:rsidR="00A261F7" w:rsidRPr="000D58E6" w:rsidTr="0009301E">
        <w:trPr>
          <w:trHeight w:val="255"/>
        </w:trPr>
        <w:tc>
          <w:tcPr>
            <w:tcW w:w="1287" w:type="pct"/>
            <w:tcBorders>
              <w:top w:val="nil"/>
              <w:left w:val="single" w:sz="4" w:space="0" w:color="auto"/>
              <w:bottom w:val="single" w:sz="4" w:space="0" w:color="auto"/>
              <w:right w:val="single" w:sz="4" w:space="0" w:color="auto"/>
            </w:tcBorders>
            <w:shd w:val="clear" w:color="auto" w:fill="CCFFFF"/>
          </w:tcPr>
          <w:p w:rsidR="00A261F7"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56.</w:t>
            </w:r>
            <w:r w:rsidR="00A261F7" w:rsidRPr="000D58E6">
              <w:rPr>
                <w:rFonts w:ascii="Arial Narrow" w:hAnsi="Arial Narrow" w:cs="Arial"/>
                <w:b/>
                <w:bCs/>
                <w:sz w:val="20"/>
                <w:szCs w:val="20"/>
              </w:rPr>
              <w:t>1 WARUNKI WYMAGANE</w:t>
            </w:r>
          </w:p>
        </w:tc>
        <w:tc>
          <w:tcPr>
            <w:tcW w:w="3713" w:type="pct"/>
            <w:tcBorders>
              <w:top w:val="nil"/>
              <w:left w:val="nil"/>
              <w:bottom w:val="single" w:sz="4" w:space="0" w:color="auto"/>
              <w:right w:val="single" w:sz="4" w:space="0" w:color="auto"/>
            </w:tcBorders>
            <w:shd w:val="clear" w:color="auto" w:fill="CCFFFF"/>
          </w:tcPr>
          <w:p w:rsidR="00A261F7" w:rsidRPr="000D58E6" w:rsidRDefault="00A261F7" w:rsidP="00831C12">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A261F7" w:rsidRPr="000D58E6" w:rsidTr="0009301E">
        <w:trPr>
          <w:trHeight w:val="263"/>
        </w:trPr>
        <w:tc>
          <w:tcPr>
            <w:tcW w:w="1287" w:type="pct"/>
            <w:tcBorders>
              <w:top w:val="single" w:sz="4" w:space="0" w:color="auto"/>
              <w:left w:val="single" w:sz="4" w:space="0" w:color="auto"/>
              <w:bottom w:val="single" w:sz="4" w:space="0" w:color="auto"/>
              <w:right w:val="single" w:sz="4" w:space="0" w:color="auto"/>
            </w:tcBorders>
          </w:tcPr>
          <w:p w:rsidR="00A261F7"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56.</w:t>
            </w:r>
            <w:r w:rsidR="00A261F7" w:rsidRPr="000D58E6">
              <w:rPr>
                <w:rFonts w:ascii="Arial Narrow" w:hAnsi="Arial Narrow" w:cs="Arial"/>
                <w:sz w:val="20"/>
                <w:szCs w:val="20"/>
              </w:rPr>
              <w:t>1.1 wymagania formalne</w:t>
            </w:r>
          </w:p>
        </w:tc>
        <w:tc>
          <w:tcPr>
            <w:tcW w:w="3713" w:type="pct"/>
            <w:tcBorders>
              <w:top w:val="single" w:sz="4" w:space="0" w:color="auto"/>
              <w:left w:val="nil"/>
              <w:bottom w:val="single" w:sz="4" w:space="0" w:color="auto"/>
              <w:right w:val="single" w:sz="8" w:space="0" w:color="auto"/>
            </w:tcBorders>
          </w:tcPr>
          <w:p w:rsidR="00A261F7" w:rsidRPr="000D58E6" w:rsidRDefault="00A261F7" w:rsidP="00080847">
            <w:pPr>
              <w:spacing w:after="0" w:line="240" w:lineRule="auto"/>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A261F7">
            <w:pPr>
              <w:pStyle w:val="Akapitzlist"/>
              <w:numPr>
                <w:ilvl w:val="0"/>
                <w:numId w:val="62"/>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A261F7" w:rsidRPr="000D58E6" w:rsidRDefault="00A261F7">
            <w:pPr>
              <w:pStyle w:val="Akapitzlist"/>
              <w:numPr>
                <w:ilvl w:val="0"/>
                <w:numId w:val="62"/>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 </w:t>
            </w: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4B7897" w:rsidRPr="000D58E6">
              <w:rPr>
                <w:rFonts w:ascii="Arial Narrow" w:hAnsi="Arial Narrow" w:cs="Arial"/>
                <w:sz w:val="20"/>
                <w:szCs w:val="20"/>
              </w:rPr>
              <w:t xml:space="preserve"> </w:t>
            </w:r>
            <w:r w:rsidR="004B7897"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A261F7" w:rsidRPr="000D58E6" w:rsidRDefault="00A261F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A261F7" w:rsidRPr="000D58E6" w:rsidRDefault="00A261F7" w:rsidP="00831C1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A261F7" w:rsidRPr="000D58E6" w:rsidRDefault="00A261F7" w:rsidP="0023553F">
            <w:pPr>
              <w:pStyle w:val="Akapitzlist"/>
              <w:numPr>
                <w:ilvl w:val="0"/>
                <w:numId w:val="62"/>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A261F7" w:rsidRPr="000D58E6" w:rsidRDefault="00A261F7" w:rsidP="00831C12">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A261F7" w:rsidRPr="000D58E6" w:rsidRDefault="00A261F7" w:rsidP="00831C12">
            <w:pPr>
              <w:spacing w:after="0" w:line="240" w:lineRule="auto"/>
              <w:ind w:left="712"/>
              <w:rPr>
                <w:rFonts w:ascii="Arial Narrow" w:hAnsi="Arial Narrow" w:cs="Arial"/>
                <w:sz w:val="20"/>
                <w:szCs w:val="20"/>
              </w:rPr>
            </w:pPr>
          </w:p>
        </w:tc>
      </w:tr>
      <w:tr w:rsidR="00A261F7" w:rsidRPr="000D58E6" w:rsidTr="0009301E">
        <w:trPr>
          <w:trHeight w:val="263"/>
        </w:trPr>
        <w:tc>
          <w:tcPr>
            <w:tcW w:w="1287" w:type="pct"/>
            <w:tcBorders>
              <w:top w:val="single" w:sz="4" w:space="0" w:color="auto"/>
              <w:left w:val="single" w:sz="4" w:space="0" w:color="auto"/>
              <w:bottom w:val="single" w:sz="4" w:space="0" w:color="auto"/>
              <w:right w:val="single" w:sz="4" w:space="0" w:color="auto"/>
            </w:tcBorders>
          </w:tcPr>
          <w:p w:rsidR="00A261F7"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56.</w:t>
            </w:r>
            <w:r w:rsidR="00A261F7" w:rsidRPr="000D58E6">
              <w:rPr>
                <w:rFonts w:ascii="Arial Narrow" w:hAnsi="Arial Narrow" w:cs="Arial"/>
                <w:sz w:val="20"/>
                <w:szCs w:val="20"/>
              </w:rPr>
              <w:t>1.2 lekarze</w:t>
            </w:r>
          </w:p>
        </w:tc>
        <w:tc>
          <w:tcPr>
            <w:tcW w:w="3713" w:type="pct"/>
            <w:tcBorders>
              <w:top w:val="single" w:sz="4" w:space="0" w:color="auto"/>
              <w:left w:val="nil"/>
              <w:bottom w:val="single" w:sz="4" w:space="0" w:color="auto"/>
              <w:right w:val="single" w:sz="8" w:space="0" w:color="auto"/>
            </w:tcBorders>
          </w:tcPr>
          <w:p w:rsidR="00A261F7" w:rsidRPr="000D58E6" w:rsidRDefault="00A261F7">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0D58E6">
              <w:rPr>
                <w:rFonts w:ascii="Arial Narrow" w:hAnsi="Arial Narrow" w:cs="Arial"/>
                <w:sz w:val="20"/>
                <w:szCs w:val="20"/>
              </w:rPr>
              <w:t xml:space="preserve">w dziedzinie </w:t>
            </w:r>
            <w:r w:rsidRPr="000D58E6">
              <w:rPr>
                <w:rFonts w:ascii="Arial Narrow" w:hAnsi="Arial Narrow" w:cs="Arial"/>
                <w:sz w:val="20"/>
                <w:szCs w:val="20"/>
              </w:rPr>
              <w:t>onkologii klinicznej lub chorób płuc (łączny czas pracy – równoważnik 2 etatów)</w:t>
            </w:r>
          </w:p>
        </w:tc>
      </w:tr>
      <w:tr w:rsidR="00A261F7" w:rsidRPr="000D58E6" w:rsidTr="0009301E">
        <w:trPr>
          <w:trHeight w:val="281"/>
        </w:trPr>
        <w:tc>
          <w:tcPr>
            <w:tcW w:w="1287" w:type="pct"/>
            <w:tcBorders>
              <w:top w:val="single" w:sz="4" w:space="0" w:color="auto"/>
              <w:left w:val="single" w:sz="4" w:space="0" w:color="auto"/>
              <w:bottom w:val="single" w:sz="4" w:space="0" w:color="auto"/>
              <w:right w:val="single" w:sz="4" w:space="0" w:color="auto"/>
            </w:tcBorders>
          </w:tcPr>
          <w:p w:rsidR="00A261F7"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56.</w:t>
            </w:r>
            <w:r w:rsidR="00A261F7" w:rsidRPr="000D58E6">
              <w:rPr>
                <w:rFonts w:ascii="Arial Narrow" w:hAnsi="Arial Narrow" w:cs="Arial"/>
                <w:sz w:val="20"/>
                <w:szCs w:val="20"/>
              </w:rPr>
              <w:t>1.3 pielęgniarki</w:t>
            </w:r>
          </w:p>
        </w:tc>
        <w:tc>
          <w:tcPr>
            <w:tcW w:w="3713" w:type="pct"/>
            <w:tcBorders>
              <w:top w:val="single" w:sz="4" w:space="0" w:color="auto"/>
              <w:left w:val="nil"/>
              <w:bottom w:val="single" w:sz="4" w:space="0" w:color="auto"/>
              <w:right w:val="single" w:sz="8" w:space="0" w:color="auto"/>
            </w:tcBorders>
          </w:tcPr>
          <w:p w:rsidR="00A261F7" w:rsidRPr="000D58E6" w:rsidRDefault="00A261F7" w:rsidP="00831C12">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A261F7" w:rsidRPr="000D58E6" w:rsidTr="0009301E">
        <w:trPr>
          <w:trHeight w:val="1440"/>
        </w:trPr>
        <w:tc>
          <w:tcPr>
            <w:tcW w:w="1287" w:type="pct"/>
            <w:tcBorders>
              <w:top w:val="single" w:sz="4" w:space="0" w:color="auto"/>
              <w:left w:val="single" w:sz="4" w:space="0" w:color="auto"/>
              <w:bottom w:val="single" w:sz="4" w:space="0" w:color="auto"/>
              <w:right w:val="single" w:sz="4" w:space="0" w:color="auto"/>
            </w:tcBorders>
          </w:tcPr>
          <w:p w:rsidR="00A261F7"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56.</w:t>
            </w:r>
            <w:r w:rsidR="00A261F7" w:rsidRPr="000D58E6">
              <w:rPr>
                <w:rFonts w:ascii="Arial Narrow" w:hAnsi="Arial Narrow" w:cs="Arial"/>
                <w:sz w:val="20"/>
                <w:szCs w:val="20"/>
              </w:rPr>
              <w:t>1.4 organizacja udzielania świadczeń</w:t>
            </w:r>
          </w:p>
        </w:tc>
        <w:tc>
          <w:tcPr>
            <w:tcW w:w="3713" w:type="pct"/>
            <w:tcBorders>
              <w:top w:val="single" w:sz="4" w:space="0" w:color="auto"/>
              <w:left w:val="nil"/>
              <w:bottom w:val="single" w:sz="4" w:space="0" w:color="auto"/>
              <w:right w:val="single" w:sz="8" w:space="0" w:color="auto"/>
            </w:tcBorders>
          </w:tcPr>
          <w:p w:rsidR="007121DD" w:rsidRPr="000D58E6" w:rsidRDefault="007121DD" w:rsidP="007121DD">
            <w:pPr>
              <w:spacing w:after="0" w:line="240" w:lineRule="auto"/>
              <w:rPr>
                <w:rFonts w:ascii="Arial Narrow" w:hAnsi="Arial Narrow" w:cs="Arial"/>
                <w:sz w:val="20"/>
                <w:szCs w:val="20"/>
              </w:rPr>
            </w:pPr>
            <w:r w:rsidRPr="000D58E6">
              <w:rPr>
                <w:rFonts w:ascii="Arial Narrow" w:hAnsi="Arial Narrow" w:cs="Arial"/>
                <w:sz w:val="20"/>
                <w:szCs w:val="20"/>
              </w:rPr>
              <w:t>1) oddział (onkologii klinicznej/chemioterapii lub onkologiczny, lub chorób płuc, lub gruźlicy i chorób płuc)</w:t>
            </w:r>
          </w:p>
          <w:p w:rsidR="007121DD" w:rsidRPr="000D58E6" w:rsidRDefault="007121DD" w:rsidP="007121DD">
            <w:pPr>
              <w:spacing w:after="0" w:line="240" w:lineRule="auto"/>
              <w:rPr>
                <w:rFonts w:ascii="Arial Narrow" w:hAnsi="Arial Narrow" w:cs="Arial"/>
                <w:sz w:val="20"/>
                <w:szCs w:val="20"/>
              </w:rPr>
            </w:pPr>
            <w:r w:rsidRPr="000D58E6">
              <w:rPr>
                <w:rFonts w:ascii="Arial Narrow" w:hAnsi="Arial Narrow" w:cs="Arial"/>
                <w:sz w:val="20"/>
                <w:szCs w:val="20"/>
              </w:rPr>
              <w:t>albo</w:t>
            </w:r>
          </w:p>
          <w:p w:rsidR="00340348" w:rsidRDefault="007121DD" w:rsidP="007121DD">
            <w:pPr>
              <w:spacing w:after="0" w:line="240" w:lineRule="auto"/>
              <w:jc w:val="both"/>
              <w:rPr>
                <w:rFonts w:ascii="Arial Narrow" w:hAnsi="Arial Narrow" w:cs="Arial"/>
                <w:sz w:val="20"/>
                <w:szCs w:val="20"/>
              </w:rPr>
            </w:pPr>
            <w:r w:rsidRPr="000D58E6">
              <w:rPr>
                <w:rFonts w:ascii="Arial Narrow" w:hAnsi="Arial Narrow" w:cs="Arial"/>
                <w:sz w:val="20"/>
                <w:szCs w:val="20"/>
              </w:rPr>
              <w:t>oddział (onkologii klinicznej/chemioterapii lub onkologiczny, lub chorób płuc, lub gruźlicy i chorób płuc) z poradnią (onkologiczną lub chemioterapii</w:t>
            </w:r>
            <w:r w:rsidR="00F27FAB" w:rsidRPr="000D58E6">
              <w:rPr>
                <w:rFonts w:ascii="Arial Narrow" w:hAnsi="Arial Narrow" w:cs="Arial"/>
                <w:sz w:val="20"/>
                <w:szCs w:val="20"/>
              </w:rPr>
              <w:t>, lub chorób płuc, lub gruźlicy i chorób płuc</w:t>
            </w:r>
            <w:r w:rsidRPr="000D58E6">
              <w:rPr>
                <w:rFonts w:ascii="Arial Narrow" w:hAnsi="Arial Narrow" w:cs="Arial"/>
                <w:sz w:val="20"/>
                <w:szCs w:val="20"/>
              </w:rPr>
              <w:t>)</w:t>
            </w:r>
          </w:p>
          <w:p w:rsidR="00340348" w:rsidRDefault="00340348" w:rsidP="007121DD">
            <w:pPr>
              <w:spacing w:after="0" w:line="240" w:lineRule="auto"/>
              <w:jc w:val="both"/>
              <w:rPr>
                <w:rFonts w:ascii="Arial Narrow" w:hAnsi="Arial Narrow" w:cs="Arial"/>
                <w:sz w:val="20"/>
                <w:szCs w:val="20"/>
              </w:rPr>
            </w:pPr>
            <w:r>
              <w:rPr>
                <w:rFonts w:ascii="Arial Narrow" w:hAnsi="Arial Narrow" w:cs="Arial"/>
                <w:sz w:val="20"/>
                <w:szCs w:val="20"/>
              </w:rPr>
              <w:t>albo</w:t>
            </w:r>
          </w:p>
          <w:p w:rsidR="007121DD" w:rsidRPr="000D58E6" w:rsidRDefault="00340348" w:rsidP="007121DD">
            <w:pPr>
              <w:spacing w:after="0" w:line="240" w:lineRule="auto"/>
              <w:jc w:val="both"/>
              <w:rPr>
                <w:rFonts w:ascii="Arial Narrow" w:hAnsi="Arial Narrow" w:cs="Arial"/>
                <w:sz w:val="20"/>
                <w:szCs w:val="20"/>
              </w:rPr>
            </w:pPr>
            <w:r>
              <w:rPr>
                <w:rFonts w:ascii="Arial Narrow" w:hAnsi="Arial Narrow" w:cs="Arial"/>
                <w:sz w:val="20"/>
                <w:szCs w:val="20"/>
              </w:rPr>
              <w:t>poradnia (onkologiczna lub chemioterapii);</w:t>
            </w:r>
          </w:p>
          <w:p w:rsidR="004F1EB4" w:rsidRDefault="00490434" w:rsidP="007121DD">
            <w:pPr>
              <w:spacing w:after="0" w:line="240" w:lineRule="auto"/>
              <w:jc w:val="both"/>
              <w:rPr>
                <w:rFonts w:ascii="Arial Narrow" w:hAnsi="Arial Narrow" w:cs="Arial"/>
                <w:sz w:val="20"/>
                <w:szCs w:val="20"/>
              </w:rPr>
            </w:pPr>
            <w:r w:rsidRPr="004F1EB4">
              <w:rPr>
                <w:rFonts w:ascii="Arial Narrow" w:hAnsi="Arial Narrow" w:cs="Arial"/>
                <w:sz w:val="20"/>
                <w:szCs w:val="20"/>
              </w:rPr>
              <w:t xml:space="preserve">2) </w:t>
            </w:r>
            <w:r w:rsidR="004F1EB4" w:rsidRPr="004F1EB4">
              <w:rPr>
                <w:rFonts w:ascii="Arial Narrow" w:hAnsi="Arial Narrow" w:cs="Arial"/>
                <w:sz w:val="20"/>
                <w:szCs w:val="20"/>
              </w:rPr>
              <w:t xml:space="preserve">dostęp do konsultacji </w:t>
            </w:r>
            <w:r w:rsidR="004F1EB4">
              <w:rPr>
                <w:rFonts w:ascii="Arial Narrow" w:hAnsi="Arial Narrow" w:cs="Arial"/>
                <w:sz w:val="20"/>
                <w:szCs w:val="20"/>
              </w:rPr>
              <w:t>lekarza specjalisty w dziedzinie onkologii klinicznej</w:t>
            </w:r>
            <w:r w:rsidR="004F1EB4" w:rsidRPr="005048A9">
              <w:rPr>
                <w:rFonts w:ascii="Arial Narrow" w:hAnsi="Arial Narrow" w:cs="Arial"/>
                <w:sz w:val="20"/>
                <w:szCs w:val="20"/>
              </w:rPr>
              <w:t xml:space="preserve"> – w przypadku realizacji programu </w:t>
            </w:r>
            <w:r w:rsidR="004F1EB4">
              <w:rPr>
                <w:rFonts w:ascii="Arial Narrow" w:hAnsi="Arial Narrow" w:cs="Arial"/>
                <w:sz w:val="20"/>
                <w:szCs w:val="20"/>
              </w:rPr>
              <w:t>bez udziału lekarzy o takiej specjalizacji;</w:t>
            </w:r>
          </w:p>
          <w:p w:rsidR="00421A68" w:rsidRPr="000D58E6" w:rsidRDefault="004F1EB4" w:rsidP="007121DD">
            <w:pPr>
              <w:spacing w:after="0" w:line="240" w:lineRule="auto"/>
              <w:jc w:val="both"/>
              <w:rPr>
                <w:rFonts w:ascii="Arial Narrow" w:hAnsi="Arial Narrow" w:cs="Arial"/>
                <w:sz w:val="20"/>
                <w:szCs w:val="20"/>
              </w:rPr>
            </w:pPr>
            <w:r>
              <w:rPr>
                <w:rFonts w:ascii="Arial Narrow" w:hAnsi="Arial Narrow" w:cs="Arial"/>
                <w:sz w:val="20"/>
                <w:szCs w:val="20"/>
              </w:rPr>
              <w:t xml:space="preserve">3) </w:t>
            </w:r>
            <w:r w:rsidR="00421A68" w:rsidRPr="000D58E6">
              <w:rPr>
                <w:rFonts w:ascii="Arial Narrow" w:hAnsi="Arial Narrow" w:cs="Arial"/>
                <w:sz w:val="20"/>
                <w:szCs w:val="20"/>
              </w:rPr>
              <w:t>dla zachowania kompleksowości oraz ciągłości udzielanych świadczeń opieki zdrowotnej wymagana jest jednoczesna realizacja programu lekowego „Leczenie niedrobnokomórkowego raka płuca”.</w:t>
            </w:r>
          </w:p>
        </w:tc>
      </w:tr>
      <w:tr w:rsidR="00A261F7" w:rsidRPr="000D58E6" w:rsidTr="006E31BA">
        <w:trPr>
          <w:trHeight w:val="1220"/>
        </w:trPr>
        <w:tc>
          <w:tcPr>
            <w:tcW w:w="1287" w:type="pct"/>
            <w:tcBorders>
              <w:top w:val="single" w:sz="4" w:space="0" w:color="auto"/>
              <w:left w:val="single" w:sz="4" w:space="0" w:color="auto"/>
              <w:bottom w:val="single" w:sz="4" w:space="0" w:color="auto"/>
              <w:right w:val="single" w:sz="4" w:space="0" w:color="auto"/>
            </w:tcBorders>
          </w:tcPr>
          <w:p w:rsidR="00A261F7"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56.</w:t>
            </w:r>
            <w:r w:rsidR="00A261F7" w:rsidRPr="000D58E6">
              <w:rPr>
                <w:rFonts w:ascii="Arial Narrow" w:hAnsi="Arial Narrow" w:cs="Arial"/>
                <w:sz w:val="20"/>
                <w:szCs w:val="20"/>
              </w:rPr>
              <w:t>1.5 zapewnienie  realizacji badań</w:t>
            </w:r>
          </w:p>
        </w:tc>
        <w:tc>
          <w:tcPr>
            <w:tcW w:w="3713" w:type="pct"/>
            <w:tcBorders>
              <w:top w:val="single" w:sz="4" w:space="0" w:color="auto"/>
              <w:left w:val="nil"/>
              <w:bottom w:val="single" w:sz="4" w:space="0" w:color="auto"/>
              <w:right w:val="single" w:sz="8" w:space="0" w:color="auto"/>
            </w:tcBorders>
          </w:tcPr>
          <w:p w:rsidR="004931B0" w:rsidRPr="000D58E6" w:rsidRDefault="00A261F7" w:rsidP="00831C12">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A261F7" w:rsidRDefault="00A261F7" w:rsidP="00831C12">
            <w:pPr>
              <w:spacing w:after="0" w:line="240" w:lineRule="auto"/>
              <w:rPr>
                <w:rFonts w:ascii="Arial Narrow" w:hAnsi="Arial Narrow" w:cs="Arial"/>
                <w:sz w:val="20"/>
                <w:szCs w:val="20"/>
              </w:rPr>
            </w:pPr>
            <w:r w:rsidRPr="000D58E6">
              <w:rPr>
                <w:rFonts w:ascii="Arial Narrow" w:hAnsi="Arial Narrow" w:cs="Arial"/>
                <w:sz w:val="20"/>
                <w:szCs w:val="20"/>
              </w:rPr>
              <w:t>RTG</w:t>
            </w:r>
          </w:p>
          <w:p w:rsidR="004931B0" w:rsidRDefault="004931B0" w:rsidP="00831C12">
            <w:pPr>
              <w:spacing w:after="0" w:line="240" w:lineRule="auto"/>
              <w:rPr>
                <w:rFonts w:ascii="Arial Narrow" w:hAnsi="Arial Narrow" w:cs="Arial"/>
                <w:sz w:val="20"/>
                <w:szCs w:val="20"/>
              </w:rPr>
            </w:pPr>
            <w:r>
              <w:rPr>
                <w:rFonts w:ascii="Arial Narrow" w:hAnsi="Arial Narrow" w:cs="Arial"/>
                <w:sz w:val="20"/>
                <w:szCs w:val="20"/>
              </w:rPr>
              <w:t>USG</w:t>
            </w:r>
          </w:p>
          <w:p w:rsidR="004931B0" w:rsidRPr="000D58E6" w:rsidRDefault="004931B0" w:rsidP="00831C12">
            <w:pPr>
              <w:spacing w:after="0" w:line="240" w:lineRule="auto"/>
              <w:rPr>
                <w:rFonts w:ascii="Arial Narrow" w:hAnsi="Arial Narrow" w:cs="Arial"/>
                <w:sz w:val="20"/>
                <w:szCs w:val="20"/>
              </w:rPr>
            </w:pPr>
            <w:r>
              <w:rPr>
                <w:rFonts w:ascii="Arial Narrow" w:hAnsi="Arial Narrow" w:cs="Arial"/>
                <w:sz w:val="20"/>
                <w:szCs w:val="20"/>
              </w:rPr>
              <w:t>EKG</w:t>
            </w:r>
          </w:p>
          <w:p w:rsidR="00A261F7" w:rsidRPr="000D58E6" w:rsidRDefault="00A261F7" w:rsidP="00831C12">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A261F7" w:rsidRPr="000D58E6" w:rsidRDefault="00A261F7" w:rsidP="00831C12">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p w:rsidR="004931B0" w:rsidRDefault="00423F5D" w:rsidP="00831C12">
            <w:pPr>
              <w:spacing w:after="0" w:line="240" w:lineRule="auto"/>
              <w:rPr>
                <w:rFonts w:ascii="Arial Narrow" w:hAnsi="Arial Narrow" w:cs="Arial"/>
                <w:sz w:val="20"/>
                <w:szCs w:val="20"/>
              </w:rPr>
            </w:pPr>
            <w:r w:rsidRPr="000D58E6">
              <w:rPr>
                <w:rFonts w:ascii="Arial Narrow" w:hAnsi="Arial Narrow" w:cs="Arial"/>
                <w:sz w:val="20"/>
                <w:szCs w:val="20"/>
              </w:rPr>
              <w:t xml:space="preserve">BADANIE GENETYCZNE </w:t>
            </w:r>
            <w:r w:rsidR="004931B0">
              <w:rPr>
                <w:rFonts w:ascii="Arial Narrow" w:hAnsi="Arial Narrow" w:cs="Arial"/>
                <w:sz w:val="20"/>
                <w:szCs w:val="20"/>
              </w:rPr>
              <w:t>w kierunku:</w:t>
            </w:r>
          </w:p>
          <w:p w:rsidR="00D57E6C" w:rsidRPr="00D57E6C" w:rsidRDefault="00D57E6C" w:rsidP="00D57E6C">
            <w:pPr>
              <w:spacing w:after="0" w:line="240" w:lineRule="auto"/>
              <w:rPr>
                <w:rFonts w:ascii="Arial Narrow" w:hAnsi="Arial Narrow" w:cs="Arial"/>
                <w:sz w:val="20"/>
                <w:szCs w:val="20"/>
              </w:rPr>
            </w:pPr>
            <w:r w:rsidRPr="00D57E6C">
              <w:rPr>
                <w:rFonts w:ascii="Arial Narrow" w:hAnsi="Arial Narrow" w:cs="Arial"/>
                <w:sz w:val="20"/>
                <w:szCs w:val="20"/>
              </w:rPr>
              <w:t>- mutacji w genie EGFR, w tym mutacji T790M,</w:t>
            </w:r>
          </w:p>
          <w:p w:rsidR="00A261F7" w:rsidRPr="000D58E6" w:rsidRDefault="00D57E6C">
            <w:pPr>
              <w:spacing w:after="0" w:line="240" w:lineRule="auto"/>
              <w:rPr>
                <w:rFonts w:ascii="Arial Narrow" w:hAnsi="Arial Narrow" w:cs="Arial"/>
                <w:sz w:val="20"/>
                <w:szCs w:val="20"/>
              </w:rPr>
            </w:pPr>
            <w:r w:rsidRPr="00D57E6C">
              <w:rPr>
                <w:rFonts w:ascii="Arial Narrow" w:hAnsi="Arial Narrow" w:cs="Arial"/>
                <w:sz w:val="20"/>
                <w:szCs w:val="20"/>
              </w:rPr>
              <w:t>- rearanżacji w genie ALK</w:t>
            </w:r>
          </w:p>
        </w:tc>
      </w:tr>
      <w:tr w:rsidR="00A261F7" w:rsidRPr="000D58E6" w:rsidTr="0009301E">
        <w:trPr>
          <w:trHeight w:val="255"/>
        </w:trPr>
        <w:tc>
          <w:tcPr>
            <w:tcW w:w="1287" w:type="pct"/>
            <w:tcBorders>
              <w:top w:val="nil"/>
              <w:left w:val="single" w:sz="4" w:space="0" w:color="auto"/>
              <w:bottom w:val="single" w:sz="4" w:space="0" w:color="auto"/>
              <w:right w:val="single" w:sz="4" w:space="0" w:color="auto"/>
            </w:tcBorders>
            <w:shd w:val="clear" w:color="auto" w:fill="CCFFFF"/>
          </w:tcPr>
          <w:p w:rsidR="00A261F7"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56.</w:t>
            </w:r>
            <w:r w:rsidR="00A261F7" w:rsidRPr="000D58E6">
              <w:rPr>
                <w:rFonts w:ascii="Arial Narrow" w:hAnsi="Arial Narrow" w:cs="Arial"/>
                <w:b/>
                <w:bCs/>
                <w:sz w:val="20"/>
                <w:szCs w:val="20"/>
              </w:rPr>
              <w:t>2 WARUNKI DODATKOWO OCENIANE</w:t>
            </w:r>
          </w:p>
        </w:tc>
        <w:tc>
          <w:tcPr>
            <w:tcW w:w="3713" w:type="pct"/>
            <w:tcBorders>
              <w:top w:val="nil"/>
              <w:left w:val="nil"/>
              <w:bottom w:val="single" w:sz="4" w:space="0" w:color="auto"/>
              <w:right w:val="single" w:sz="4" w:space="0" w:color="auto"/>
            </w:tcBorders>
            <w:shd w:val="clear" w:color="auto" w:fill="CCFFFF"/>
          </w:tcPr>
          <w:p w:rsidR="00A261F7" w:rsidRPr="000D58E6" w:rsidRDefault="00B4416D" w:rsidP="00831C12">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8C7E6A" w:rsidRPr="000D58E6" w:rsidRDefault="006E31BA" w:rsidP="00144CBA">
      <w:pPr>
        <w:rPr>
          <w:rFonts w:ascii="Arial" w:hAnsi="Arial" w:cs="Arial"/>
          <w:b/>
          <w:bCs/>
        </w:rPr>
      </w:pPr>
      <w:r w:rsidRPr="000D58E6">
        <w:rPr>
          <w:rFonts w:ascii="Arial" w:hAnsi="Arial" w:cs="Arial"/>
          <w:b/>
          <w:bCs/>
        </w:rPr>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896525" w:rsidRPr="000D58E6" w:rsidTr="00F66260">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896525" w:rsidRPr="000D58E6" w:rsidRDefault="00692004" w:rsidP="001C3445">
            <w:pPr>
              <w:spacing w:after="0" w:line="240" w:lineRule="auto"/>
              <w:jc w:val="center"/>
              <w:rPr>
                <w:rFonts w:ascii="Arial Narrow" w:hAnsi="Arial Narrow" w:cs="Arial"/>
                <w:b/>
                <w:bCs/>
                <w:sz w:val="20"/>
                <w:szCs w:val="20"/>
              </w:rPr>
            </w:pPr>
            <w:r w:rsidRPr="000D58E6">
              <w:rPr>
                <w:rFonts w:ascii="Arial Narrow" w:hAnsi="Arial Narrow" w:cs="Arial"/>
                <w:b/>
                <w:bCs/>
                <w:sz w:val="20"/>
                <w:szCs w:val="20"/>
              </w:rPr>
              <w:t>57.</w:t>
            </w:r>
            <w:r w:rsidR="002379F8" w:rsidRPr="000D58E6">
              <w:rPr>
                <w:rFonts w:ascii="Arial Narrow" w:hAnsi="Arial Narrow" w:cs="Arial"/>
                <w:b/>
                <w:bCs/>
                <w:sz w:val="20"/>
                <w:szCs w:val="20"/>
              </w:rPr>
              <w:t xml:space="preserve"> LECZENIE HORMONEM WZROSTU NISKOROSŁYCH DZIECI URODZONYCH JAKO ZBYT MAŁE W PORÓWNANIU DO CZASU TRWANIA CIĄŻY (SGA lub IUGR) </w:t>
            </w:r>
          </w:p>
        </w:tc>
      </w:tr>
      <w:tr w:rsidR="00896525" w:rsidRPr="000D58E6" w:rsidTr="00F66260">
        <w:trPr>
          <w:trHeight w:val="255"/>
        </w:trPr>
        <w:tc>
          <w:tcPr>
            <w:tcW w:w="1219" w:type="pct"/>
            <w:tcBorders>
              <w:top w:val="nil"/>
              <w:left w:val="single" w:sz="4" w:space="0" w:color="auto"/>
              <w:bottom w:val="single" w:sz="4" w:space="0" w:color="auto"/>
              <w:right w:val="single" w:sz="4" w:space="0" w:color="auto"/>
            </w:tcBorders>
            <w:shd w:val="clear" w:color="auto" w:fill="CCFFFF"/>
          </w:tcPr>
          <w:p w:rsidR="00896525" w:rsidRPr="000D58E6" w:rsidRDefault="00692004" w:rsidP="00623547">
            <w:pPr>
              <w:spacing w:after="0" w:line="240" w:lineRule="auto"/>
              <w:rPr>
                <w:rFonts w:ascii="Arial Narrow" w:hAnsi="Arial Narrow" w:cs="Arial"/>
                <w:b/>
                <w:bCs/>
                <w:sz w:val="20"/>
                <w:szCs w:val="20"/>
              </w:rPr>
            </w:pPr>
            <w:r w:rsidRPr="000D58E6">
              <w:rPr>
                <w:rFonts w:ascii="Arial Narrow" w:hAnsi="Arial Narrow" w:cs="Arial"/>
                <w:b/>
                <w:bCs/>
                <w:sz w:val="20"/>
                <w:szCs w:val="20"/>
              </w:rPr>
              <w:t>57.</w:t>
            </w:r>
            <w:r w:rsidR="00896525"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896525" w:rsidRPr="000D58E6" w:rsidRDefault="00896525" w:rsidP="00896525">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896525" w:rsidRPr="000D58E6" w:rsidTr="00F66260">
        <w:trPr>
          <w:trHeight w:val="510"/>
        </w:trPr>
        <w:tc>
          <w:tcPr>
            <w:tcW w:w="1219" w:type="pct"/>
            <w:tcBorders>
              <w:top w:val="nil"/>
              <w:left w:val="single" w:sz="4" w:space="0" w:color="auto"/>
              <w:bottom w:val="single" w:sz="4" w:space="0" w:color="auto"/>
              <w:right w:val="single" w:sz="4" w:space="0" w:color="auto"/>
            </w:tcBorders>
          </w:tcPr>
          <w:p w:rsidR="00896525" w:rsidRPr="000D58E6" w:rsidRDefault="00692004" w:rsidP="00896525">
            <w:pPr>
              <w:spacing w:line="240" w:lineRule="auto"/>
              <w:rPr>
                <w:rFonts w:ascii="Arial Narrow" w:hAnsi="Arial Narrow" w:cs="Arial"/>
                <w:sz w:val="20"/>
                <w:szCs w:val="20"/>
              </w:rPr>
            </w:pPr>
            <w:r w:rsidRPr="000D58E6">
              <w:rPr>
                <w:rFonts w:ascii="Arial Narrow" w:hAnsi="Arial Narrow" w:cs="Arial"/>
                <w:sz w:val="20"/>
                <w:szCs w:val="20"/>
              </w:rPr>
              <w:t>57.</w:t>
            </w:r>
            <w:r w:rsidR="00896525"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896525" w:rsidRPr="000D58E6" w:rsidRDefault="0089652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896525">
            <w:pPr>
              <w:numPr>
                <w:ilvl w:val="0"/>
                <w:numId w:val="63"/>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896525" w:rsidRPr="000D58E6" w:rsidRDefault="00896525" w:rsidP="0023553F">
            <w:pPr>
              <w:numPr>
                <w:ilvl w:val="0"/>
                <w:numId w:val="63"/>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4B7897" w:rsidRPr="000D58E6">
              <w:rPr>
                <w:rFonts w:ascii="Arial Narrow" w:hAnsi="Arial Narrow" w:cs="Arial"/>
                <w:sz w:val="20"/>
                <w:szCs w:val="20"/>
              </w:rPr>
              <w:t xml:space="preserve"> </w:t>
            </w:r>
            <w:r w:rsidR="004B7897"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896525" w:rsidRPr="000D58E6" w:rsidRDefault="00896525" w:rsidP="00896525">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896525" w:rsidRPr="000D58E6" w:rsidRDefault="00896525" w:rsidP="00896525">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896525" w:rsidRPr="000D58E6" w:rsidRDefault="00896525" w:rsidP="0023553F">
            <w:pPr>
              <w:numPr>
                <w:ilvl w:val="0"/>
                <w:numId w:val="63"/>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896525" w:rsidRPr="000D58E6" w:rsidRDefault="00896525" w:rsidP="00623547">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623547" w:rsidRPr="000D58E6">
              <w:rPr>
                <w:rFonts w:ascii="Arial Narrow" w:hAnsi="Arial Narrow" w:cs="Arial"/>
                <w:sz w:val="20"/>
                <w:szCs w:val="20"/>
              </w:rPr>
              <w:t>ych przedmiotem kontraktowania;</w:t>
            </w:r>
          </w:p>
        </w:tc>
      </w:tr>
      <w:tr w:rsidR="00896525" w:rsidRPr="000D58E6" w:rsidTr="00F66260">
        <w:trPr>
          <w:trHeight w:val="510"/>
        </w:trPr>
        <w:tc>
          <w:tcPr>
            <w:tcW w:w="1219" w:type="pct"/>
            <w:tcBorders>
              <w:top w:val="nil"/>
              <w:left w:val="single" w:sz="4" w:space="0" w:color="auto"/>
              <w:bottom w:val="single" w:sz="4" w:space="0" w:color="auto"/>
              <w:right w:val="single" w:sz="4" w:space="0" w:color="auto"/>
            </w:tcBorders>
          </w:tcPr>
          <w:p w:rsidR="00896525" w:rsidRPr="000D58E6" w:rsidRDefault="00692004" w:rsidP="00896525">
            <w:pPr>
              <w:spacing w:line="240" w:lineRule="auto"/>
              <w:rPr>
                <w:rFonts w:ascii="Arial Narrow" w:hAnsi="Arial Narrow" w:cs="Arial"/>
                <w:sz w:val="20"/>
                <w:szCs w:val="20"/>
              </w:rPr>
            </w:pPr>
            <w:r w:rsidRPr="000D58E6">
              <w:rPr>
                <w:rFonts w:ascii="Arial Narrow" w:hAnsi="Arial Narrow" w:cs="Arial"/>
                <w:sz w:val="20"/>
                <w:szCs w:val="20"/>
              </w:rPr>
              <w:t>57.</w:t>
            </w:r>
            <w:r w:rsidR="00896525"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5C773B" w:rsidRPr="000D58E6" w:rsidRDefault="00896525">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594777">
              <w:rPr>
                <w:rFonts w:ascii="Arial Narrow" w:hAnsi="Arial Narrow" w:cs="Arial"/>
                <w:sz w:val="20"/>
                <w:szCs w:val="20"/>
              </w:rPr>
              <w:t xml:space="preserve"> w dziedzinie</w:t>
            </w:r>
            <w:r w:rsidRPr="000D58E6">
              <w:rPr>
                <w:rFonts w:ascii="Arial Narrow" w:hAnsi="Arial Narrow" w:cs="Arial"/>
                <w:sz w:val="20"/>
                <w:szCs w:val="20"/>
              </w:rPr>
              <w:t xml:space="preserve"> endokrynologii </w:t>
            </w:r>
            <w:r w:rsidR="007E1D9F">
              <w:rPr>
                <w:rFonts w:ascii="Arial Narrow" w:hAnsi="Arial Narrow" w:cs="Arial"/>
                <w:sz w:val="20"/>
                <w:szCs w:val="20"/>
              </w:rPr>
              <w:t>lub</w:t>
            </w:r>
            <w:r w:rsidRPr="000D58E6">
              <w:rPr>
                <w:rFonts w:ascii="Arial Narrow" w:hAnsi="Arial Narrow" w:cs="Arial"/>
                <w:sz w:val="20"/>
                <w:szCs w:val="20"/>
              </w:rPr>
              <w:t xml:space="preserve"> pediatrii </w:t>
            </w:r>
            <w:r w:rsidR="009E2DE9" w:rsidRPr="000D58E6">
              <w:rPr>
                <w:rFonts w:ascii="Arial Narrow" w:hAnsi="Arial Narrow" w:cs="Arial"/>
                <w:sz w:val="20"/>
                <w:szCs w:val="20"/>
              </w:rPr>
              <w:t xml:space="preserve">lub endokrynologii i diabetologii dziecięcej </w:t>
            </w:r>
            <w:r w:rsidRPr="000D58E6">
              <w:rPr>
                <w:rFonts w:ascii="Arial Narrow" w:hAnsi="Arial Narrow" w:cs="Arial"/>
                <w:sz w:val="20"/>
                <w:szCs w:val="20"/>
              </w:rPr>
              <w:t>(łączny cza</w:t>
            </w:r>
            <w:r w:rsidR="0099677A" w:rsidRPr="000D58E6">
              <w:rPr>
                <w:rFonts w:ascii="Arial Narrow" w:hAnsi="Arial Narrow" w:cs="Arial"/>
                <w:sz w:val="20"/>
                <w:szCs w:val="20"/>
              </w:rPr>
              <w:t>s pracy – równoważnik 3 etatów)</w:t>
            </w:r>
          </w:p>
        </w:tc>
      </w:tr>
      <w:tr w:rsidR="00896525" w:rsidRPr="000D58E6" w:rsidTr="00F66260">
        <w:trPr>
          <w:trHeight w:val="255"/>
        </w:trPr>
        <w:tc>
          <w:tcPr>
            <w:tcW w:w="1219" w:type="pct"/>
            <w:tcBorders>
              <w:top w:val="nil"/>
              <w:left w:val="single" w:sz="4" w:space="0" w:color="auto"/>
              <w:bottom w:val="single" w:sz="4" w:space="0" w:color="auto"/>
              <w:right w:val="single" w:sz="4" w:space="0" w:color="auto"/>
            </w:tcBorders>
          </w:tcPr>
          <w:p w:rsidR="00896525" w:rsidRPr="000D58E6" w:rsidRDefault="00692004" w:rsidP="00896525">
            <w:pPr>
              <w:spacing w:line="240" w:lineRule="auto"/>
              <w:rPr>
                <w:rFonts w:ascii="Arial Narrow" w:hAnsi="Arial Narrow" w:cs="Arial"/>
                <w:sz w:val="20"/>
                <w:szCs w:val="20"/>
              </w:rPr>
            </w:pPr>
            <w:r w:rsidRPr="000D58E6">
              <w:rPr>
                <w:rFonts w:ascii="Arial Narrow" w:hAnsi="Arial Narrow" w:cs="Arial"/>
                <w:sz w:val="20"/>
                <w:szCs w:val="20"/>
              </w:rPr>
              <w:t>57.</w:t>
            </w:r>
            <w:r w:rsidR="00896525"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896525" w:rsidRPr="000D58E6" w:rsidRDefault="00896525" w:rsidP="00896525">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896525" w:rsidRPr="000D58E6" w:rsidTr="00F66260">
        <w:trPr>
          <w:trHeight w:val="510"/>
        </w:trPr>
        <w:tc>
          <w:tcPr>
            <w:tcW w:w="1219" w:type="pct"/>
            <w:tcBorders>
              <w:top w:val="nil"/>
              <w:left w:val="single" w:sz="4" w:space="0" w:color="auto"/>
              <w:bottom w:val="single" w:sz="4" w:space="0" w:color="auto"/>
              <w:right w:val="single" w:sz="4" w:space="0" w:color="auto"/>
            </w:tcBorders>
          </w:tcPr>
          <w:p w:rsidR="00896525" w:rsidRPr="000D58E6" w:rsidRDefault="00692004" w:rsidP="00896525">
            <w:pPr>
              <w:spacing w:line="240" w:lineRule="auto"/>
              <w:rPr>
                <w:rFonts w:ascii="Arial Narrow" w:hAnsi="Arial Narrow" w:cs="Arial"/>
                <w:sz w:val="20"/>
                <w:szCs w:val="20"/>
              </w:rPr>
            </w:pPr>
            <w:r w:rsidRPr="000D58E6">
              <w:rPr>
                <w:rFonts w:ascii="Arial Narrow" w:hAnsi="Arial Narrow" w:cs="Arial"/>
                <w:sz w:val="20"/>
                <w:szCs w:val="20"/>
              </w:rPr>
              <w:t>57.</w:t>
            </w:r>
            <w:r w:rsidR="00896525"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FA1682" w:rsidRPr="000D58E6" w:rsidRDefault="00FA1682" w:rsidP="00896525">
            <w:pPr>
              <w:spacing w:after="0" w:line="240" w:lineRule="auto"/>
              <w:rPr>
                <w:rFonts w:ascii="Arial Narrow" w:hAnsi="Arial Narrow" w:cs="Arial"/>
                <w:sz w:val="20"/>
                <w:szCs w:val="20"/>
              </w:rPr>
            </w:pPr>
            <w:r w:rsidRPr="000D58E6">
              <w:rPr>
                <w:rFonts w:ascii="Arial Narrow" w:hAnsi="Arial Narrow" w:cs="Arial"/>
                <w:sz w:val="20"/>
                <w:szCs w:val="20"/>
              </w:rPr>
              <w:t xml:space="preserve">1) oddział (endokrynologiczny lub endokrynologiczny dla dzieci, lub pediatryczny o profilu </w:t>
            </w:r>
            <w:r w:rsidR="00B147B0">
              <w:rPr>
                <w:rFonts w:ascii="Arial Narrow" w:hAnsi="Arial Narrow" w:cs="Arial"/>
                <w:sz w:val="20"/>
                <w:szCs w:val="20"/>
              </w:rPr>
              <w:t>endokrynologii, lub pediatryczny o profilu endokrynologii i diabetologii dziecięcej</w:t>
            </w:r>
            <w:r w:rsidRPr="000D58E6">
              <w:rPr>
                <w:rFonts w:ascii="Arial Narrow" w:hAnsi="Arial Narrow" w:cs="Arial"/>
                <w:sz w:val="20"/>
                <w:szCs w:val="20"/>
              </w:rPr>
              <w:t>) z poradnią (endokrynologiczną lub endokrynologiczną dla dzieci);</w:t>
            </w:r>
          </w:p>
          <w:p w:rsidR="00896525" w:rsidRDefault="00896525" w:rsidP="00896525">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B147B0">
              <w:rPr>
                <w:rFonts w:ascii="Arial Narrow" w:hAnsi="Arial Narrow" w:cs="Arial"/>
                <w:sz w:val="20"/>
                <w:szCs w:val="20"/>
              </w:rPr>
              <w:t xml:space="preserve"> lekarza specjalisty w dziedzinie</w:t>
            </w:r>
            <w:r w:rsidRPr="000D58E6">
              <w:rPr>
                <w:rFonts w:ascii="Arial Narrow" w:hAnsi="Arial Narrow" w:cs="Arial"/>
                <w:sz w:val="20"/>
                <w:szCs w:val="20"/>
              </w:rPr>
              <w:t xml:space="preserve">: </w:t>
            </w:r>
            <w:r w:rsidR="00B147B0">
              <w:rPr>
                <w:rFonts w:ascii="Arial Narrow" w:hAnsi="Arial Narrow" w:cs="Arial"/>
                <w:sz w:val="20"/>
                <w:szCs w:val="20"/>
              </w:rPr>
              <w:t>neurologii lub neurologii dziecięcej</w:t>
            </w:r>
            <w:r w:rsidRPr="000D58E6">
              <w:rPr>
                <w:rFonts w:ascii="Arial Narrow" w:hAnsi="Arial Narrow" w:cs="Arial"/>
                <w:sz w:val="20"/>
                <w:szCs w:val="20"/>
              </w:rPr>
              <w:t>,</w:t>
            </w:r>
            <w:r w:rsidR="00C978AA" w:rsidRPr="000D58E6">
              <w:rPr>
                <w:rFonts w:ascii="Arial Narrow" w:hAnsi="Arial Narrow" w:cs="Arial"/>
                <w:sz w:val="20"/>
                <w:szCs w:val="20"/>
              </w:rPr>
              <w:t xml:space="preserve"> </w:t>
            </w:r>
            <w:r w:rsidR="00B147B0">
              <w:rPr>
                <w:rFonts w:ascii="Arial Narrow" w:hAnsi="Arial Narrow" w:cs="Arial"/>
                <w:sz w:val="20"/>
                <w:szCs w:val="20"/>
              </w:rPr>
              <w:t>okulistyki</w:t>
            </w:r>
            <w:r w:rsidRPr="000D58E6">
              <w:rPr>
                <w:rFonts w:ascii="Arial Narrow" w:hAnsi="Arial Narrow" w:cs="Arial"/>
                <w:sz w:val="20"/>
                <w:szCs w:val="20"/>
              </w:rPr>
              <w:t xml:space="preserve">, </w:t>
            </w:r>
            <w:r w:rsidR="00B147B0">
              <w:rPr>
                <w:rFonts w:ascii="Arial Narrow" w:hAnsi="Arial Narrow" w:cs="Arial"/>
                <w:sz w:val="20"/>
                <w:szCs w:val="20"/>
              </w:rPr>
              <w:t>neurochirurgii</w:t>
            </w:r>
            <w:r w:rsidR="00FA1682" w:rsidRPr="000D58E6">
              <w:rPr>
                <w:rFonts w:ascii="Arial Narrow" w:hAnsi="Arial Narrow" w:cs="Arial"/>
                <w:sz w:val="20"/>
                <w:szCs w:val="20"/>
              </w:rPr>
              <w:t xml:space="preserve">, </w:t>
            </w:r>
            <w:r w:rsidR="00B147B0">
              <w:rPr>
                <w:rFonts w:ascii="Arial Narrow" w:hAnsi="Arial Narrow" w:cs="Arial"/>
                <w:sz w:val="20"/>
                <w:szCs w:val="20"/>
              </w:rPr>
              <w:t>onkologii i hematologii dziecięcej</w:t>
            </w:r>
            <w:r w:rsidR="00C978AA" w:rsidRPr="000D58E6">
              <w:rPr>
                <w:rFonts w:ascii="Arial Narrow" w:hAnsi="Arial Narrow" w:cs="Arial"/>
                <w:sz w:val="20"/>
                <w:szCs w:val="20"/>
              </w:rPr>
              <w:t xml:space="preserve">, </w:t>
            </w:r>
            <w:r w:rsidR="00B147B0">
              <w:rPr>
                <w:rFonts w:ascii="Arial Narrow" w:hAnsi="Arial Narrow" w:cs="Arial"/>
                <w:sz w:val="20"/>
                <w:szCs w:val="20"/>
              </w:rPr>
              <w:t>ortopedii i traumatologii narządu ruchu</w:t>
            </w:r>
            <w:r w:rsidR="00614B1D" w:rsidRPr="000D58E6">
              <w:rPr>
                <w:rFonts w:ascii="Arial Narrow" w:hAnsi="Arial Narrow" w:cs="Arial"/>
                <w:sz w:val="20"/>
                <w:szCs w:val="20"/>
              </w:rPr>
              <w:t xml:space="preserve">, </w:t>
            </w:r>
            <w:r w:rsidR="00B147B0">
              <w:rPr>
                <w:rFonts w:ascii="Arial Narrow" w:hAnsi="Arial Narrow" w:cs="Arial"/>
                <w:sz w:val="20"/>
                <w:szCs w:val="20"/>
              </w:rPr>
              <w:t>genetyki klinicznej</w:t>
            </w:r>
            <w:r w:rsidR="00614B1D" w:rsidRPr="000D58E6">
              <w:rPr>
                <w:rFonts w:ascii="Arial Narrow" w:hAnsi="Arial Narrow" w:cs="Arial"/>
                <w:sz w:val="20"/>
                <w:szCs w:val="20"/>
              </w:rPr>
              <w:t>,</w:t>
            </w:r>
            <w:r w:rsidR="00492B67" w:rsidRPr="000D58E6">
              <w:t xml:space="preserve"> </w:t>
            </w:r>
            <w:r w:rsidR="00B147B0">
              <w:rPr>
                <w:rFonts w:ascii="Arial Narrow" w:hAnsi="Arial Narrow" w:cs="Arial"/>
                <w:sz w:val="20"/>
                <w:szCs w:val="20"/>
              </w:rPr>
              <w:t>kardiologii lub kardiologii dziecięcej</w:t>
            </w:r>
            <w:r w:rsidR="00FA1682" w:rsidRPr="000D58E6">
              <w:rPr>
                <w:rFonts w:ascii="Arial Narrow" w:hAnsi="Arial Narrow" w:cs="Arial"/>
                <w:sz w:val="20"/>
                <w:szCs w:val="20"/>
              </w:rPr>
              <w:t>;</w:t>
            </w:r>
          </w:p>
          <w:p w:rsidR="00B147B0" w:rsidRPr="000D58E6" w:rsidRDefault="00B147B0" w:rsidP="00896525">
            <w:pPr>
              <w:spacing w:after="0" w:line="240" w:lineRule="auto"/>
              <w:rPr>
                <w:rFonts w:ascii="Arial Narrow" w:hAnsi="Arial Narrow" w:cs="Arial"/>
                <w:sz w:val="20"/>
                <w:szCs w:val="20"/>
              </w:rPr>
            </w:pPr>
            <w:r>
              <w:rPr>
                <w:rFonts w:ascii="Arial Narrow" w:hAnsi="Arial Narrow" w:cs="Arial"/>
                <w:sz w:val="20"/>
                <w:szCs w:val="20"/>
              </w:rPr>
              <w:t>3) dostęp do konsultacji psychologicznej, fizjoterapeutycznej;</w:t>
            </w:r>
          </w:p>
          <w:p w:rsidR="005C773B" w:rsidRPr="000D58E6" w:rsidRDefault="00B147B0">
            <w:pPr>
              <w:spacing w:after="0" w:line="240" w:lineRule="auto"/>
              <w:rPr>
                <w:rFonts w:ascii="Arial Narrow" w:hAnsi="Arial Narrow" w:cs="Arial"/>
                <w:sz w:val="20"/>
                <w:szCs w:val="20"/>
              </w:rPr>
            </w:pPr>
            <w:r>
              <w:rPr>
                <w:rFonts w:ascii="Arial Narrow" w:hAnsi="Arial Narrow" w:cs="Arial"/>
                <w:sz w:val="20"/>
                <w:szCs w:val="20"/>
              </w:rPr>
              <w:t>4</w:t>
            </w:r>
            <w:r w:rsidR="00896525" w:rsidRPr="000D58E6">
              <w:rPr>
                <w:rFonts w:ascii="Arial Narrow" w:hAnsi="Arial Narrow" w:cs="Arial"/>
                <w:sz w:val="20"/>
                <w:szCs w:val="20"/>
              </w:rPr>
              <w:t xml:space="preserve">) świadczeniodawca </w:t>
            </w:r>
            <w:r w:rsidR="00D119BB">
              <w:rPr>
                <w:rFonts w:ascii="Arial Narrow" w:hAnsi="Arial Narrow" w:cs="Arial"/>
                <w:sz w:val="20"/>
                <w:szCs w:val="20"/>
              </w:rPr>
              <w:t>zobowiązany jest</w:t>
            </w:r>
            <w:r w:rsidR="00896525" w:rsidRPr="000D58E6">
              <w:rPr>
                <w:rFonts w:ascii="Arial Narrow" w:hAnsi="Arial Narrow" w:cs="Arial"/>
                <w:sz w:val="20"/>
                <w:szCs w:val="20"/>
              </w:rPr>
              <w:t xml:space="preserve"> prowadzić terapię hormonem wzrostu zakupionym w ramach wspólnego zakupu leku, zleconego przez świadczeniodawcę Jednostce Koordynującej realizację programu</w:t>
            </w:r>
            <w:r>
              <w:rPr>
                <w:rFonts w:ascii="Arial Narrow" w:hAnsi="Arial Narrow" w:cs="Arial"/>
                <w:sz w:val="20"/>
                <w:szCs w:val="20"/>
              </w:rPr>
              <w:t>.</w:t>
            </w:r>
            <w:r w:rsidR="00896525" w:rsidRPr="000D58E6">
              <w:rPr>
                <w:rFonts w:ascii="Arial Narrow" w:hAnsi="Arial Narrow" w:cs="Arial"/>
                <w:sz w:val="20"/>
                <w:szCs w:val="20"/>
              </w:rPr>
              <w:t xml:space="preserve"> </w:t>
            </w:r>
          </w:p>
        </w:tc>
      </w:tr>
      <w:tr w:rsidR="00896525" w:rsidRPr="000D58E6" w:rsidTr="00F66260">
        <w:trPr>
          <w:trHeight w:val="510"/>
        </w:trPr>
        <w:tc>
          <w:tcPr>
            <w:tcW w:w="1219" w:type="pct"/>
            <w:tcBorders>
              <w:top w:val="nil"/>
              <w:left w:val="single" w:sz="4" w:space="0" w:color="auto"/>
              <w:bottom w:val="single" w:sz="4" w:space="0" w:color="auto"/>
              <w:right w:val="single" w:sz="4" w:space="0" w:color="auto"/>
            </w:tcBorders>
          </w:tcPr>
          <w:p w:rsidR="00896525" w:rsidRPr="000D58E6" w:rsidRDefault="00692004" w:rsidP="00896525">
            <w:pPr>
              <w:spacing w:line="240" w:lineRule="auto"/>
              <w:rPr>
                <w:rFonts w:ascii="Arial Narrow" w:hAnsi="Arial Narrow" w:cs="Arial"/>
                <w:sz w:val="20"/>
                <w:szCs w:val="20"/>
              </w:rPr>
            </w:pPr>
            <w:r w:rsidRPr="000D58E6">
              <w:rPr>
                <w:rFonts w:ascii="Arial Narrow" w:hAnsi="Arial Narrow" w:cs="Arial"/>
                <w:sz w:val="20"/>
                <w:szCs w:val="20"/>
              </w:rPr>
              <w:t>57.</w:t>
            </w:r>
            <w:r w:rsidR="00896525" w:rsidRPr="000D58E6">
              <w:rPr>
                <w:rFonts w:ascii="Arial Narrow" w:hAnsi="Arial Narrow" w:cs="Arial"/>
                <w:sz w:val="20"/>
                <w:szCs w:val="20"/>
              </w:rPr>
              <w:t>1.5</w:t>
            </w:r>
            <w:r w:rsidR="00896525" w:rsidRPr="000D58E6">
              <w:rPr>
                <w:rFonts w:ascii="Arial Narrow" w:hAnsi="Arial Narrow" w:cs="Arial"/>
                <w:b/>
                <w:sz w:val="20"/>
                <w:szCs w:val="20"/>
              </w:rPr>
              <w:t xml:space="preserve"> </w:t>
            </w:r>
            <w:r w:rsidR="00896525" w:rsidRPr="000D58E6">
              <w:rPr>
                <w:rFonts w:ascii="Arial Narrow" w:hAnsi="Arial Narrow" w:cs="Arial"/>
                <w:sz w:val="20"/>
                <w:szCs w:val="20"/>
              </w:rPr>
              <w:t>wyposażenie w sprzęt</w:t>
            </w:r>
          </w:p>
        </w:tc>
        <w:tc>
          <w:tcPr>
            <w:tcW w:w="3781" w:type="pct"/>
            <w:tcBorders>
              <w:top w:val="nil"/>
              <w:left w:val="nil"/>
              <w:bottom w:val="single" w:sz="4" w:space="0" w:color="auto"/>
              <w:right w:val="single" w:sz="4" w:space="0" w:color="auto"/>
            </w:tcBorders>
          </w:tcPr>
          <w:p w:rsidR="00896525" w:rsidRPr="000D58E6" w:rsidRDefault="00896525" w:rsidP="00896525">
            <w:pPr>
              <w:spacing w:after="0" w:line="240" w:lineRule="auto"/>
              <w:rPr>
                <w:rFonts w:ascii="Arial Narrow" w:hAnsi="Arial Narrow" w:cs="Arial"/>
                <w:sz w:val="20"/>
                <w:szCs w:val="20"/>
              </w:rPr>
            </w:pPr>
            <w:r w:rsidRPr="000D58E6">
              <w:rPr>
                <w:rFonts w:ascii="Arial Narrow" w:hAnsi="Arial Narrow" w:cs="Arial"/>
                <w:sz w:val="20"/>
                <w:szCs w:val="20"/>
              </w:rPr>
              <w:t xml:space="preserve">CHŁODNIA (z możliwością całodobowego monitorowania temperatury) </w:t>
            </w:r>
            <w:r w:rsidR="00B147B0">
              <w:rPr>
                <w:rFonts w:ascii="Arial Narrow" w:hAnsi="Arial Narrow" w:cs="Arial"/>
                <w:sz w:val="20"/>
                <w:szCs w:val="20"/>
              </w:rPr>
              <w:t xml:space="preserve">- </w:t>
            </w:r>
            <w:r w:rsidRPr="000D58E6">
              <w:rPr>
                <w:rFonts w:ascii="Arial Narrow" w:hAnsi="Arial Narrow" w:cs="Arial"/>
                <w:sz w:val="20"/>
                <w:szCs w:val="20"/>
              </w:rPr>
              <w:t>w lokalizacji</w:t>
            </w:r>
            <w:r w:rsidRPr="000D58E6">
              <w:rPr>
                <w:rFonts w:ascii="Arial Narrow" w:hAnsi="Arial Narrow" w:cs="Arial"/>
                <w:sz w:val="20"/>
                <w:szCs w:val="20"/>
              </w:rPr>
              <w:br/>
              <w:t xml:space="preserve">SPRZĘT ANTROPOMETRYCZNY (w tym stadiometr typu </w:t>
            </w:r>
            <w:r w:rsidR="00F651FC">
              <w:rPr>
                <w:rFonts w:ascii="Arial Narrow" w:hAnsi="Arial Narrow" w:cs="Arial"/>
                <w:sz w:val="20"/>
                <w:szCs w:val="20"/>
              </w:rPr>
              <w:t>Harpenden</w:t>
            </w:r>
            <w:r w:rsidRPr="000D58E6">
              <w:rPr>
                <w:rFonts w:ascii="Arial Narrow" w:hAnsi="Arial Narrow" w:cs="Arial"/>
                <w:sz w:val="20"/>
                <w:szCs w:val="20"/>
              </w:rPr>
              <w:t xml:space="preserve">) </w:t>
            </w:r>
            <w:r w:rsidR="00B147B0">
              <w:rPr>
                <w:rFonts w:ascii="Arial Narrow" w:hAnsi="Arial Narrow" w:cs="Arial"/>
                <w:sz w:val="20"/>
                <w:szCs w:val="20"/>
              </w:rPr>
              <w:t xml:space="preserve">- </w:t>
            </w:r>
            <w:r w:rsidRPr="000D58E6">
              <w:rPr>
                <w:rFonts w:ascii="Arial Narrow" w:hAnsi="Arial Narrow" w:cs="Arial"/>
                <w:sz w:val="20"/>
                <w:szCs w:val="20"/>
              </w:rPr>
              <w:t>w lokalizacji</w:t>
            </w:r>
          </w:p>
          <w:p w:rsidR="005C773B" w:rsidRPr="000D58E6" w:rsidRDefault="00896525" w:rsidP="00896525">
            <w:pPr>
              <w:spacing w:after="0" w:line="240" w:lineRule="auto"/>
              <w:rPr>
                <w:rFonts w:ascii="Arial Narrow" w:hAnsi="Arial Narrow" w:cs="Arial"/>
                <w:sz w:val="20"/>
                <w:szCs w:val="20"/>
              </w:rPr>
            </w:pPr>
            <w:r w:rsidRPr="000D58E6">
              <w:rPr>
                <w:rFonts w:ascii="Arial Narrow" w:hAnsi="Arial Narrow" w:cs="Arial"/>
                <w:sz w:val="20"/>
                <w:szCs w:val="20"/>
              </w:rPr>
              <w:t>ATLAS GREULICHA-PY</w:t>
            </w:r>
            <w:r w:rsidR="0099677A" w:rsidRPr="000D58E6">
              <w:rPr>
                <w:rFonts w:ascii="Arial Narrow" w:hAnsi="Arial Narrow" w:cs="Arial"/>
                <w:sz w:val="20"/>
                <w:szCs w:val="20"/>
              </w:rPr>
              <w:t>LE</w:t>
            </w:r>
          </w:p>
        </w:tc>
      </w:tr>
      <w:tr w:rsidR="00896525" w:rsidRPr="000D58E6" w:rsidTr="00F66260">
        <w:trPr>
          <w:trHeight w:val="1785"/>
        </w:trPr>
        <w:tc>
          <w:tcPr>
            <w:tcW w:w="1219" w:type="pct"/>
            <w:tcBorders>
              <w:top w:val="nil"/>
              <w:left w:val="single" w:sz="4" w:space="0" w:color="auto"/>
              <w:bottom w:val="single" w:sz="4" w:space="0" w:color="auto"/>
              <w:right w:val="single" w:sz="4" w:space="0" w:color="auto"/>
            </w:tcBorders>
          </w:tcPr>
          <w:p w:rsidR="00896525" w:rsidRPr="000D58E6" w:rsidRDefault="00692004" w:rsidP="00896525">
            <w:pPr>
              <w:spacing w:line="240" w:lineRule="auto"/>
              <w:rPr>
                <w:rFonts w:ascii="Arial Narrow" w:hAnsi="Arial Narrow" w:cs="Arial"/>
                <w:sz w:val="20"/>
                <w:szCs w:val="20"/>
              </w:rPr>
            </w:pPr>
            <w:r w:rsidRPr="000D58E6">
              <w:rPr>
                <w:rFonts w:ascii="Arial Narrow" w:hAnsi="Arial Narrow" w:cs="Arial"/>
                <w:sz w:val="20"/>
                <w:szCs w:val="20"/>
              </w:rPr>
              <w:t>57.</w:t>
            </w:r>
            <w:r w:rsidR="00896525" w:rsidRPr="000D58E6">
              <w:rPr>
                <w:rFonts w:ascii="Arial Narrow" w:hAnsi="Arial Narrow" w:cs="Arial"/>
                <w:sz w:val="20"/>
                <w:szCs w:val="20"/>
              </w:rPr>
              <w:t>1.6 zapewnienie  realizacji badań</w:t>
            </w:r>
          </w:p>
        </w:tc>
        <w:tc>
          <w:tcPr>
            <w:tcW w:w="3781" w:type="pct"/>
            <w:tcBorders>
              <w:top w:val="nil"/>
              <w:left w:val="nil"/>
              <w:bottom w:val="single" w:sz="4" w:space="0" w:color="auto"/>
              <w:right w:val="single" w:sz="4" w:space="0" w:color="auto"/>
            </w:tcBorders>
          </w:tcPr>
          <w:p w:rsidR="00896525" w:rsidRPr="000D58E6" w:rsidRDefault="00896525">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TOMOGRAFIA KOMPUTEROWA</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hormonalne (</w:t>
            </w:r>
            <w:r w:rsidR="00A42F70">
              <w:rPr>
                <w:rFonts w:ascii="Arial Narrow" w:hAnsi="Arial Narrow" w:cs="Arial"/>
                <w:sz w:val="20"/>
                <w:szCs w:val="20"/>
              </w:rPr>
              <w:t>oznaczenie</w:t>
            </w:r>
            <w:r w:rsidRPr="000D58E6">
              <w:rPr>
                <w:rFonts w:ascii="Arial Narrow" w:hAnsi="Arial Narrow" w:cs="Arial"/>
                <w:sz w:val="20"/>
                <w:szCs w:val="20"/>
              </w:rPr>
              <w:t xml:space="preserve"> GH, IGF-I i IGFBP-3))</w:t>
            </w:r>
            <w:r w:rsidRPr="000D58E6">
              <w:rPr>
                <w:rFonts w:ascii="Arial Narrow" w:hAnsi="Arial Narrow" w:cs="Arial"/>
                <w:sz w:val="20"/>
                <w:szCs w:val="20"/>
              </w:rPr>
              <w:br/>
              <w:t>BADANIA GENETYCZNE</w:t>
            </w:r>
          </w:p>
        </w:tc>
      </w:tr>
      <w:tr w:rsidR="00896525" w:rsidRPr="000D58E6" w:rsidTr="00F66260">
        <w:trPr>
          <w:trHeight w:val="255"/>
        </w:trPr>
        <w:tc>
          <w:tcPr>
            <w:tcW w:w="1219" w:type="pct"/>
            <w:tcBorders>
              <w:top w:val="nil"/>
              <w:left w:val="single" w:sz="4" w:space="0" w:color="auto"/>
              <w:bottom w:val="single" w:sz="4" w:space="0" w:color="auto"/>
              <w:right w:val="single" w:sz="4" w:space="0" w:color="auto"/>
            </w:tcBorders>
            <w:shd w:val="clear" w:color="auto" w:fill="CCFFFF"/>
          </w:tcPr>
          <w:p w:rsidR="00896525" w:rsidRPr="000D58E6" w:rsidRDefault="00692004" w:rsidP="00896525">
            <w:pPr>
              <w:spacing w:line="240" w:lineRule="auto"/>
              <w:rPr>
                <w:rFonts w:ascii="Arial Narrow" w:hAnsi="Arial Narrow" w:cs="Arial"/>
                <w:b/>
                <w:bCs/>
                <w:sz w:val="20"/>
                <w:szCs w:val="20"/>
              </w:rPr>
            </w:pPr>
            <w:r w:rsidRPr="000D58E6">
              <w:rPr>
                <w:rFonts w:ascii="Arial Narrow" w:hAnsi="Arial Narrow" w:cs="Arial"/>
                <w:b/>
                <w:sz w:val="20"/>
                <w:szCs w:val="20"/>
              </w:rPr>
              <w:t>57.</w:t>
            </w:r>
            <w:r w:rsidR="00896525"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896525" w:rsidRPr="000D58E6" w:rsidRDefault="00B4416D" w:rsidP="00896525">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1E776A" w:rsidRPr="000D58E6" w:rsidRDefault="001E776A" w:rsidP="00144CBA">
      <w:pPr>
        <w:rPr>
          <w:rFonts w:ascii="Arial" w:hAnsi="Arial" w:cs="Arial"/>
          <w:b/>
          <w:bCs/>
        </w:rPr>
      </w:pPr>
      <w:r w:rsidRPr="000D58E6">
        <w:rPr>
          <w:rFonts w:ascii="Arial" w:hAnsi="Arial" w:cs="Arial"/>
          <w:b/>
          <w:bCs/>
        </w:rPr>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1E776A" w:rsidRPr="000D58E6" w:rsidTr="00F66260">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1E776A"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58.</w:t>
            </w:r>
            <w:r w:rsidR="001E776A" w:rsidRPr="000D58E6">
              <w:rPr>
                <w:rFonts w:ascii="Arial Narrow" w:hAnsi="Arial Narrow" w:cs="Arial"/>
                <w:b/>
                <w:bCs/>
                <w:sz w:val="20"/>
                <w:szCs w:val="20"/>
              </w:rPr>
              <w:t xml:space="preserve"> LECZENIE DAZATYNIBEM OSTREJ BIAŁACZKI LIMFOBLASTYCZNEJ Z CHROMOSOMEM FILADELFIA (Ph+) </w:t>
            </w:r>
          </w:p>
        </w:tc>
      </w:tr>
      <w:tr w:rsidR="001E776A" w:rsidRPr="000D58E6" w:rsidTr="00F66260">
        <w:trPr>
          <w:trHeight w:val="255"/>
        </w:trPr>
        <w:tc>
          <w:tcPr>
            <w:tcW w:w="1219" w:type="pct"/>
            <w:tcBorders>
              <w:top w:val="nil"/>
              <w:left w:val="single" w:sz="4" w:space="0" w:color="auto"/>
              <w:bottom w:val="single" w:sz="4" w:space="0" w:color="auto"/>
              <w:right w:val="single" w:sz="4" w:space="0" w:color="auto"/>
            </w:tcBorders>
            <w:shd w:val="clear" w:color="auto" w:fill="CCFFFF"/>
          </w:tcPr>
          <w:p w:rsidR="001E776A"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58.</w:t>
            </w:r>
            <w:r w:rsidR="001E776A"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1E776A" w:rsidRPr="000D58E6" w:rsidRDefault="001E776A" w:rsidP="00F66260">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1E776A" w:rsidRPr="000D58E6" w:rsidTr="00F66260">
        <w:trPr>
          <w:trHeight w:val="510"/>
        </w:trPr>
        <w:tc>
          <w:tcPr>
            <w:tcW w:w="1219" w:type="pct"/>
            <w:tcBorders>
              <w:top w:val="nil"/>
              <w:left w:val="single" w:sz="4" w:space="0" w:color="auto"/>
              <w:bottom w:val="single" w:sz="4" w:space="0" w:color="auto"/>
              <w:right w:val="single" w:sz="4" w:space="0" w:color="auto"/>
            </w:tcBorders>
          </w:tcPr>
          <w:p w:rsidR="001E776A"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58.</w:t>
            </w:r>
            <w:r w:rsidR="001E776A"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E776A" w:rsidRPr="000D58E6" w:rsidRDefault="001E776A"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1E776A">
            <w:pPr>
              <w:numPr>
                <w:ilvl w:val="0"/>
                <w:numId w:val="64"/>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E776A" w:rsidRPr="000D58E6" w:rsidRDefault="001E776A">
            <w:pPr>
              <w:numPr>
                <w:ilvl w:val="0"/>
                <w:numId w:val="64"/>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4B7897" w:rsidRPr="000D58E6">
              <w:rPr>
                <w:rFonts w:ascii="Arial Narrow" w:hAnsi="Arial Narrow" w:cs="Arial"/>
                <w:sz w:val="20"/>
                <w:szCs w:val="20"/>
              </w:rPr>
              <w:t xml:space="preserve"> </w:t>
            </w:r>
            <w:r w:rsidR="004B7897"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E776A" w:rsidRPr="000D58E6" w:rsidRDefault="001E776A" w:rsidP="00F66260">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E776A" w:rsidRPr="000D58E6" w:rsidRDefault="001E776A" w:rsidP="00F66260">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E776A" w:rsidRPr="000D58E6" w:rsidRDefault="001E776A" w:rsidP="0023553F">
            <w:pPr>
              <w:numPr>
                <w:ilvl w:val="0"/>
                <w:numId w:val="64"/>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E776A" w:rsidRPr="000D58E6" w:rsidRDefault="001E776A" w:rsidP="00F66260">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1E776A" w:rsidRPr="000D58E6" w:rsidRDefault="001E776A" w:rsidP="00F66260">
            <w:pPr>
              <w:spacing w:after="0" w:line="240" w:lineRule="auto"/>
              <w:rPr>
                <w:rFonts w:ascii="Arial Narrow" w:hAnsi="Arial Narrow" w:cs="Arial"/>
                <w:sz w:val="20"/>
                <w:szCs w:val="20"/>
              </w:rPr>
            </w:pPr>
          </w:p>
        </w:tc>
      </w:tr>
      <w:tr w:rsidR="0048454A" w:rsidRPr="000D58E6" w:rsidTr="00F66260">
        <w:trPr>
          <w:trHeight w:val="510"/>
        </w:trPr>
        <w:tc>
          <w:tcPr>
            <w:tcW w:w="1219" w:type="pct"/>
            <w:tcBorders>
              <w:top w:val="nil"/>
              <w:left w:val="single" w:sz="4" w:space="0" w:color="auto"/>
              <w:bottom w:val="single" w:sz="4" w:space="0" w:color="auto"/>
              <w:right w:val="single" w:sz="4" w:space="0" w:color="auto"/>
            </w:tcBorders>
          </w:tcPr>
          <w:p w:rsidR="0048454A"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58.</w:t>
            </w:r>
            <w:r w:rsidR="0048454A"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48454A" w:rsidRPr="000D58E6" w:rsidRDefault="0048454A">
            <w:pPr>
              <w:spacing w:after="0" w:line="240" w:lineRule="auto"/>
              <w:rPr>
                <w:rFonts w:ascii="Arial Narrow" w:hAnsi="Arial Narrow" w:cs="Arial"/>
                <w:sz w:val="20"/>
                <w:szCs w:val="20"/>
              </w:rPr>
            </w:pPr>
            <w:r w:rsidRPr="000D58E6">
              <w:rPr>
                <w:rFonts w:ascii="Arial Narrow" w:hAnsi="Arial Narrow"/>
                <w:sz w:val="20"/>
                <w:szCs w:val="20"/>
              </w:rPr>
              <w:t xml:space="preserve">lekarze specjaliści </w:t>
            </w:r>
            <w:r w:rsidR="00B147B0">
              <w:rPr>
                <w:rFonts w:ascii="Arial Narrow" w:hAnsi="Arial Narrow"/>
                <w:sz w:val="20"/>
                <w:szCs w:val="20"/>
              </w:rPr>
              <w:t xml:space="preserve">w dziedzinie </w:t>
            </w:r>
            <w:r w:rsidRPr="000D58E6">
              <w:rPr>
                <w:rFonts w:ascii="Arial Narrow" w:hAnsi="Arial Narrow"/>
                <w:sz w:val="20"/>
                <w:szCs w:val="20"/>
              </w:rPr>
              <w:t xml:space="preserve">hematologii lub </w:t>
            </w:r>
            <w:r w:rsidR="00B147B0">
              <w:rPr>
                <w:rFonts w:ascii="Arial Narrow" w:hAnsi="Arial Narrow"/>
                <w:sz w:val="20"/>
                <w:szCs w:val="20"/>
              </w:rPr>
              <w:t>onkologii klinicznej</w:t>
            </w:r>
            <w:r w:rsidR="00E872C1">
              <w:rPr>
                <w:rFonts w:ascii="Arial Narrow" w:hAnsi="Arial Narrow"/>
                <w:sz w:val="20"/>
                <w:szCs w:val="20"/>
              </w:rPr>
              <w:t>, lub onkologii i hematologii dziecięcej</w:t>
            </w:r>
            <w:r w:rsidRPr="000D58E6">
              <w:rPr>
                <w:rFonts w:ascii="Arial Narrow" w:hAnsi="Arial Narrow"/>
                <w:sz w:val="20"/>
                <w:szCs w:val="20"/>
              </w:rPr>
              <w:t xml:space="preserve"> (łączny czas pracy – równoważnik 2 etatów)</w:t>
            </w:r>
          </w:p>
        </w:tc>
      </w:tr>
      <w:tr w:rsidR="0048454A" w:rsidRPr="000D58E6" w:rsidTr="00F66260">
        <w:trPr>
          <w:trHeight w:val="255"/>
        </w:trPr>
        <w:tc>
          <w:tcPr>
            <w:tcW w:w="1219" w:type="pct"/>
            <w:tcBorders>
              <w:top w:val="nil"/>
              <w:left w:val="single" w:sz="4" w:space="0" w:color="auto"/>
              <w:bottom w:val="single" w:sz="4" w:space="0" w:color="auto"/>
              <w:right w:val="single" w:sz="4" w:space="0" w:color="auto"/>
            </w:tcBorders>
          </w:tcPr>
          <w:p w:rsidR="0048454A"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58.</w:t>
            </w:r>
            <w:r w:rsidR="0048454A"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48454A" w:rsidRPr="000D58E6" w:rsidRDefault="0048454A" w:rsidP="00F66260">
            <w:pPr>
              <w:spacing w:after="0" w:line="240" w:lineRule="auto"/>
              <w:rPr>
                <w:rFonts w:ascii="Arial Narrow" w:hAnsi="Arial Narrow" w:cs="Arial"/>
                <w:sz w:val="20"/>
                <w:szCs w:val="20"/>
              </w:rPr>
            </w:pPr>
            <w:r w:rsidRPr="000D58E6">
              <w:rPr>
                <w:rFonts w:ascii="Arial Narrow" w:hAnsi="Arial Narrow"/>
                <w:sz w:val="20"/>
                <w:szCs w:val="20"/>
              </w:rPr>
              <w:t xml:space="preserve">pielęgniarki z minimum rocznym doświadczeniem na oddziale lub </w:t>
            </w:r>
            <w:r w:rsidR="00B147B0">
              <w:rPr>
                <w:rFonts w:ascii="Arial Narrow" w:hAnsi="Arial Narrow"/>
                <w:sz w:val="20"/>
                <w:szCs w:val="20"/>
              </w:rPr>
              <w:t xml:space="preserve">w </w:t>
            </w:r>
            <w:r w:rsidRPr="000D58E6">
              <w:rPr>
                <w:rFonts w:ascii="Arial Narrow" w:hAnsi="Arial Narrow"/>
                <w:sz w:val="20"/>
                <w:szCs w:val="20"/>
              </w:rPr>
              <w:t>poradni o profilu hematologicznym (łączny czas pracy – równoważnik 2 etatów)</w:t>
            </w:r>
          </w:p>
        </w:tc>
      </w:tr>
      <w:tr w:rsidR="0048454A" w:rsidRPr="000D58E6" w:rsidTr="006E31BA">
        <w:trPr>
          <w:trHeight w:val="555"/>
        </w:trPr>
        <w:tc>
          <w:tcPr>
            <w:tcW w:w="1219" w:type="pct"/>
            <w:tcBorders>
              <w:top w:val="nil"/>
              <w:left w:val="single" w:sz="4" w:space="0" w:color="auto"/>
              <w:bottom w:val="single" w:sz="4" w:space="0" w:color="auto"/>
              <w:right w:val="single" w:sz="4" w:space="0" w:color="auto"/>
            </w:tcBorders>
          </w:tcPr>
          <w:p w:rsidR="0048454A"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58.</w:t>
            </w:r>
            <w:r w:rsidR="0048454A"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9A211B" w:rsidRPr="000D58E6" w:rsidRDefault="0048454A" w:rsidP="009A211B">
            <w:pPr>
              <w:spacing w:after="0" w:line="240" w:lineRule="auto"/>
              <w:rPr>
                <w:rFonts w:ascii="Arial Narrow" w:hAnsi="Arial Narrow"/>
                <w:sz w:val="20"/>
                <w:szCs w:val="20"/>
              </w:rPr>
            </w:pPr>
            <w:r w:rsidRPr="000D58E6">
              <w:rPr>
                <w:rFonts w:ascii="Arial Narrow" w:hAnsi="Arial Narrow"/>
                <w:sz w:val="20"/>
                <w:szCs w:val="20"/>
              </w:rPr>
              <w:t xml:space="preserve">oddział </w:t>
            </w:r>
            <w:r w:rsidR="009A211B" w:rsidRPr="000D58E6">
              <w:rPr>
                <w:rFonts w:ascii="Arial Narrow" w:hAnsi="Arial Narrow"/>
                <w:sz w:val="20"/>
                <w:szCs w:val="20"/>
              </w:rPr>
              <w:t>(</w:t>
            </w:r>
            <w:r w:rsidRPr="000D58E6">
              <w:rPr>
                <w:rFonts w:ascii="Arial Narrow" w:hAnsi="Arial Narrow"/>
                <w:sz w:val="20"/>
                <w:szCs w:val="20"/>
              </w:rPr>
              <w:t>hematologiczny</w:t>
            </w:r>
            <w:r w:rsidR="009A211B" w:rsidRPr="000D58E6">
              <w:rPr>
                <w:rFonts w:ascii="Arial Narrow" w:hAnsi="Arial Narrow"/>
                <w:sz w:val="20"/>
                <w:szCs w:val="20"/>
              </w:rPr>
              <w:t xml:space="preserve"> lub</w:t>
            </w:r>
            <w:r w:rsidR="00E872C1">
              <w:rPr>
                <w:rFonts w:ascii="Arial Narrow" w:hAnsi="Arial Narrow"/>
                <w:sz w:val="20"/>
                <w:szCs w:val="20"/>
              </w:rPr>
              <w:t xml:space="preserve"> onkologii i hematologii dziecięcej, lub</w:t>
            </w:r>
            <w:r w:rsidR="009A211B" w:rsidRPr="000D58E6">
              <w:rPr>
                <w:rFonts w:ascii="Arial Narrow" w:hAnsi="Arial Narrow"/>
                <w:sz w:val="20"/>
                <w:szCs w:val="20"/>
              </w:rPr>
              <w:t xml:space="preserve"> </w:t>
            </w:r>
            <w:r w:rsidRPr="000D58E6">
              <w:rPr>
                <w:rFonts w:ascii="Arial Narrow" w:hAnsi="Arial Narrow"/>
                <w:sz w:val="20"/>
                <w:szCs w:val="20"/>
              </w:rPr>
              <w:t xml:space="preserve">leczenia jednego dnia o profilu </w:t>
            </w:r>
            <w:r w:rsidR="00B147B0">
              <w:rPr>
                <w:rFonts w:ascii="Arial Narrow" w:hAnsi="Arial Narrow"/>
                <w:sz w:val="20"/>
                <w:szCs w:val="20"/>
              </w:rPr>
              <w:t>hematologii</w:t>
            </w:r>
            <w:r w:rsidR="00E872C1">
              <w:rPr>
                <w:rFonts w:ascii="Arial Narrow" w:hAnsi="Arial Narrow"/>
                <w:sz w:val="20"/>
                <w:szCs w:val="20"/>
              </w:rPr>
              <w:t>, lub leczenia jednego dnia o profilu onkologii i hematologii dziecięcej</w:t>
            </w:r>
            <w:r w:rsidR="009A211B" w:rsidRPr="000D58E6">
              <w:rPr>
                <w:rFonts w:ascii="Arial Narrow" w:hAnsi="Arial Narrow"/>
                <w:sz w:val="20"/>
                <w:szCs w:val="20"/>
              </w:rPr>
              <w:t>)</w:t>
            </w:r>
          </w:p>
          <w:p w:rsidR="009A211B" w:rsidRPr="000D58E6" w:rsidRDefault="009A211B" w:rsidP="009A211B">
            <w:pPr>
              <w:spacing w:after="0" w:line="240" w:lineRule="auto"/>
              <w:rPr>
                <w:rFonts w:ascii="Arial Narrow" w:hAnsi="Arial Narrow"/>
                <w:sz w:val="20"/>
                <w:szCs w:val="20"/>
              </w:rPr>
            </w:pPr>
            <w:r w:rsidRPr="000D58E6">
              <w:rPr>
                <w:rFonts w:ascii="Arial Narrow" w:hAnsi="Arial Narrow"/>
                <w:sz w:val="20"/>
                <w:szCs w:val="20"/>
              </w:rPr>
              <w:t>albo</w:t>
            </w:r>
          </w:p>
          <w:p w:rsidR="00111633" w:rsidRPr="000D58E6" w:rsidRDefault="009A211B" w:rsidP="009A211B">
            <w:pPr>
              <w:spacing w:after="0" w:line="240" w:lineRule="auto"/>
              <w:rPr>
                <w:rFonts w:ascii="Arial Narrow" w:hAnsi="Arial Narrow"/>
                <w:sz w:val="20"/>
                <w:szCs w:val="20"/>
              </w:rPr>
            </w:pPr>
            <w:r w:rsidRPr="000D58E6">
              <w:rPr>
                <w:rFonts w:ascii="Arial Narrow" w:hAnsi="Arial Narrow"/>
                <w:sz w:val="20"/>
                <w:szCs w:val="20"/>
              </w:rPr>
              <w:t>oddział (</w:t>
            </w:r>
            <w:r w:rsidR="00E872C1" w:rsidRPr="00E872C1">
              <w:rPr>
                <w:rFonts w:ascii="Arial Narrow" w:hAnsi="Arial Narrow"/>
                <w:sz w:val="20"/>
                <w:szCs w:val="20"/>
              </w:rPr>
              <w:t xml:space="preserve">hematologiczny lub onkologii i hematologii dziecięcej, lub leczenia jednego dnia o profilu hematologii, lub leczenia jednego dnia o profilu </w:t>
            </w:r>
            <w:r w:rsidR="00E872C1">
              <w:rPr>
                <w:rFonts w:ascii="Arial Narrow" w:hAnsi="Arial Narrow"/>
                <w:sz w:val="20"/>
                <w:szCs w:val="20"/>
              </w:rPr>
              <w:t>onkologii i hematologii</w:t>
            </w:r>
            <w:r w:rsidR="00E872C1" w:rsidRPr="00E872C1">
              <w:rPr>
                <w:rFonts w:ascii="Arial Narrow" w:hAnsi="Arial Narrow"/>
                <w:sz w:val="20"/>
                <w:szCs w:val="20"/>
              </w:rPr>
              <w:t xml:space="preserve"> dziecięcej</w:t>
            </w:r>
            <w:r w:rsidRPr="000D58E6">
              <w:rPr>
                <w:rFonts w:ascii="Arial Narrow" w:hAnsi="Arial Narrow"/>
                <w:sz w:val="20"/>
                <w:szCs w:val="20"/>
              </w:rPr>
              <w:t xml:space="preserve">) z poradnią </w:t>
            </w:r>
            <w:r w:rsidR="00E872C1">
              <w:rPr>
                <w:rFonts w:ascii="Arial Narrow" w:hAnsi="Arial Narrow"/>
                <w:sz w:val="20"/>
                <w:szCs w:val="20"/>
              </w:rPr>
              <w:t>(</w:t>
            </w:r>
            <w:r w:rsidRPr="000D58E6">
              <w:rPr>
                <w:rFonts w:ascii="Arial Narrow" w:hAnsi="Arial Narrow"/>
                <w:sz w:val="20"/>
                <w:szCs w:val="20"/>
              </w:rPr>
              <w:t>hematologiczną</w:t>
            </w:r>
            <w:r w:rsidR="00E872C1">
              <w:rPr>
                <w:rFonts w:ascii="Arial Narrow" w:hAnsi="Arial Narrow"/>
                <w:sz w:val="20"/>
                <w:szCs w:val="20"/>
              </w:rPr>
              <w:t xml:space="preserve"> lub onkologii i hematologii dziecięcej)</w:t>
            </w:r>
          </w:p>
          <w:p w:rsidR="00111633" w:rsidRPr="000D58E6" w:rsidRDefault="00111633" w:rsidP="009A211B">
            <w:pPr>
              <w:spacing w:after="0" w:line="240" w:lineRule="auto"/>
              <w:rPr>
                <w:rFonts w:ascii="Arial Narrow" w:hAnsi="Arial Narrow"/>
                <w:sz w:val="20"/>
                <w:szCs w:val="20"/>
              </w:rPr>
            </w:pPr>
            <w:r w:rsidRPr="000D58E6">
              <w:rPr>
                <w:rFonts w:ascii="Arial Narrow" w:hAnsi="Arial Narrow"/>
                <w:sz w:val="20"/>
                <w:szCs w:val="20"/>
              </w:rPr>
              <w:t>albo</w:t>
            </w:r>
          </w:p>
          <w:p w:rsidR="0048454A" w:rsidRPr="000D58E6" w:rsidRDefault="00111633" w:rsidP="009A211B">
            <w:pPr>
              <w:spacing w:after="0" w:line="240" w:lineRule="auto"/>
              <w:rPr>
                <w:rFonts w:ascii="Arial Narrow" w:hAnsi="Arial Narrow" w:cs="Arial"/>
                <w:sz w:val="20"/>
                <w:szCs w:val="20"/>
              </w:rPr>
            </w:pPr>
            <w:r w:rsidRPr="000D58E6">
              <w:rPr>
                <w:rFonts w:ascii="Arial Narrow" w:hAnsi="Arial Narrow"/>
                <w:sz w:val="20"/>
                <w:szCs w:val="20"/>
              </w:rPr>
              <w:t xml:space="preserve">poradnia </w:t>
            </w:r>
            <w:r w:rsidR="00E872C1">
              <w:rPr>
                <w:rFonts w:ascii="Arial Narrow" w:hAnsi="Arial Narrow"/>
                <w:sz w:val="20"/>
                <w:szCs w:val="20"/>
              </w:rPr>
              <w:t>(</w:t>
            </w:r>
            <w:r w:rsidRPr="000D58E6">
              <w:rPr>
                <w:rFonts w:ascii="Arial Narrow" w:hAnsi="Arial Narrow"/>
                <w:sz w:val="20"/>
                <w:szCs w:val="20"/>
              </w:rPr>
              <w:t>hematologiczna</w:t>
            </w:r>
            <w:r w:rsidR="00E872C1">
              <w:rPr>
                <w:rFonts w:ascii="Arial Narrow" w:hAnsi="Arial Narrow"/>
                <w:sz w:val="20"/>
                <w:szCs w:val="20"/>
              </w:rPr>
              <w:t xml:space="preserve"> lub onkologii i hematologii dziecięcej)</w:t>
            </w:r>
          </w:p>
        </w:tc>
      </w:tr>
      <w:tr w:rsidR="00266159" w:rsidRPr="000D58E6" w:rsidTr="00577FDA">
        <w:trPr>
          <w:trHeight w:val="1308"/>
        </w:trPr>
        <w:tc>
          <w:tcPr>
            <w:tcW w:w="1219" w:type="pct"/>
            <w:tcBorders>
              <w:top w:val="nil"/>
              <w:left w:val="single" w:sz="4" w:space="0" w:color="auto"/>
              <w:bottom w:val="single" w:sz="4" w:space="0" w:color="auto"/>
              <w:right w:val="single" w:sz="4" w:space="0" w:color="auto"/>
            </w:tcBorders>
          </w:tcPr>
          <w:p w:rsidR="00266159"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58.</w:t>
            </w:r>
            <w:r w:rsidR="00266159" w:rsidRPr="000D58E6">
              <w:rPr>
                <w:rFonts w:ascii="Arial Narrow" w:hAnsi="Arial Narrow" w:cs="Arial"/>
                <w:sz w:val="20"/>
                <w:szCs w:val="20"/>
              </w:rPr>
              <w:t>1.</w:t>
            </w:r>
            <w:r w:rsidR="00AA5A8E" w:rsidRPr="000D58E6">
              <w:rPr>
                <w:rFonts w:ascii="Arial Narrow" w:hAnsi="Arial Narrow" w:cs="Arial"/>
                <w:sz w:val="20"/>
                <w:szCs w:val="20"/>
              </w:rPr>
              <w:t>5</w:t>
            </w:r>
            <w:r w:rsidR="00266159" w:rsidRPr="000D58E6">
              <w:rPr>
                <w:rFonts w:ascii="Arial Narrow" w:hAnsi="Arial Narrow" w:cs="Arial"/>
                <w:sz w:val="20"/>
                <w:szCs w:val="20"/>
              </w:rPr>
              <w:t xml:space="preserve"> zapewnienie  realizacji badań</w:t>
            </w:r>
          </w:p>
        </w:tc>
        <w:tc>
          <w:tcPr>
            <w:tcW w:w="3781" w:type="pct"/>
            <w:tcBorders>
              <w:top w:val="nil"/>
              <w:left w:val="nil"/>
              <w:bottom w:val="single" w:sz="4" w:space="0" w:color="auto"/>
              <w:right w:val="single" w:sz="4" w:space="0" w:color="auto"/>
            </w:tcBorders>
          </w:tcPr>
          <w:p w:rsidR="00472105" w:rsidRDefault="00266159" w:rsidP="00F66260">
            <w:pPr>
              <w:spacing w:after="0" w:line="240" w:lineRule="auto"/>
              <w:rPr>
                <w:rFonts w:ascii="Arial Narrow" w:hAnsi="Arial Narrow" w:cs="Arial"/>
                <w:sz w:val="20"/>
                <w:szCs w:val="20"/>
              </w:rPr>
            </w:pPr>
            <w:r w:rsidRPr="000D58E6">
              <w:rPr>
                <w:rFonts w:ascii="Arial Narrow" w:hAnsi="Arial Narrow" w:cs="Arial"/>
                <w:sz w:val="20"/>
                <w:szCs w:val="20"/>
              </w:rPr>
              <w:t>BADANIA LABORATORYJNE (</w:t>
            </w:r>
            <w:r w:rsidR="00472105" w:rsidRPr="000D58E6">
              <w:rPr>
                <w:rFonts w:ascii="Arial Narrow" w:hAnsi="Arial Narrow" w:cs="Arial"/>
                <w:sz w:val="20"/>
                <w:szCs w:val="20"/>
              </w:rPr>
              <w:t>morfologia krwi z rozmazem</w:t>
            </w:r>
            <w:r w:rsidR="00472105">
              <w:rPr>
                <w:rFonts w:ascii="Arial Narrow" w:hAnsi="Arial Narrow" w:cs="Arial"/>
                <w:sz w:val="20"/>
                <w:szCs w:val="20"/>
              </w:rPr>
              <w:t>,</w:t>
            </w:r>
            <w:r w:rsidR="00472105" w:rsidRPr="000D58E6">
              <w:rPr>
                <w:rFonts w:ascii="Arial Narrow" w:hAnsi="Arial Narrow" w:cs="Arial"/>
                <w:sz w:val="20"/>
                <w:szCs w:val="20"/>
              </w:rPr>
              <w:t xml:space="preserve"> </w:t>
            </w:r>
            <w:r w:rsidRPr="000D58E6">
              <w:rPr>
                <w:rFonts w:ascii="Arial Narrow" w:hAnsi="Arial Narrow" w:cs="Arial"/>
                <w:sz w:val="20"/>
                <w:szCs w:val="20"/>
              </w:rPr>
              <w:t>biochemiczne)</w:t>
            </w:r>
          </w:p>
          <w:p w:rsidR="00472105" w:rsidRDefault="00472105" w:rsidP="00F66260">
            <w:pPr>
              <w:spacing w:after="0" w:line="240" w:lineRule="auto"/>
              <w:rPr>
                <w:rFonts w:ascii="Arial Narrow" w:hAnsi="Arial Narrow" w:cs="Arial"/>
                <w:sz w:val="20"/>
                <w:szCs w:val="20"/>
              </w:rPr>
            </w:pPr>
            <w:r>
              <w:rPr>
                <w:rFonts w:ascii="Arial Narrow" w:hAnsi="Arial Narrow" w:cs="Arial"/>
                <w:sz w:val="20"/>
                <w:szCs w:val="20"/>
              </w:rPr>
              <w:t>BADANIE CYTOMORFOLOGICZNE SZPIKU</w:t>
            </w:r>
          </w:p>
          <w:p w:rsidR="00B074EE" w:rsidRPr="000D58E6" w:rsidRDefault="00472105" w:rsidP="00F66260">
            <w:pPr>
              <w:spacing w:after="0" w:line="240" w:lineRule="auto"/>
              <w:rPr>
                <w:rFonts w:ascii="Arial Narrow" w:hAnsi="Arial Narrow" w:cs="Arial"/>
                <w:sz w:val="20"/>
                <w:szCs w:val="20"/>
              </w:rPr>
            </w:pPr>
            <w:r>
              <w:rPr>
                <w:rFonts w:ascii="Arial Narrow" w:hAnsi="Arial Narrow" w:cs="Arial"/>
                <w:sz w:val="20"/>
                <w:szCs w:val="20"/>
              </w:rPr>
              <w:t>BADANIE CYTOMETRII PRZEPŁYWOWEJ KRWI LUB SZPIKU</w:t>
            </w:r>
            <w:r w:rsidR="00266159" w:rsidRPr="000D58E6">
              <w:rPr>
                <w:rFonts w:ascii="Arial Narrow" w:hAnsi="Arial Narrow" w:cs="Arial"/>
                <w:sz w:val="20"/>
                <w:szCs w:val="20"/>
              </w:rPr>
              <w:br/>
              <w:t>BADANIA CYTOGENETYCZNE SZPIKU</w:t>
            </w:r>
            <w:r>
              <w:rPr>
                <w:rFonts w:ascii="Arial Narrow" w:hAnsi="Arial Narrow" w:cs="Arial"/>
                <w:sz w:val="20"/>
                <w:szCs w:val="20"/>
              </w:rPr>
              <w:t xml:space="preserve"> LUB</w:t>
            </w:r>
            <w:r w:rsidR="00F97155" w:rsidRPr="000D58E6">
              <w:rPr>
                <w:rFonts w:ascii="Arial Narrow" w:hAnsi="Arial Narrow" w:cs="Arial"/>
                <w:sz w:val="20"/>
                <w:szCs w:val="20"/>
              </w:rPr>
              <w:t xml:space="preserve"> </w:t>
            </w:r>
            <w:r w:rsidR="00266159" w:rsidRPr="000D58E6">
              <w:rPr>
                <w:rFonts w:ascii="Arial Narrow" w:hAnsi="Arial Narrow" w:cs="Arial"/>
                <w:sz w:val="20"/>
                <w:szCs w:val="20"/>
              </w:rPr>
              <w:t>KRWI OBWODOWEJ</w:t>
            </w:r>
            <w:r w:rsidR="00266159" w:rsidRPr="000D58E6">
              <w:rPr>
                <w:rFonts w:ascii="Arial Narrow" w:hAnsi="Arial Narrow" w:cs="Arial"/>
                <w:sz w:val="20"/>
                <w:szCs w:val="20"/>
              </w:rPr>
              <w:br/>
              <w:t>BADANIE MOLEKULARNE RT-PCR SZPIKU</w:t>
            </w:r>
            <w:r>
              <w:rPr>
                <w:rFonts w:ascii="Arial Narrow" w:hAnsi="Arial Narrow" w:cs="Arial"/>
                <w:sz w:val="20"/>
                <w:szCs w:val="20"/>
              </w:rPr>
              <w:t xml:space="preserve"> LUB</w:t>
            </w:r>
            <w:r w:rsidRPr="000D58E6">
              <w:rPr>
                <w:rFonts w:ascii="Arial Narrow" w:hAnsi="Arial Narrow" w:cs="Arial"/>
                <w:sz w:val="20"/>
                <w:szCs w:val="20"/>
              </w:rPr>
              <w:t xml:space="preserve"> </w:t>
            </w:r>
            <w:r w:rsidR="00266159" w:rsidRPr="000D58E6">
              <w:rPr>
                <w:rFonts w:ascii="Arial Narrow" w:hAnsi="Arial Narrow" w:cs="Arial"/>
                <w:sz w:val="20"/>
                <w:szCs w:val="20"/>
              </w:rPr>
              <w:t>KRWI OBWODOWEJ</w:t>
            </w:r>
          </w:p>
          <w:p w:rsidR="00B074EE" w:rsidRPr="000D58E6" w:rsidRDefault="00266159" w:rsidP="00472105">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EKG</w:t>
            </w:r>
          </w:p>
        </w:tc>
      </w:tr>
      <w:tr w:rsidR="00266159" w:rsidRPr="000D58E6" w:rsidTr="00F66260">
        <w:trPr>
          <w:trHeight w:val="255"/>
        </w:trPr>
        <w:tc>
          <w:tcPr>
            <w:tcW w:w="1219" w:type="pct"/>
            <w:tcBorders>
              <w:top w:val="nil"/>
              <w:left w:val="single" w:sz="4" w:space="0" w:color="auto"/>
              <w:bottom w:val="single" w:sz="4" w:space="0" w:color="auto"/>
              <w:right w:val="single" w:sz="4" w:space="0" w:color="auto"/>
            </w:tcBorders>
            <w:shd w:val="clear" w:color="auto" w:fill="CCFFFF"/>
          </w:tcPr>
          <w:p w:rsidR="00266159"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58.</w:t>
            </w:r>
            <w:r w:rsidR="00266159"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266159" w:rsidRPr="000D58E6" w:rsidRDefault="00B4416D" w:rsidP="00F66260">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1E776A" w:rsidRPr="000D58E6" w:rsidRDefault="001E776A" w:rsidP="00144CBA">
      <w:pPr>
        <w:rPr>
          <w:rFonts w:ascii="Arial" w:hAnsi="Arial" w:cs="Arial"/>
          <w:b/>
          <w:bCs/>
        </w:rPr>
      </w:pPr>
    </w:p>
    <w:p w:rsidR="001E776A" w:rsidRPr="000D58E6" w:rsidRDefault="001E776A" w:rsidP="00144CBA">
      <w:pPr>
        <w:rPr>
          <w:rFonts w:ascii="Arial" w:hAnsi="Arial" w:cs="Arial"/>
          <w:b/>
          <w:bCs/>
        </w:rPr>
      </w:pPr>
      <w:r w:rsidRPr="000D58E6">
        <w:rPr>
          <w:rFonts w:ascii="Arial" w:hAnsi="Arial" w:cs="Arial"/>
          <w:b/>
          <w:bCs/>
        </w:rPr>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1E776A" w:rsidRPr="000D58E6" w:rsidTr="00F66260">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1E776A"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59.</w:t>
            </w:r>
            <w:r w:rsidR="001E776A" w:rsidRPr="000D58E6">
              <w:rPr>
                <w:rFonts w:ascii="Arial Narrow" w:hAnsi="Arial Narrow" w:cs="Arial"/>
                <w:b/>
                <w:bCs/>
                <w:sz w:val="20"/>
                <w:szCs w:val="20"/>
              </w:rPr>
              <w:t xml:space="preserve"> LECZENIE BEKSAROTENEM ZIARNINIAKA GRZYBIASTEGO LUB ZESPOŁU SÉZARY’EGO </w:t>
            </w:r>
          </w:p>
        </w:tc>
      </w:tr>
      <w:tr w:rsidR="001E776A" w:rsidRPr="000D58E6" w:rsidTr="00F66260">
        <w:trPr>
          <w:trHeight w:val="255"/>
        </w:trPr>
        <w:tc>
          <w:tcPr>
            <w:tcW w:w="1219" w:type="pct"/>
            <w:tcBorders>
              <w:top w:val="nil"/>
              <w:left w:val="single" w:sz="4" w:space="0" w:color="auto"/>
              <w:bottom w:val="single" w:sz="4" w:space="0" w:color="auto"/>
              <w:right w:val="single" w:sz="4" w:space="0" w:color="auto"/>
            </w:tcBorders>
            <w:shd w:val="clear" w:color="auto" w:fill="CCFFFF"/>
          </w:tcPr>
          <w:p w:rsidR="001E776A"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59.</w:t>
            </w:r>
            <w:r w:rsidR="001E776A"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1E776A" w:rsidRPr="000D58E6" w:rsidRDefault="001E776A" w:rsidP="00F66260">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1E776A" w:rsidRPr="000D58E6" w:rsidTr="00F66260">
        <w:trPr>
          <w:trHeight w:val="255"/>
        </w:trPr>
        <w:tc>
          <w:tcPr>
            <w:tcW w:w="1219" w:type="pct"/>
            <w:tcBorders>
              <w:top w:val="nil"/>
              <w:left w:val="single" w:sz="4" w:space="0" w:color="auto"/>
              <w:bottom w:val="single" w:sz="4" w:space="0" w:color="auto"/>
              <w:right w:val="single" w:sz="4" w:space="0" w:color="auto"/>
            </w:tcBorders>
          </w:tcPr>
          <w:p w:rsidR="001E776A"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59.</w:t>
            </w:r>
            <w:r w:rsidR="001E776A"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E776A" w:rsidRPr="000D58E6" w:rsidRDefault="001E776A"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1E776A">
            <w:pPr>
              <w:pStyle w:val="Akapitzlist"/>
              <w:numPr>
                <w:ilvl w:val="0"/>
                <w:numId w:val="72"/>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E776A" w:rsidRPr="000D58E6" w:rsidRDefault="001E776A" w:rsidP="0023553F">
            <w:pPr>
              <w:pStyle w:val="Akapitzlist"/>
              <w:numPr>
                <w:ilvl w:val="0"/>
                <w:numId w:val="72"/>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4B7897" w:rsidRPr="000D58E6">
              <w:rPr>
                <w:rFonts w:ascii="Arial Narrow" w:hAnsi="Arial Narrow" w:cs="Arial"/>
                <w:sz w:val="20"/>
                <w:szCs w:val="20"/>
              </w:rPr>
              <w:t xml:space="preserve"> </w:t>
            </w:r>
            <w:r w:rsidR="004B7897"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E776A" w:rsidRPr="000D58E6" w:rsidRDefault="001E776A" w:rsidP="00F66260">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E776A" w:rsidRPr="000D58E6" w:rsidRDefault="001E776A" w:rsidP="00F66260">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E776A" w:rsidRPr="000D58E6" w:rsidRDefault="001E776A" w:rsidP="0023553F">
            <w:pPr>
              <w:pStyle w:val="Akapitzlist"/>
              <w:numPr>
                <w:ilvl w:val="0"/>
                <w:numId w:val="72"/>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922D5C" w:rsidRPr="000D58E6" w:rsidRDefault="001E776A" w:rsidP="00FD239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w:t>
            </w:r>
            <w:r w:rsidR="00FD2395" w:rsidRPr="000D58E6">
              <w:rPr>
                <w:rFonts w:ascii="Arial Narrow" w:hAnsi="Arial Narrow" w:cs="Arial"/>
                <w:sz w:val="20"/>
                <w:szCs w:val="20"/>
              </w:rPr>
              <w:t>traktowania;</w:t>
            </w:r>
          </w:p>
        </w:tc>
      </w:tr>
      <w:tr w:rsidR="001E776A" w:rsidRPr="000D58E6" w:rsidTr="00F66260">
        <w:trPr>
          <w:trHeight w:val="255"/>
        </w:trPr>
        <w:tc>
          <w:tcPr>
            <w:tcW w:w="1219" w:type="pct"/>
            <w:tcBorders>
              <w:top w:val="nil"/>
              <w:left w:val="single" w:sz="4" w:space="0" w:color="auto"/>
              <w:bottom w:val="single" w:sz="4" w:space="0" w:color="auto"/>
              <w:right w:val="single" w:sz="4" w:space="0" w:color="auto"/>
            </w:tcBorders>
          </w:tcPr>
          <w:p w:rsidR="001E776A"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59.</w:t>
            </w:r>
            <w:r w:rsidR="001E776A"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C32086" w:rsidRPr="000D58E6" w:rsidRDefault="0061200D">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B147B0">
              <w:rPr>
                <w:rFonts w:ascii="Arial Narrow" w:hAnsi="Arial Narrow" w:cs="Arial"/>
                <w:sz w:val="20"/>
                <w:szCs w:val="20"/>
              </w:rPr>
              <w:t xml:space="preserve">w dziedzinie </w:t>
            </w:r>
            <w:r w:rsidR="00C32086" w:rsidRPr="000D58E6">
              <w:rPr>
                <w:rFonts w:ascii="Arial Narrow" w:hAnsi="Arial Narrow" w:cs="Arial"/>
                <w:sz w:val="20"/>
                <w:szCs w:val="20"/>
              </w:rPr>
              <w:t xml:space="preserve">hematologii </w:t>
            </w:r>
            <w:r w:rsidR="006C46AB" w:rsidRPr="000D58E6">
              <w:rPr>
                <w:rFonts w:ascii="Arial Narrow" w:hAnsi="Arial Narrow" w:cs="Arial"/>
                <w:sz w:val="20"/>
                <w:szCs w:val="20"/>
              </w:rPr>
              <w:t xml:space="preserve">lub onkologii klinicznej </w:t>
            </w:r>
            <w:r w:rsidRPr="000D58E6">
              <w:rPr>
                <w:rFonts w:ascii="Arial Narrow" w:hAnsi="Arial Narrow" w:cs="Arial"/>
                <w:sz w:val="20"/>
                <w:szCs w:val="20"/>
              </w:rPr>
              <w:t xml:space="preserve">lub </w:t>
            </w:r>
            <w:r w:rsidR="00C32086" w:rsidRPr="000D58E6">
              <w:rPr>
                <w:rFonts w:ascii="Arial Narrow" w:hAnsi="Arial Narrow" w:cs="Arial"/>
                <w:sz w:val="20"/>
                <w:szCs w:val="20"/>
              </w:rPr>
              <w:t xml:space="preserve">dermatologii i wenerologii </w:t>
            </w:r>
            <w:r w:rsidRPr="000D58E6">
              <w:rPr>
                <w:rFonts w:ascii="Arial Narrow" w:hAnsi="Arial Narrow" w:cs="Arial"/>
                <w:sz w:val="20"/>
                <w:szCs w:val="20"/>
              </w:rPr>
              <w:t>(łączny cza</w:t>
            </w:r>
            <w:r w:rsidR="0099677A" w:rsidRPr="000D58E6">
              <w:rPr>
                <w:rFonts w:ascii="Arial Narrow" w:hAnsi="Arial Narrow" w:cs="Arial"/>
                <w:sz w:val="20"/>
                <w:szCs w:val="20"/>
              </w:rPr>
              <w:t>s pracy – równoważnik 2 etatów)</w:t>
            </w:r>
          </w:p>
        </w:tc>
      </w:tr>
      <w:tr w:rsidR="001E776A" w:rsidRPr="000D58E6" w:rsidTr="00F66260">
        <w:trPr>
          <w:trHeight w:val="255"/>
        </w:trPr>
        <w:tc>
          <w:tcPr>
            <w:tcW w:w="1219" w:type="pct"/>
            <w:tcBorders>
              <w:top w:val="nil"/>
              <w:left w:val="single" w:sz="4" w:space="0" w:color="auto"/>
              <w:bottom w:val="single" w:sz="4" w:space="0" w:color="auto"/>
              <w:right w:val="single" w:sz="4" w:space="0" w:color="auto"/>
            </w:tcBorders>
          </w:tcPr>
          <w:p w:rsidR="001E776A"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59.</w:t>
            </w:r>
            <w:r w:rsidR="001E776A"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FF21DF" w:rsidRPr="000D58E6" w:rsidRDefault="001E776A">
            <w:pPr>
              <w:spacing w:after="0" w:line="240" w:lineRule="auto"/>
              <w:rPr>
                <w:rFonts w:ascii="Arial Narrow" w:hAnsi="Arial Narrow" w:cs="Arial"/>
                <w:sz w:val="20"/>
                <w:szCs w:val="20"/>
              </w:rPr>
            </w:pPr>
            <w:r w:rsidRPr="000D58E6">
              <w:rPr>
                <w:rFonts w:ascii="Arial Narrow" w:hAnsi="Arial Narrow" w:cs="Arial"/>
                <w:sz w:val="20"/>
                <w:szCs w:val="20"/>
              </w:rPr>
              <w:t>pielęgniarki (łączny cza</w:t>
            </w:r>
            <w:r w:rsidR="00FD2395" w:rsidRPr="000D58E6">
              <w:rPr>
                <w:rFonts w:ascii="Arial Narrow" w:hAnsi="Arial Narrow" w:cs="Arial"/>
                <w:sz w:val="20"/>
                <w:szCs w:val="20"/>
              </w:rPr>
              <w:t>s pracy – równoważnik 2 etatów)</w:t>
            </w:r>
          </w:p>
        </w:tc>
      </w:tr>
      <w:tr w:rsidR="001E776A" w:rsidRPr="000D58E6" w:rsidTr="00F66260">
        <w:trPr>
          <w:trHeight w:val="510"/>
        </w:trPr>
        <w:tc>
          <w:tcPr>
            <w:tcW w:w="1219" w:type="pct"/>
            <w:tcBorders>
              <w:top w:val="nil"/>
              <w:left w:val="single" w:sz="4" w:space="0" w:color="auto"/>
              <w:bottom w:val="single" w:sz="4" w:space="0" w:color="auto"/>
              <w:right w:val="single" w:sz="4" w:space="0" w:color="auto"/>
            </w:tcBorders>
          </w:tcPr>
          <w:p w:rsidR="001E776A"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59.</w:t>
            </w:r>
            <w:r w:rsidR="001E776A"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7E3824" w:rsidRPr="000D58E6" w:rsidRDefault="007E3824" w:rsidP="0061200D">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217371" w:rsidRPr="000D58E6">
              <w:rPr>
                <w:rFonts w:ascii="Arial Narrow" w:hAnsi="Arial Narrow" w:cs="Arial"/>
                <w:sz w:val="20"/>
                <w:szCs w:val="20"/>
              </w:rPr>
              <w:t xml:space="preserve">oddział </w:t>
            </w:r>
            <w:r w:rsidR="00024500" w:rsidRPr="000D58E6">
              <w:rPr>
                <w:rFonts w:ascii="Arial Narrow" w:hAnsi="Arial Narrow" w:cs="Arial"/>
                <w:sz w:val="20"/>
                <w:szCs w:val="20"/>
              </w:rPr>
              <w:t>(onkologiczny lub oddział onkologii klinicznej/chemioterapii</w:t>
            </w:r>
            <w:r w:rsidRPr="000D58E6">
              <w:rPr>
                <w:rFonts w:ascii="Arial Narrow" w:hAnsi="Arial Narrow" w:cs="Arial"/>
                <w:sz w:val="20"/>
                <w:szCs w:val="20"/>
              </w:rPr>
              <w:t>,</w:t>
            </w:r>
            <w:r w:rsidR="00024500" w:rsidRPr="000D58E6">
              <w:rPr>
                <w:rFonts w:ascii="Arial Narrow" w:hAnsi="Arial Narrow" w:cs="Arial"/>
                <w:sz w:val="20"/>
                <w:szCs w:val="20"/>
              </w:rPr>
              <w:t xml:space="preserve"> lub </w:t>
            </w:r>
            <w:r w:rsidR="00217371" w:rsidRPr="000D58E6">
              <w:rPr>
                <w:rFonts w:ascii="Arial Narrow" w:hAnsi="Arial Narrow" w:cs="Arial"/>
                <w:sz w:val="20"/>
                <w:szCs w:val="20"/>
              </w:rPr>
              <w:t>hematologiczny</w:t>
            </w:r>
            <w:r w:rsidRPr="000D58E6">
              <w:rPr>
                <w:rFonts w:ascii="Arial Narrow" w:hAnsi="Arial Narrow" w:cs="Arial"/>
                <w:sz w:val="20"/>
                <w:szCs w:val="20"/>
              </w:rPr>
              <w:t>,</w:t>
            </w:r>
            <w:r w:rsidR="00217371" w:rsidRPr="000D58E6">
              <w:rPr>
                <w:rFonts w:ascii="Arial Narrow" w:hAnsi="Arial Narrow" w:cs="Arial"/>
                <w:sz w:val="20"/>
                <w:szCs w:val="20"/>
              </w:rPr>
              <w:t xml:space="preserve"> </w:t>
            </w:r>
            <w:r w:rsidRPr="000D58E6">
              <w:rPr>
                <w:rFonts w:ascii="Arial Narrow" w:hAnsi="Arial Narrow" w:cs="Arial"/>
                <w:sz w:val="20"/>
                <w:szCs w:val="20"/>
              </w:rPr>
              <w:t xml:space="preserve">lub dermatologiczny, </w:t>
            </w:r>
            <w:r w:rsidR="00217371" w:rsidRPr="000D58E6">
              <w:rPr>
                <w:rFonts w:ascii="Arial Narrow" w:hAnsi="Arial Narrow" w:cs="Arial"/>
                <w:sz w:val="20"/>
                <w:szCs w:val="20"/>
              </w:rPr>
              <w:t xml:space="preserve">lub oddział jednego dnia </w:t>
            </w:r>
            <w:r w:rsidR="00024500" w:rsidRPr="000D58E6">
              <w:rPr>
                <w:rFonts w:ascii="Arial Narrow" w:hAnsi="Arial Narrow" w:cs="Arial"/>
                <w:sz w:val="20"/>
                <w:szCs w:val="20"/>
              </w:rPr>
              <w:t>o profilu onkologii klinicznej</w:t>
            </w:r>
            <w:r w:rsidRPr="000D58E6">
              <w:rPr>
                <w:rFonts w:ascii="Arial Narrow" w:hAnsi="Arial Narrow" w:cs="Arial"/>
                <w:sz w:val="20"/>
                <w:szCs w:val="20"/>
              </w:rPr>
              <w:t>,</w:t>
            </w:r>
            <w:r w:rsidR="00024500" w:rsidRPr="000D58E6">
              <w:rPr>
                <w:rFonts w:ascii="Arial Narrow" w:hAnsi="Arial Narrow" w:cs="Arial"/>
                <w:sz w:val="20"/>
                <w:szCs w:val="20"/>
              </w:rPr>
              <w:t xml:space="preserve"> lub </w:t>
            </w:r>
            <w:r w:rsidRPr="000D58E6">
              <w:rPr>
                <w:rFonts w:ascii="Arial Narrow" w:hAnsi="Arial Narrow" w:cs="Arial"/>
                <w:sz w:val="20"/>
                <w:szCs w:val="20"/>
              </w:rPr>
              <w:t xml:space="preserve">oddział jednego dnia </w:t>
            </w:r>
            <w:r w:rsidR="00217371" w:rsidRPr="000D58E6">
              <w:rPr>
                <w:rFonts w:ascii="Arial Narrow" w:hAnsi="Arial Narrow" w:cs="Arial"/>
                <w:sz w:val="20"/>
                <w:szCs w:val="20"/>
              </w:rPr>
              <w:t xml:space="preserve">o profilu </w:t>
            </w:r>
            <w:r w:rsidR="00DA3EB8">
              <w:rPr>
                <w:rFonts w:ascii="Arial Narrow" w:hAnsi="Arial Narrow" w:cs="Arial"/>
                <w:sz w:val="20"/>
                <w:szCs w:val="20"/>
              </w:rPr>
              <w:t>hematologii</w:t>
            </w:r>
            <w:r w:rsidRPr="000D58E6">
              <w:rPr>
                <w:rFonts w:ascii="Arial Narrow" w:hAnsi="Arial Narrow" w:cs="Arial"/>
                <w:sz w:val="20"/>
                <w:szCs w:val="20"/>
              </w:rPr>
              <w:t xml:space="preserve">, lub oddział jednego dnia o profilu </w:t>
            </w:r>
            <w:r w:rsidR="00DA3EB8">
              <w:rPr>
                <w:rFonts w:ascii="Arial Narrow" w:hAnsi="Arial Narrow" w:cs="Arial"/>
                <w:sz w:val="20"/>
                <w:szCs w:val="20"/>
              </w:rPr>
              <w:t>dermatologii i wenerologii</w:t>
            </w:r>
            <w:r w:rsidR="00024500" w:rsidRPr="000D58E6">
              <w:rPr>
                <w:rFonts w:ascii="Arial Narrow" w:hAnsi="Arial Narrow" w:cs="Arial"/>
                <w:sz w:val="20"/>
                <w:szCs w:val="20"/>
              </w:rPr>
              <w:t>)</w:t>
            </w:r>
          </w:p>
          <w:p w:rsidR="007E3824" w:rsidRPr="000D58E6" w:rsidRDefault="007E3824" w:rsidP="0061200D">
            <w:pPr>
              <w:spacing w:after="0" w:line="240" w:lineRule="auto"/>
              <w:rPr>
                <w:rFonts w:ascii="Arial Narrow" w:hAnsi="Arial Narrow" w:cs="Arial"/>
                <w:sz w:val="20"/>
                <w:szCs w:val="20"/>
              </w:rPr>
            </w:pPr>
            <w:r w:rsidRPr="000D58E6">
              <w:rPr>
                <w:rFonts w:ascii="Arial Narrow" w:hAnsi="Arial Narrow" w:cs="Arial"/>
                <w:sz w:val="20"/>
                <w:szCs w:val="20"/>
              </w:rPr>
              <w:t>albo</w:t>
            </w:r>
          </w:p>
          <w:p w:rsidR="00893F6E" w:rsidRDefault="007E3824" w:rsidP="00037A4A">
            <w:pPr>
              <w:spacing w:after="0" w:line="240" w:lineRule="auto"/>
              <w:rPr>
                <w:rFonts w:ascii="Arial Narrow" w:hAnsi="Arial Narrow" w:cs="Arial"/>
                <w:sz w:val="20"/>
                <w:szCs w:val="20"/>
              </w:rPr>
            </w:pPr>
            <w:r w:rsidRPr="000D58E6">
              <w:rPr>
                <w:rFonts w:ascii="Arial Narrow" w:hAnsi="Arial Narrow" w:cs="Arial"/>
                <w:sz w:val="20"/>
                <w:szCs w:val="20"/>
              </w:rPr>
              <w:t xml:space="preserve">oddział (onkologiczny lub oddział onkologii klinicznej/chemioterapii, lub hematologiczny, lub dermatologiczny, lub oddział jednego dnia o profilu onkologii klinicznej, lub oddział jednego dnia o profilu </w:t>
            </w:r>
            <w:r w:rsidR="00DA3EB8">
              <w:rPr>
                <w:rFonts w:ascii="Arial Narrow" w:hAnsi="Arial Narrow" w:cs="Arial"/>
                <w:sz w:val="20"/>
                <w:szCs w:val="20"/>
              </w:rPr>
              <w:t>hematologii</w:t>
            </w:r>
            <w:r w:rsidRPr="000D58E6">
              <w:rPr>
                <w:rFonts w:ascii="Arial Narrow" w:hAnsi="Arial Narrow" w:cs="Arial"/>
                <w:sz w:val="20"/>
                <w:szCs w:val="20"/>
              </w:rPr>
              <w:t xml:space="preserve">, lub oddział jednego dnia o profilu </w:t>
            </w:r>
            <w:r w:rsidR="00DA3EB8">
              <w:rPr>
                <w:rFonts w:ascii="Arial Narrow" w:hAnsi="Arial Narrow" w:cs="Arial"/>
                <w:sz w:val="20"/>
                <w:szCs w:val="20"/>
              </w:rPr>
              <w:t>dermatologii i wenerologii</w:t>
            </w:r>
            <w:r w:rsidRPr="000D58E6">
              <w:rPr>
                <w:rFonts w:ascii="Arial Narrow" w:hAnsi="Arial Narrow" w:cs="Arial"/>
                <w:sz w:val="20"/>
                <w:szCs w:val="20"/>
              </w:rPr>
              <w:t xml:space="preserve">) z </w:t>
            </w:r>
            <w:r w:rsidR="00217371" w:rsidRPr="000D58E6">
              <w:rPr>
                <w:rFonts w:ascii="Arial Narrow" w:hAnsi="Arial Narrow" w:cs="Arial"/>
                <w:sz w:val="20"/>
                <w:szCs w:val="20"/>
              </w:rPr>
              <w:t>poradni</w:t>
            </w:r>
            <w:r w:rsidRPr="000D58E6">
              <w:rPr>
                <w:rFonts w:ascii="Arial Narrow" w:hAnsi="Arial Narrow" w:cs="Arial"/>
                <w:sz w:val="20"/>
                <w:szCs w:val="20"/>
              </w:rPr>
              <w:t>ą</w:t>
            </w:r>
            <w:r w:rsidR="00024500" w:rsidRPr="000D58E6">
              <w:rPr>
                <w:rFonts w:ascii="Arial Narrow" w:hAnsi="Arial Narrow" w:cs="Arial"/>
                <w:sz w:val="20"/>
                <w:szCs w:val="20"/>
              </w:rPr>
              <w:t xml:space="preserve"> (</w:t>
            </w:r>
            <w:r w:rsidRPr="000D58E6">
              <w:rPr>
                <w:rFonts w:ascii="Arial Narrow" w:hAnsi="Arial Narrow" w:cs="Arial"/>
                <w:sz w:val="20"/>
                <w:szCs w:val="20"/>
              </w:rPr>
              <w:t xml:space="preserve">onkologiczną </w:t>
            </w:r>
            <w:r w:rsidR="00024500" w:rsidRPr="000D58E6">
              <w:rPr>
                <w:rFonts w:ascii="Arial Narrow" w:hAnsi="Arial Narrow" w:cs="Arial"/>
                <w:sz w:val="20"/>
                <w:szCs w:val="20"/>
              </w:rPr>
              <w:t>lub chemioterapii</w:t>
            </w:r>
            <w:r w:rsidRPr="000D58E6">
              <w:rPr>
                <w:rFonts w:ascii="Arial Narrow" w:hAnsi="Arial Narrow" w:cs="Arial"/>
                <w:sz w:val="20"/>
                <w:szCs w:val="20"/>
              </w:rPr>
              <w:t>, lub hematologiczną, lub dermatologiczną</w:t>
            </w:r>
            <w:r w:rsidR="00024500" w:rsidRPr="000D58E6">
              <w:rPr>
                <w:rFonts w:ascii="Arial Narrow" w:hAnsi="Arial Narrow" w:cs="Arial"/>
                <w:sz w:val="20"/>
                <w:szCs w:val="20"/>
              </w:rPr>
              <w:t>)</w:t>
            </w:r>
          </w:p>
          <w:p w:rsidR="00893F6E" w:rsidRDefault="00893F6E" w:rsidP="00037A4A">
            <w:pPr>
              <w:spacing w:after="0" w:line="240" w:lineRule="auto"/>
              <w:rPr>
                <w:rFonts w:ascii="Arial Narrow" w:hAnsi="Arial Narrow" w:cs="Arial"/>
                <w:sz w:val="20"/>
                <w:szCs w:val="20"/>
              </w:rPr>
            </w:pPr>
            <w:r>
              <w:rPr>
                <w:rFonts w:ascii="Arial Narrow" w:hAnsi="Arial Narrow" w:cs="Arial"/>
                <w:sz w:val="20"/>
                <w:szCs w:val="20"/>
              </w:rPr>
              <w:t>albo</w:t>
            </w:r>
          </w:p>
          <w:p w:rsidR="007E3824" w:rsidRPr="000D58E6" w:rsidDel="007E3824" w:rsidRDefault="00893F6E" w:rsidP="00037A4A">
            <w:pPr>
              <w:spacing w:after="0" w:line="240" w:lineRule="auto"/>
              <w:rPr>
                <w:rFonts w:ascii="Arial Narrow" w:hAnsi="Arial Narrow" w:cs="Arial"/>
                <w:sz w:val="20"/>
                <w:szCs w:val="20"/>
              </w:rPr>
            </w:pPr>
            <w:r>
              <w:rPr>
                <w:rFonts w:ascii="Arial Narrow" w:hAnsi="Arial Narrow" w:cs="Arial"/>
                <w:sz w:val="20"/>
                <w:szCs w:val="20"/>
              </w:rPr>
              <w:t xml:space="preserve">poradnia (onkologiczna lub chemioterapii, lub hematologiczna); </w:t>
            </w:r>
            <w:r w:rsidR="00024500" w:rsidRPr="000D58E6">
              <w:rPr>
                <w:rFonts w:ascii="Arial Narrow" w:hAnsi="Arial Narrow" w:cs="Arial"/>
                <w:sz w:val="20"/>
                <w:szCs w:val="20"/>
              </w:rPr>
              <w:t xml:space="preserve"> </w:t>
            </w:r>
          </w:p>
          <w:p w:rsidR="0061200D" w:rsidRPr="000D58E6" w:rsidRDefault="007E3824" w:rsidP="00DC0271">
            <w:pPr>
              <w:spacing w:after="0" w:line="240" w:lineRule="auto"/>
              <w:rPr>
                <w:rFonts w:ascii="Arial Narrow" w:hAnsi="Arial Narrow" w:cs="Arial"/>
                <w:sz w:val="20"/>
                <w:szCs w:val="20"/>
              </w:rPr>
            </w:pPr>
            <w:r w:rsidRPr="000D58E6">
              <w:rPr>
                <w:rFonts w:ascii="Arial Narrow" w:hAnsi="Arial Narrow" w:cs="Arial"/>
                <w:sz w:val="20"/>
                <w:szCs w:val="20"/>
              </w:rPr>
              <w:t xml:space="preserve">2) dostęp do </w:t>
            </w:r>
            <w:r w:rsidR="00235A37" w:rsidRPr="000D58E6">
              <w:rPr>
                <w:rFonts w:ascii="Arial Narrow" w:hAnsi="Arial Narrow" w:cs="Arial"/>
                <w:sz w:val="20"/>
                <w:szCs w:val="20"/>
              </w:rPr>
              <w:t>konsultacji lekarza specjalisty</w:t>
            </w:r>
            <w:r w:rsidR="00DA3EB8">
              <w:rPr>
                <w:rFonts w:ascii="Arial Narrow" w:hAnsi="Arial Narrow" w:cs="Arial"/>
                <w:sz w:val="20"/>
                <w:szCs w:val="20"/>
              </w:rPr>
              <w:t xml:space="preserve"> w dziedzinie</w:t>
            </w:r>
            <w:r w:rsidR="00235A37" w:rsidRPr="000D58E6">
              <w:rPr>
                <w:rFonts w:ascii="Arial Narrow" w:hAnsi="Arial Narrow" w:cs="Arial"/>
                <w:sz w:val="20"/>
                <w:szCs w:val="20"/>
              </w:rPr>
              <w:t xml:space="preserve"> </w:t>
            </w:r>
            <w:r w:rsidRPr="000D58E6">
              <w:rPr>
                <w:rFonts w:ascii="Arial Narrow" w:hAnsi="Arial Narrow" w:cs="Arial"/>
                <w:sz w:val="20"/>
                <w:szCs w:val="20"/>
              </w:rPr>
              <w:t xml:space="preserve">onkologii klinicznej lub </w:t>
            </w:r>
            <w:r w:rsidR="00235A37" w:rsidRPr="000D58E6">
              <w:rPr>
                <w:rFonts w:ascii="Arial Narrow" w:hAnsi="Arial Narrow" w:cs="Arial"/>
                <w:sz w:val="20"/>
                <w:szCs w:val="20"/>
              </w:rPr>
              <w:t>hematologii</w:t>
            </w:r>
            <w:r w:rsidRPr="000D58E6">
              <w:rPr>
                <w:rFonts w:ascii="Arial Narrow" w:hAnsi="Arial Narrow" w:cs="Arial"/>
                <w:sz w:val="20"/>
                <w:szCs w:val="20"/>
              </w:rPr>
              <w:t xml:space="preserve"> – w przypadku realizacji programu na oddziale dermatologicznym lub na oddziale dermatologicznym z poradnią dermatologiczną</w:t>
            </w:r>
            <w:r w:rsidR="00DA3EB8">
              <w:rPr>
                <w:rFonts w:ascii="Arial Narrow" w:hAnsi="Arial Narrow" w:cs="Arial"/>
                <w:sz w:val="20"/>
                <w:szCs w:val="20"/>
              </w:rPr>
              <w:t>, lub na oddziale leczenia jednego dnia o profilu dermatologii i wenerologii</w:t>
            </w:r>
          </w:p>
        </w:tc>
      </w:tr>
      <w:tr w:rsidR="001E776A" w:rsidRPr="000D58E6" w:rsidTr="006E31BA">
        <w:trPr>
          <w:trHeight w:val="1400"/>
        </w:trPr>
        <w:tc>
          <w:tcPr>
            <w:tcW w:w="1219" w:type="pct"/>
            <w:tcBorders>
              <w:top w:val="nil"/>
              <w:left w:val="single" w:sz="4" w:space="0" w:color="auto"/>
              <w:bottom w:val="single" w:sz="4" w:space="0" w:color="auto"/>
              <w:right w:val="single" w:sz="4" w:space="0" w:color="auto"/>
            </w:tcBorders>
          </w:tcPr>
          <w:p w:rsidR="001E776A"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59.</w:t>
            </w:r>
            <w:r w:rsidR="001E776A"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1E776A" w:rsidRPr="000D58E6" w:rsidRDefault="001E776A" w:rsidP="00F66260">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r w:rsidR="00EA5F57" w:rsidRPr="000D58E6">
              <w:rPr>
                <w:rFonts w:ascii="Arial Narrow" w:hAnsi="Arial Narrow" w:cs="Arial"/>
                <w:sz w:val="20"/>
                <w:szCs w:val="20"/>
              </w:rPr>
              <w:t>, hormonalne</w:t>
            </w:r>
            <w:r w:rsidRPr="000D58E6">
              <w:rPr>
                <w:rFonts w:ascii="Arial Narrow" w:hAnsi="Arial Narrow" w:cs="Arial"/>
                <w:sz w:val="20"/>
                <w:szCs w:val="20"/>
              </w:rPr>
              <w:t>)</w:t>
            </w:r>
          </w:p>
          <w:p w:rsidR="00EA5F57" w:rsidRPr="000D58E6" w:rsidRDefault="00EA5F57" w:rsidP="00F66260">
            <w:pPr>
              <w:spacing w:after="0" w:line="240" w:lineRule="auto"/>
              <w:rPr>
                <w:rFonts w:ascii="Arial Narrow" w:hAnsi="Arial Narrow" w:cs="Arial"/>
                <w:sz w:val="20"/>
                <w:szCs w:val="20"/>
              </w:rPr>
            </w:pPr>
            <w:r w:rsidRPr="000D58E6">
              <w:rPr>
                <w:rFonts w:ascii="Arial Narrow" w:hAnsi="Arial Narrow" w:cs="Arial"/>
                <w:sz w:val="20"/>
                <w:szCs w:val="20"/>
              </w:rPr>
              <w:t>RTG</w:t>
            </w:r>
          </w:p>
          <w:p w:rsidR="00EA5F57" w:rsidRPr="000D58E6" w:rsidRDefault="00EA5F57" w:rsidP="00EA5F57">
            <w:pPr>
              <w:spacing w:after="0" w:line="240" w:lineRule="auto"/>
              <w:rPr>
                <w:rFonts w:ascii="Arial Narrow" w:hAnsi="Arial Narrow" w:cs="Arial"/>
                <w:sz w:val="20"/>
                <w:szCs w:val="20"/>
              </w:rPr>
            </w:pPr>
            <w:r w:rsidRPr="000D58E6">
              <w:rPr>
                <w:rFonts w:ascii="Arial Narrow" w:hAnsi="Arial Narrow" w:cs="Arial"/>
                <w:sz w:val="20"/>
                <w:szCs w:val="20"/>
              </w:rPr>
              <w:t>EKG</w:t>
            </w:r>
          </w:p>
          <w:p w:rsidR="00EA5F57" w:rsidRPr="000D58E6" w:rsidRDefault="00EA5F57" w:rsidP="00F66260">
            <w:pPr>
              <w:spacing w:after="0" w:line="240" w:lineRule="auto"/>
              <w:rPr>
                <w:rFonts w:ascii="Arial Narrow" w:hAnsi="Arial Narrow" w:cs="Arial"/>
                <w:sz w:val="20"/>
                <w:szCs w:val="20"/>
              </w:rPr>
            </w:pPr>
            <w:r w:rsidRPr="000D58E6">
              <w:rPr>
                <w:rFonts w:ascii="Arial Narrow" w:hAnsi="Arial Narrow" w:cs="Arial"/>
                <w:sz w:val="20"/>
                <w:szCs w:val="20"/>
              </w:rPr>
              <w:t>USG</w:t>
            </w:r>
          </w:p>
          <w:p w:rsidR="00EA5F57" w:rsidRPr="000D58E6" w:rsidRDefault="00EA5F57" w:rsidP="00EA5F57">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1E776A" w:rsidRPr="000D58E6" w:rsidRDefault="00EA5F57" w:rsidP="00F66260">
            <w:pPr>
              <w:spacing w:after="0" w:line="240" w:lineRule="auto"/>
              <w:rPr>
                <w:rFonts w:ascii="Arial Narrow" w:hAnsi="Arial Narrow" w:cs="Arial"/>
                <w:sz w:val="20"/>
                <w:szCs w:val="20"/>
              </w:rPr>
            </w:pPr>
            <w:r w:rsidRPr="000D58E6">
              <w:rPr>
                <w:rFonts w:ascii="Arial Narrow" w:hAnsi="Arial Narrow" w:cs="Arial"/>
                <w:sz w:val="20"/>
                <w:szCs w:val="20"/>
              </w:rPr>
              <w:t>R</w:t>
            </w:r>
            <w:r w:rsidR="00FD2395" w:rsidRPr="000D58E6">
              <w:rPr>
                <w:rFonts w:ascii="Arial Narrow" w:hAnsi="Arial Narrow" w:cs="Arial"/>
                <w:sz w:val="20"/>
                <w:szCs w:val="20"/>
              </w:rPr>
              <w:t>EZONANS MAGNETYCZNY</w:t>
            </w:r>
          </w:p>
        </w:tc>
      </w:tr>
      <w:tr w:rsidR="001E776A" w:rsidRPr="000D58E6" w:rsidTr="00F66260">
        <w:trPr>
          <w:trHeight w:val="615"/>
        </w:trPr>
        <w:tc>
          <w:tcPr>
            <w:tcW w:w="1219" w:type="pct"/>
            <w:tcBorders>
              <w:top w:val="nil"/>
              <w:left w:val="single" w:sz="4" w:space="0" w:color="auto"/>
              <w:bottom w:val="single" w:sz="4" w:space="0" w:color="auto"/>
              <w:right w:val="single" w:sz="4" w:space="0" w:color="auto"/>
            </w:tcBorders>
            <w:shd w:val="clear" w:color="auto" w:fill="CCFFFF"/>
          </w:tcPr>
          <w:p w:rsidR="001E776A" w:rsidRPr="000D58E6" w:rsidRDefault="00692004" w:rsidP="00E07D10">
            <w:pPr>
              <w:spacing w:after="0" w:line="240" w:lineRule="auto"/>
              <w:rPr>
                <w:rFonts w:ascii="Arial Narrow" w:hAnsi="Arial Narrow" w:cs="Arial"/>
                <w:b/>
                <w:bCs/>
                <w:sz w:val="20"/>
                <w:szCs w:val="20"/>
              </w:rPr>
            </w:pPr>
            <w:r w:rsidRPr="000D58E6">
              <w:rPr>
                <w:rFonts w:ascii="Arial Narrow" w:hAnsi="Arial Narrow" w:cs="Arial"/>
                <w:b/>
                <w:bCs/>
                <w:sz w:val="20"/>
                <w:szCs w:val="20"/>
              </w:rPr>
              <w:t>59.</w:t>
            </w:r>
            <w:r w:rsidR="001E776A"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1E776A" w:rsidRPr="000D58E6" w:rsidRDefault="00B4416D" w:rsidP="00B4416D">
            <w:pPr>
              <w:spacing w:after="0"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37213C" w:rsidRPr="000D58E6" w:rsidRDefault="0037213C"/>
    <w:p w:rsidR="00E95520" w:rsidRPr="000D58E6" w:rsidRDefault="00E95520"/>
    <w:tbl>
      <w:tblPr>
        <w:tblpPr w:leftFromText="141" w:rightFromText="141" w:vertAnchor="text" w:horzAnchor="margin" w:tblpY="-261"/>
        <w:tblOverlap w:val="never"/>
        <w:tblW w:w="5142" w:type="pct"/>
        <w:tblLayout w:type="fixed"/>
        <w:tblCellMar>
          <w:left w:w="70" w:type="dxa"/>
          <w:right w:w="70" w:type="dxa"/>
        </w:tblCellMar>
        <w:tblLook w:val="0000" w:firstRow="0" w:lastRow="0" w:firstColumn="0" w:lastColumn="0" w:noHBand="0" w:noVBand="0"/>
      </w:tblPr>
      <w:tblGrid>
        <w:gridCol w:w="2242"/>
        <w:gridCol w:w="7232"/>
      </w:tblGrid>
      <w:tr w:rsidR="00E95520" w:rsidRPr="000D58E6" w:rsidTr="00E95520">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E95520" w:rsidRPr="000D58E6" w:rsidRDefault="00E95520" w:rsidP="001C3445">
            <w:pPr>
              <w:jc w:val="center"/>
              <w:rPr>
                <w:rFonts w:ascii="Arial Narrow" w:hAnsi="Arial Narrow" w:cs="Arial"/>
                <w:b/>
                <w:bCs/>
                <w:sz w:val="20"/>
                <w:szCs w:val="20"/>
              </w:rPr>
            </w:pPr>
            <w:r w:rsidRPr="000D58E6">
              <w:rPr>
                <w:rFonts w:ascii="Arial" w:hAnsi="Arial" w:cs="Arial"/>
                <w:b/>
                <w:bCs/>
              </w:rPr>
              <w:br w:type="page"/>
            </w:r>
            <w:r w:rsidRPr="000D58E6">
              <w:rPr>
                <w:rFonts w:ascii="Arial Narrow" w:hAnsi="Arial Narrow" w:cs="Arial"/>
                <w:b/>
                <w:bCs/>
                <w:sz w:val="20"/>
                <w:szCs w:val="20"/>
              </w:rPr>
              <w:t xml:space="preserve">60. LECZENIE PRZETOCZENIAMI IMMUNOGLOBULIN W CHOROBACH NEUROLOGICZNYCH </w:t>
            </w:r>
          </w:p>
        </w:tc>
      </w:tr>
      <w:tr w:rsidR="00E95520" w:rsidRPr="000D58E6" w:rsidTr="00E95520">
        <w:trPr>
          <w:trHeight w:val="255"/>
        </w:trPr>
        <w:tc>
          <w:tcPr>
            <w:tcW w:w="1183" w:type="pct"/>
            <w:tcBorders>
              <w:top w:val="nil"/>
              <w:left w:val="single" w:sz="4" w:space="0" w:color="auto"/>
              <w:bottom w:val="single" w:sz="4" w:space="0" w:color="auto"/>
              <w:right w:val="single" w:sz="4" w:space="0" w:color="auto"/>
            </w:tcBorders>
            <w:shd w:val="clear" w:color="auto" w:fill="CCFFFF"/>
          </w:tcPr>
          <w:p w:rsidR="00E95520" w:rsidRPr="000D58E6" w:rsidRDefault="00E95520" w:rsidP="00E95520">
            <w:pPr>
              <w:spacing w:after="0"/>
              <w:rPr>
                <w:rFonts w:ascii="Arial Narrow" w:hAnsi="Arial Narrow" w:cs="Arial"/>
                <w:b/>
                <w:bCs/>
                <w:sz w:val="20"/>
                <w:szCs w:val="20"/>
              </w:rPr>
            </w:pPr>
            <w:r w:rsidRPr="000D58E6">
              <w:rPr>
                <w:rFonts w:ascii="Arial Narrow" w:hAnsi="Arial Narrow" w:cs="Arial"/>
                <w:b/>
                <w:bCs/>
                <w:sz w:val="20"/>
                <w:szCs w:val="20"/>
              </w:rPr>
              <w:t>60.1  WARUNKI WYMAGANE</w:t>
            </w:r>
          </w:p>
        </w:tc>
        <w:tc>
          <w:tcPr>
            <w:tcW w:w="3817" w:type="pct"/>
            <w:tcBorders>
              <w:top w:val="nil"/>
              <w:left w:val="single" w:sz="4" w:space="0" w:color="auto"/>
              <w:bottom w:val="single" w:sz="4" w:space="0" w:color="auto"/>
              <w:right w:val="single" w:sz="4" w:space="0" w:color="auto"/>
            </w:tcBorders>
            <w:shd w:val="clear" w:color="auto" w:fill="CCFFFF"/>
          </w:tcPr>
          <w:p w:rsidR="00E95520" w:rsidRPr="000D58E6" w:rsidRDefault="00E95520" w:rsidP="00E95520">
            <w:pPr>
              <w:rPr>
                <w:rFonts w:ascii="Arial Narrow" w:hAnsi="Arial Narrow" w:cs="Arial"/>
                <w:b/>
                <w:bCs/>
                <w:sz w:val="20"/>
                <w:szCs w:val="20"/>
              </w:rPr>
            </w:pPr>
          </w:p>
        </w:tc>
      </w:tr>
      <w:tr w:rsidR="00E95520" w:rsidRPr="000D58E6" w:rsidTr="00E95520">
        <w:trPr>
          <w:trHeight w:val="255"/>
        </w:trPr>
        <w:tc>
          <w:tcPr>
            <w:tcW w:w="1183" w:type="pct"/>
            <w:tcBorders>
              <w:top w:val="nil"/>
              <w:left w:val="single" w:sz="4" w:space="0" w:color="auto"/>
              <w:bottom w:val="single" w:sz="4" w:space="0" w:color="auto"/>
              <w:right w:val="single" w:sz="4" w:space="0" w:color="auto"/>
            </w:tcBorders>
          </w:tcPr>
          <w:p w:rsidR="00E95520" w:rsidRPr="000D58E6" w:rsidRDefault="00E95520" w:rsidP="00E95520">
            <w:pPr>
              <w:spacing w:after="0" w:line="240" w:lineRule="auto"/>
              <w:rPr>
                <w:rFonts w:ascii="Arial Narrow" w:hAnsi="Arial Narrow" w:cs="Arial"/>
                <w:sz w:val="20"/>
                <w:szCs w:val="20"/>
              </w:rPr>
            </w:pPr>
            <w:r w:rsidRPr="000D58E6">
              <w:rPr>
                <w:rFonts w:ascii="Arial Narrow" w:hAnsi="Arial Narrow" w:cs="Arial"/>
                <w:sz w:val="20"/>
                <w:szCs w:val="20"/>
              </w:rPr>
              <w:t>60.1.1 wymagania formalne</w:t>
            </w:r>
          </w:p>
        </w:tc>
        <w:tc>
          <w:tcPr>
            <w:tcW w:w="3817" w:type="pct"/>
            <w:tcBorders>
              <w:top w:val="nil"/>
              <w:left w:val="nil"/>
              <w:bottom w:val="single" w:sz="4" w:space="0" w:color="auto"/>
              <w:right w:val="single" w:sz="4" w:space="0" w:color="auto"/>
            </w:tcBorders>
          </w:tcPr>
          <w:p w:rsidR="00E95520" w:rsidRPr="000D58E6" w:rsidRDefault="00E95520" w:rsidP="00603DBB">
            <w:pPr>
              <w:spacing w:after="0"/>
              <w:jc w:val="both"/>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E95520" w:rsidRPr="000D58E6" w:rsidRDefault="00E95520" w:rsidP="00E95520">
            <w:pPr>
              <w:pStyle w:val="Akapitzlist"/>
              <w:numPr>
                <w:ilvl w:val="0"/>
                <w:numId w:val="71"/>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E95520" w:rsidRPr="000D58E6" w:rsidRDefault="00E95520" w:rsidP="00E95520">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E95520" w:rsidRPr="000D58E6" w:rsidRDefault="00E95520" w:rsidP="00E95520">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E95520" w:rsidRPr="000D58E6" w:rsidRDefault="00E95520" w:rsidP="00E95520">
            <w:pPr>
              <w:pStyle w:val="Akapitzlist"/>
              <w:numPr>
                <w:ilvl w:val="0"/>
                <w:numId w:val="71"/>
              </w:numPr>
              <w:spacing w:after="0" w:line="240" w:lineRule="auto"/>
              <w:jc w:val="both"/>
              <w:rPr>
                <w:rFonts w:ascii="Arial Narrow" w:hAnsi="Arial Narrow" w:cs="Arial"/>
                <w:sz w:val="20"/>
                <w:szCs w:val="20"/>
              </w:rPr>
            </w:pPr>
            <w:r w:rsidRPr="000D58E6">
              <w:rPr>
                <w:rFonts w:ascii="Arial Narrow" w:hAnsi="Arial Narrow" w:cs="Arial"/>
                <w:sz w:val="20"/>
                <w:szCs w:val="20"/>
              </w:rPr>
              <w:t xml:space="preserve">specjalność komórki organizacyjnej wskazana w rejestrze podmiotów wykonujących działalność leczniczą, zwanym dalej „rejestrem” (dział III, rubryka 8, część VIII kodu resortowego), zgodna z zakresem świadczeń będących przedmiotem kontraktowania, </w:t>
            </w:r>
            <w:r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E95520" w:rsidRPr="000D58E6" w:rsidRDefault="00E95520" w:rsidP="00E95520">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E95520" w:rsidRPr="000D58E6" w:rsidRDefault="00E95520" w:rsidP="00E95520">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E95520" w:rsidRPr="000D58E6" w:rsidRDefault="00E95520" w:rsidP="00E95520">
            <w:pPr>
              <w:pStyle w:val="Akapitzlist"/>
              <w:numPr>
                <w:ilvl w:val="0"/>
                <w:numId w:val="71"/>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95520" w:rsidRPr="000D58E6" w:rsidRDefault="00E95520" w:rsidP="00E95520">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E95520" w:rsidRPr="000D58E6" w:rsidRDefault="00E95520" w:rsidP="00E95520">
            <w:pPr>
              <w:spacing w:after="0" w:line="240" w:lineRule="auto"/>
              <w:ind w:left="712"/>
              <w:jc w:val="both"/>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E95520" w:rsidRPr="000D58E6" w:rsidTr="00080847">
        <w:trPr>
          <w:trHeight w:val="522"/>
        </w:trPr>
        <w:tc>
          <w:tcPr>
            <w:tcW w:w="1183" w:type="pct"/>
            <w:tcBorders>
              <w:top w:val="nil"/>
              <w:left w:val="single" w:sz="4" w:space="0" w:color="auto"/>
              <w:bottom w:val="single" w:sz="4" w:space="0" w:color="auto"/>
              <w:right w:val="single" w:sz="4" w:space="0" w:color="auto"/>
            </w:tcBorders>
          </w:tcPr>
          <w:p w:rsidR="00E95520" w:rsidRPr="000D58E6" w:rsidRDefault="00E95520" w:rsidP="00E95520">
            <w:pPr>
              <w:spacing w:after="0" w:line="240" w:lineRule="auto"/>
              <w:rPr>
                <w:rFonts w:ascii="Arial Narrow" w:hAnsi="Arial Narrow" w:cs="Arial"/>
                <w:sz w:val="20"/>
                <w:szCs w:val="20"/>
              </w:rPr>
            </w:pPr>
            <w:r w:rsidRPr="000D58E6">
              <w:rPr>
                <w:rFonts w:ascii="Arial Narrow" w:hAnsi="Arial Narrow" w:cs="Arial"/>
                <w:sz w:val="20"/>
                <w:szCs w:val="20"/>
              </w:rPr>
              <w:t>60.1.2 lekarze</w:t>
            </w:r>
          </w:p>
        </w:tc>
        <w:tc>
          <w:tcPr>
            <w:tcW w:w="3817" w:type="pct"/>
            <w:tcBorders>
              <w:top w:val="nil"/>
              <w:left w:val="nil"/>
              <w:bottom w:val="single" w:sz="4" w:space="0" w:color="auto"/>
              <w:right w:val="single" w:sz="4" w:space="0" w:color="auto"/>
            </w:tcBorders>
          </w:tcPr>
          <w:p w:rsidR="00E95520" w:rsidRPr="000D58E6" w:rsidRDefault="00E95520" w:rsidP="00842479">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lekarze specjaliści </w:t>
            </w:r>
            <w:r w:rsidR="00DA3EB8">
              <w:rPr>
                <w:rFonts w:ascii="Arial Narrow" w:hAnsi="Arial Narrow" w:cs="Arial"/>
                <w:sz w:val="20"/>
                <w:szCs w:val="20"/>
              </w:rPr>
              <w:t xml:space="preserve">w dziedzinie </w:t>
            </w:r>
            <w:r w:rsidRPr="000D58E6">
              <w:rPr>
                <w:rFonts w:ascii="Arial Narrow" w:hAnsi="Arial Narrow" w:cs="Arial"/>
                <w:sz w:val="20"/>
                <w:szCs w:val="20"/>
              </w:rPr>
              <w:t xml:space="preserve">neurologii </w:t>
            </w:r>
            <w:r w:rsidR="00DA3EB8">
              <w:rPr>
                <w:rFonts w:ascii="Arial Narrow" w:hAnsi="Arial Narrow" w:cs="Arial"/>
                <w:sz w:val="20"/>
                <w:szCs w:val="20"/>
              </w:rPr>
              <w:t>lub</w:t>
            </w:r>
            <w:r w:rsidR="00DA3EB8" w:rsidRPr="00C26FDC">
              <w:rPr>
                <w:rFonts w:ascii="Arial Narrow" w:hAnsi="Arial Narrow" w:cs="Arial"/>
                <w:sz w:val="20"/>
                <w:szCs w:val="20"/>
              </w:rPr>
              <w:t xml:space="preserve"> neurologii dziecięcej</w:t>
            </w:r>
            <w:r w:rsidR="00DA3EB8">
              <w:rPr>
                <w:rFonts w:ascii="Arial Narrow" w:hAnsi="Arial Narrow" w:cs="Arial"/>
                <w:sz w:val="20"/>
                <w:szCs w:val="20"/>
              </w:rPr>
              <w:t>, lub</w:t>
            </w:r>
            <w:r w:rsidR="00DA3EB8" w:rsidRPr="00C26FDC">
              <w:rPr>
                <w:rFonts w:ascii="Arial Narrow" w:hAnsi="Arial Narrow" w:cs="Arial"/>
                <w:sz w:val="20"/>
                <w:szCs w:val="20"/>
              </w:rPr>
              <w:t xml:space="preserve"> </w:t>
            </w:r>
            <w:r w:rsidRPr="000D58E6">
              <w:rPr>
                <w:rFonts w:ascii="Arial Narrow" w:hAnsi="Arial Narrow" w:cs="Arial"/>
                <w:sz w:val="20"/>
                <w:szCs w:val="20"/>
              </w:rPr>
              <w:t>reumatologii (łączny czas pracy – równoważnik 2 etatów)</w:t>
            </w:r>
          </w:p>
        </w:tc>
      </w:tr>
      <w:tr w:rsidR="00E95520" w:rsidRPr="000D58E6" w:rsidTr="00E95520">
        <w:trPr>
          <w:trHeight w:val="255"/>
        </w:trPr>
        <w:tc>
          <w:tcPr>
            <w:tcW w:w="1183" w:type="pct"/>
            <w:tcBorders>
              <w:top w:val="nil"/>
              <w:left w:val="single" w:sz="4" w:space="0" w:color="auto"/>
              <w:bottom w:val="single" w:sz="4" w:space="0" w:color="auto"/>
              <w:right w:val="single" w:sz="4" w:space="0" w:color="auto"/>
            </w:tcBorders>
          </w:tcPr>
          <w:p w:rsidR="00E95520" w:rsidRPr="000D58E6" w:rsidRDefault="00E95520" w:rsidP="00E95520">
            <w:pPr>
              <w:spacing w:after="0" w:line="240" w:lineRule="auto"/>
              <w:rPr>
                <w:rFonts w:ascii="Arial Narrow" w:hAnsi="Arial Narrow" w:cs="Arial"/>
                <w:sz w:val="20"/>
                <w:szCs w:val="20"/>
              </w:rPr>
            </w:pPr>
            <w:r w:rsidRPr="000D58E6">
              <w:rPr>
                <w:rFonts w:ascii="Arial Narrow" w:hAnsi="Arial Narrow" w:cs="Arial"/>
                <w:sz w:val="20"/>
                <w:szCs w:val="20"/>
              </w:rPr>
              <w:t>60.1.3 pielęgniarki</w:t>
            </w:r>
          </w:p>
        </w:tc>
        <w:tc>
          <w:tcPr>
            <w:tcW w:w="3817" w:type="pct"/>
            <w:tcBorders>
              <w:top w:val="nil"/>
              <w:left w:val="nil"/>
              <w:bottom w:val="single" w:sz="4" w:space="0" w:color="auto"/>
              <w:right w:val="single" w:sz="4" w:space="0" w:color="auto"/>
            </w:tcBorders>
          </w:tcPr>
          <w:p w:rsidR="00E95520" w:rsidRPr="000D58E6" w:rsidRDefault="00E95520" w:rsidP="00E95520">
            <w:pPr>
              <w:spacing w:after="0" w:line="240" w:lineRule="auto"/>
              <w:jc w:val="both"/>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E95520" w:rsidRPr="000D58E6" w:rsidTr="00E95520">
        <w:trPr>
          <w:trHeight w:val="510"/>
        </w:trPr>
        <w:tc>
          <w:tcPr>
            <w:tcW w:w="1183" w:type="pct"/>
            <w:tcBorders>
              <w:top w:val="nil"/>
              <w:left w:val="single" w:sz="4" w:space="0" w:color="auto"/>
              <w:bottom w:val="single" w:sz="4" w:space="0" w:color="auto"/>
              <w:right w:val="single" w:sz="4" w:space="0" w:color="auto"/>
            </w:tcBorders>
          </w:tcPr>
          <w:p w:rsidR="00E95520" w:rsidRPr="000D58E6" w:rsidRDefault="00E95520" w:rsidP="00E95520">
            <w:pPr>
              <w:spacing w:after="0" w:line="240" w:lineRule="auto"/>
              <w:rPr>
                <w:rFonts w:ascii="Arial Narrow" w:hAnsi="Arial Narrow" w:cs="Arial"/>
                <w:sz w:val="20"/>
                <w:szCs w:val="20"/>
              </w:rPr>
            </w:pPr>
            <w:r w:rsidRPr="000D58E6">
              <w:rPr>
                <w:rFonts w:ascii="Arial Narrow" w:hAnsi="Arial Narrow" w:cs="Arial"/>
                <w:sz w:val="20"/>
                <w:szCs w:val="20"/>
              </w:rPr>
              <w:t>60.1.4 organizacja udzielania świadczeń</w:t>
            </w:r>
          </w:p>
        </w:tc>
        <w:tc>
          <w:tcPr>
            <w:tcW w:w="3817" w:type="pct"/>
            <w:tcBorders>
              <w:top w:val="nil"/>
              <w:left w:val="nil"/>
              <w:bottom w:val="single" w:sz="4" w:space="0" w:color="auto"/>
              <w:right w:val="single" w:sz="4" w:space="0" w:color="auto"/>
            </w:tcBorders>
          </w:tcPr>
          <w:p w:rsidR="008D4FC3" w:rsidRPr="000D58E6" w:rsidRDefault="00E95520" w:rsidP="00E95520">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1) oddział  </w:t>
            </w:r>
            <w:r w:rsidR="00500ED4" w:rsidRPr="000D58E6">
              <w:rPr>
                <w:rFonts w:ascii="Arial Narrow" w:hAnsi="Arial Narrow" w:cs="Arial"/>
                <w:sz w:val="20"/>
                <w:szCs w:val="20"/>
              </w:rPr>
              <w:t>(</w:t>
            </w:r>
            <w:r w:rsidRPr="000D58E6">
              <w:rPr>
                <w:rFonts w:ascii="Arial Narrow" w:hAnsi="Arial Narrow" w:cs="Arial"/>
                <w:sz w:val="20"/>
                <w:szCs w:val="20"/>
              </w:rPr>
              <w:t>neurologiczny</w:t>
            </w:r>
            <w:r w:rsidR="00456895" w:rsidRPr="000D58E6">
              <w:rPr>
                <w:rFonts w:ascii="Arial Narrow" w:hAnsi="Arial Narrow" w:cs="Arial"/>
                <w:sz w:val="20"/>
                <w:szCs w:val="20"/>
              </w:rPr>
              <w:t xml:space="preserve"> lub neurologiczny dla dzieci,</w:t>
            </w:r>
            <w:r w:rsidRPr="000D58E6">
              <w:rPr>
                <w:rFonts w:ascii="Arial Narrow" w:hAnsi="Arial Narrow" w:cs="Arial"/>
                <w:sz w:val="20"/>
                <w:szCs w:val="20"/>
              </w:rPr>
              <w:t xml:space="preserve"> </w:t>
            </w:r>
            <w:r w:rsidR="00456895" w:rsidRPr="000D58E6">
              <w:rPr>
                <w:rFonts w:ascii="Arial Narrow" w:hAnsi="Arial Narrow" w:cs="Arial"/>
                <w:sz w:val="20"/>
                <w:szCs w:val="20"/>
              </w:rPr>
              <w:t xml:space="preserve">lub reumatologiczny) </w:t>
            </w:r>
            <w:r w:rsidRPr="000D58E6">
              <w:rPr>
                <w:rFonts w:ascii="Arial Narrow" w:hAnsi="Arial Narrow" w:cs="Arial"/>
                <w:sz w:val="20"/>
                <w:szCs w:val="20"/>
              </w:rPr>
              <w:t xml:space="preserve">z poradnią </w:t>
            </w:r>
            <w:r w:rsidR="00456895" w:rsidRPr="000D58E6">
              <w:rPr>
                <w:rFonts w:ascii="Arial Narrow" w:hAnsi="Arial Narrow" w:cs="Arial"/>
                <w:sz w:val="20"/>
                <w:szCs w:val="20"/>
              </w:rPr>
              <w:t xml:space="preserve">(neurologiczną lub neurologiczną dla dzieci, lub </w:t>
            </w:r>
            <w:r w:rsidRPr="000D58E6">
              <w:rPr>
                <w:rFonts w:ascii="Arial Narrow" w:hAnsi="Arial Narrow" w:cs="Arial"/>
                <w:sz w:val="20"/>
                <w:szCs w:val="20"/>
              </w:rPr>
              <w:t>reumatologiczną</w:t>
            </w:r>
            <w:r w:rsidR="008D4FC3" w:rsidRPr="000D58E6">
              <w:rPr>
                <w:rFonts w:ascii="Arial Narrow" w:hAnsi="Arial Narrow" w:cs="Arial"/>
                <w:sz w:val="20"/>
                <w:szCs w:val="20"/>
              </w:rPr>
              <w:t>);</w:t>
            </w:r>
          </w:p>
          <w:p w:rsidR="000A2C09" w:rsidRPr="000D58E6" w:rsidRDefault="008D4FC3" w:rsidP="00E95520">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2) program może być realizowany na oddziale reumatologicznym </w:t>
            </w:r>
            <w:r w:rsidR="00C118DC">
              <w:rPr>
                <w:rFonts w:ascii="Arial Narrow" w:hAnsi="Arial Narrow" w:cs="Arial"/>
                <w:sz w:val="20"/>
                <w:szCs w:val="20"/>
              </w:rPr>
              <w:t>z</w:t>
            </w:r>
            <w:r w:rsidRPr="000D58E6">
              <w:rPr>
                <w:rFonts w:ascii="Arial Narrow" w:hAnsi="Arial Narrow" w:cs="Arial"/>
                <w:sz w:val="20"/>
                <w:szCs w:val="20"/>
              </w:rPr>
              <w:t xml:space="preserve"> poradni</w:t>
            </w:r>
            <w:r w:rsidR="00C118DC">
              <w:rPr>
                <w:rFonts w:ascii="Arial Narrow" w:hAnsi="Arial Narrow" w:cs="Arial"/>
                <w:sz w:val="20"/>
                <w:szCs w:val="20"/>
              </w:rPr>
              <w:t>ą</w:t>
            </w:r>
            <w:r w:rsidRPr="000D58E6">
              <w:rPr>
                <w:rFonts w:ascii="Arial Narrow" w:hAnsi="Arial Narrow" w:cs="Arial"/>
                <w:sz w:val="20"/>
                <w:szCs w:val="20"/>
              </w:rPr>
              <w:t xml:space="preserve"> </w:t>
            </w:r>
            <w:r w:rsidR="00C118DC" w:rsidRPr="000D58E6">
              <w:rPr>
                <w:rFonts w:ascii="Arial Narrow" w:hAnsi="Arial Narrow" w:cs="Arial"/>
                <w:sz w:val="20"/>
                <w:szCs w:val="20"/>
              </w:rPr>
              <w:t>reumatologiczn</w:t>
            </w:r>
            <w:r w:rsidR="00C118DC">
              <w:rPr>
                <w:rFonts w:ascii="Arial Narrow" w:hAnsi="Arial Narrow" w:cs="Arial"/>
                <w:sz w:val="20"/>
                <w:szCs w:val="20"/>
              </w:rPr>
              <w:t>ą</w:t>
            </w:r>
            <w:r w:rsidR="00C118DC" w:rsidRPr="000D58E6">
              <w:rPr>
                <w:rFonts w:ascii="Arial Narrow" w:hAnsi="Arial Narrow" w:cs="Arial"/>
                <w:sz w:val="20"/>
                <w:szCs w:val="20"/>
              </w:rPr>
              <w:t xml:space="preserve"> </w:t>
            </w:r>
            <w:r w:rsidRPr="000D58E6">
              <w:rPr>
                <w:rFonts w:ascii="Arial Narrow" w:hAnsi="Arial Narrow" w:cs="Arial"/>
                <w:sz w:val="20"/>
                <w:szCs w:val="20"/>
              </w:rPr>
              <w:t>wyłącznie w zakresie leczenia</w:t>
            </w:r>
            <w:r w:rsidR="00E95520" w:rsidRPr="000D58E6">
              <w:rPr>
                <w:rFonts w:ascii="Arial Narrow" w:hAnsi="Arial Narrow" w:cs="Arial"/>
                <w:sz w:val="20"/>
                <w:szCs w:val="20"/>
              </w:rPr>
              <w:t xml:space="preserve"> miopatii zapalnych</w:t>
            </w:r>
            <w:r w:rsidRPr="000D58E6">
              <w:rPr>
                <w:rFonts w:ascii="Arial Narrow" w:hAnsi="Arial Narrow" w:cs="Arial"/>
                <w:sz w:val="20"/>
                <w:szCs w:val="20"/>
              </w:rPr>
              <w:t xml:space="preserve"> tj.</w:t>
            </w:r>
            <w:r w:rsidR="00E95520" w:rsidRPr="000D58E6">
              <w:rPr>
                <w:rFonts w:ascii="Arial Narrow" w:hAnsi="Arial Narrow" w:cs="Arial"/>
                <w:sz w:val="20"/>
                <w:szCs w:val="20"/>
              </w:rPr>
              <w:t xml:space="preserve"> </w:t>
            </w:r>
            <w:r w:rsidRPr="000D58E6">
              <w:rPr>
                <w:rFonts w:ascii="Arial Narrow" w:hAnsi="Arial Narrow" w:cs="Arial"/>
                <w:sz w:val="20"/>
                <w:szCs w:val="20"/>
              </w:rPr>
              <w:t xml:space="preserve">zapalenia </w:t>
            </w:r>
            <w:r w:rsidR="00E95520" w:rsidRPr="000D58E6">
              <w:rPr>
                <w:rFonts w:ascii="Arial Narrow" w:hAnsi="Arial Narrow" w:cs="Arial"/>
                <w:sz w:val="20"/>
                <w:szCs w:val="20"/>
              </w:rPr>
              <w:t>skórno-mięśniowe</w:t>
            </w:r>
            <w:r w:rsidRPr="000D58E6">
              <w:rPr>
                <w:rFonts w:ascii="Arial Narrow" w:hAnsi="Arial Narrow" w:cs="Arial"/>
                <w:sz w:val="20"/>
                <w:szCs w:val="20"/>
              </w:rPr>
              <w:t>go</w:t>
            </w:r>
            <w:r w:rsidR="00E95520" w:rsidRPr="000D58E6">
              <w:rPr>
                <w:rFonts w:ascii="Arial Narrow" w:hAnsi="Arial Narrow" w:cs="Arial"/>
                <w:sz w:val="20"/>
                <w:szCs w:val="20"/>
              </w:rPr>
              <w:t xml:space="preserve"> oraz </w:t>
            </w:r>
            <w:r w:rsidRPr="000D58E6">
              <w:rPr>
                <w:rFonts w:ascii="Arial Narrow" w:hAnsi="Arial Narrow" w:cs="Arial"/>
                <w:sz w:val="20"/>
                <w:szCs w:val="20"/>
              </w:rPr>
              <w:t xml:space="preserve">zapalenia </w:t>
            </w:r>
            <w:r w:rsidR="00E95520" w:rsidRPr="000D58E6">
              <w:rPr>
                <w:rFonts w:ascii="Arial Narrow" w:hAnsi="Arial Narrow" w:cs="Arial"/>
                <w:sz w:val="20"/>
                <w:szCs w:val="20"/>
              </w:rPr>
              <w:t>wielomięśniowe</w:t>
            </w:r>
            <w:r w:rsidRPr="000D58E6">
              <w:rPr>
                <w:rFonts w:ascii="Arial Narrow" w:hAnsi="Arial Narrow" w:cs="Arial"/>
                <w:sz w:val="20"/>
                <w:szCs w:val="20"/>
              </w:rPr>
              <w:t>go</w:t>
            </w:r>
            <w:r w:rsidR="000A2C09" w:rsidRPr="000D58E6">
              <w:rPr>
                <w:rFonts w:ascii="Arial Narrow" w:hAnsi="Arial Narrow" w:cs="Arial"/>
                <w:sz w:val="20"/>
                <w:szCs w:val="20"/>
              </w:rPr>
              <w:t>;</w:t>
            </w:r>
          </w:p>
          <w:p w:rsidR="00E95520" w:rsidRPr="000D58E6" w:rsidRDefault="000A2C09" w:rsidP="00E95520">
            <w:pPr>
              <w:spacing w:after="0" w:line="240" w:lineRule="auto"/>
              <w:jc w:val="both"/>
              <w:rPr>
                <w:rFonts w:ascii="Arial Narrow" w:hAnsi="Arial Narrow" w:cs="Arial"/>
                <w:sz w:val="20"/>
                <w:szCs w:val="20"/>
              </w:rPr>
            </w:pPr>
            <w:r w:rsidRPr="000D58E6">
              <w:rPr>
                <w:rFonts w:ascii="Arial Narrow" w:hAnsi="Arial Narrow" w:cs="Arial"/>
                <w:sz w:val="20"/>
                <w:szCs w:val="20"/>
              </w:rPr>
              <w:t>3</w:t>
            </w:r>
            <w:r w:rsidR="00E95520" w:rsidRPr="000D58E6">
              <w:rPr>
                <w:rFonts w:ascii="Arial Narrow" w:hAnsi="Arial Narrow" w:cs="Arial"/>
                <w:sz w:val="20"/>
                <w:szCs w:val="20"/>
              </w:rPr>
              <w:t>) co najmniej dwa stanowiska intensywnej opieki medycznej – w lokalizacji – wpis w rejestrze: łóżka intensywnej opieki medycznej;</w:t>
            </w:r>
          </w:p>
          <w:p w:rsidR="00E95520" w:rsidRPr="000D58E6" w:rsidRDefault="000A2C09" w:rsidP="00E95520">
            <w:pPr>
              <w:spacing w:after="0" w:line="240" w:lineRule="auto"/>
              <w:jc w:val="both"/>
              <w:rPr>
                <w:rFonts w:ascii="Arial Narrow" w:hAnsi="Arial Narrow" w:cs="Arial"/>
                <w:sz w:val="20"/>
                <w:szCs w:val="20"/>
              </w:rPr>
            </w:pPr>
            <w:r w:rsidRPr="000D58E6">
              <w:rPr>
                <w:rFonts w:ascii="Arial Narrow" w:hAnsi="Arial Narrow" w:cs="Arial"/>
                <w:sz w:val="20"/>
                <w:szCs w:val="20"/>
              </w:rPr>
              <w:t>4</w:t>
            </w:r>
            <w:r w:rsidR="00E95520" w:rsidRPr="000D58E6">
              <w:rPr>
                <w:rFonts w:ascii="Arial Narrow" w:hAnsi="Arial Narrow" w:cs="Arial"/>
                <w:sz w:val="20"/>
                <w:szCs w:val="20"/>
              </w:rPr>
              <w:t>) wymagane co najmniej 2-letnie doświadczenie w leczeniu immunoglobulinami, potwierdzone realizacją co najmniej 3 procedur</w:t>
            </w:r>
            <w:r w:rsidRPr="000D58E6">
              <w:rPr>
                <w:rFonts w:ascii="Arial Narrow" w:hAnsi="Arial Narrow" w:cs="Arial"/>
                <w:sz w:val="20"/>
                <w:szCs w:val="20"/>
              </w:rPr>
              <w:t xml:space="preserve"> przetoczeń immunoglobulin</w:t>
            </w:r>
            <w:r w:rsidR="00E95520" w:rsidRPr="000D58E6">
              <w:rPr>
                <w:rFonts w:ascii="Arial Narrow" w:hAnsi="Arial Narrow" w:cs="Arial"/>
                <w:sz w:val="20"/>
                <w:szCs w:val="20"/>
              </w:rPr>
              <w:t xml:space="preserve"> rocznie</w:t>
            </w:r>
            <w:r w:rsidR="00DA3EB8">
              <w:rPr>
                <w:rFonts w:ascii="Arial Narrow" w:hAnsi="Arial Narrow" w:cs="Arial"/>
                <w:sz w:val="20"/>
                <w:szCs w:val="20"/>
              </w:rPr>
              <w:t xml:space="preserve"> w każdym roku</w:t>
            </w:r>
            <w:r w:rsidR="00E95520" w:rsidRPr="000D58E6">
              <w:rPr>
                <w:rFonts w:ascii="Arial Narrow" w:hAnsi="Arial Narrow" w:cs="Arial"/>
                <w:sz w:val="20"/>
                <w:szCs w:val="20"/>
              </w:rPr>
              <w:t>;</w:t>
            </w:r>
          </w:p>
          <w:p w:rsidR="00E95520" w:rsidRPr="000D58E6" w:rsidRDefault="000A2C09" w:rsidP="00842479">
            <w:pPr>
              <w:spacing w:after="0" w:line="240" w:lineRule="auto"/>
              <w:jc w:val="both"/>
              <w:rPr>
                <w:rFonts w:ascii="Arial Narrow" w:hAnsi="Arial Narrow" w:cs="Arial"/>
                <w:sz w:val="20"/>
                <w:szCs w:val="20"/>
              </w:rPr>
            </w:pPr>
            <w:r w:rsidRPr="000D58E6">
              <w:rPr>
                <w:rFonts w:ascii="Arial Narrow" w:hAnsi="Arial Narrow" w:cs="Arial"/>
                <w:sz w:val="20"/>
                <w:szCs w:val="20"/>
              </w:rPr>
              <w:t>5</w:t>
            </w:r>
            <w:r w:rsidR="00E95520" w:rsidRPr="000D58E6">
              <w:rPr>
                <w:rFonts w:ascii="Arial Narrow" w:hAnsi="Arial Narrow" w:cs="Arial"/>
                <w:sz w:val="20"/>
                <w:szCs w:val="20"/>
              </w:rPr>
              <w:t xml:space="preserve">) dostęp do konsultacji </w:t>
            </w:r>
            <w:r w:rsidR="00DA3EB8">
              <w:rPr>
                <w:rFonts w:ascii="Arial Narrow" w:hAnsi="Arial Narrow" w:cs="Arial"/>
                <w:sz w:val="20"/>
                <w:szCs w:val="20"/>
              </w:rPr>
              <w:t>lekarza specjalisty w dziedzinie położnictwa i ginekologii.</w:t>
            </w:r>
          </w:p>
        </w:tc>
      </w:tr>
      <w:tr w:rsidR="00E95520" w:rsidRPr="000D58E6" w:rsidTr="00603DBB">
        <w:trPr>
          <w:trHeight w:val="765"/>
        </w:trPr>
        <w:tc>
          <w:tcPr>
            <w:tcW w:w="1183" w:type="pct"/>
            <w:tcBorders>
              <w:top w:val="nil"/>
              <w:left w:val="single" w:sz="4" w:space="0" w:color="auto"/>
              <w:bottom w:val="single" w:sz="4" w:space="0" w:color="auto"/>
              <w:right w:val="single" w:sz="4" w:space="0" w:color="auto"/>
            </w:tcBorders>
          </w:tcPr>
          <w:p w:rsidR="00E95520" w:rsidRPr="000D58E6" w:rsidRDefault="00E95520" w:rsidP="00E95520">
            <w:pPr>
              <w:spacing w:after="0" w:line="240" w:lineRule="auto"/>
              <w:rPr>
                <w:rFonts w:ascii="Arial Narrow" w:hAnsi="Arial Narrow" w:cs="Arial"/>
                <w:sz w:val="20"/>
                <w:szCs w:val="20"/>
              </w:rPr>
            </w:pPr>
            <w:r w:rsidRPr="000D58E6">
              <w:rPr>
                <w:rFonts w:ascii="Arial Narrow" w:hAnsi="Arial Narrow" w:cs="Arial"/>
                <w:sz w:val="20"/>
                <w:szCs w:val="20"/>
              </w:rPr>
              <w:t>60.1.5 zapewnienie  realizacji badań</w:t>
            </w:r>
          </w:p>
        </w:tc>
        <w:tc>
          <w:tcPr>
            <w:tcW w:w="3817" w:type="pct"/>
            <w:tcBorders>
              <w:top w:val="nil"/>
              <w:left w:val="nil"/>
              <w:bottom w:val="single" w:sz="4" w:space="0" w:color="auto"/>
              <w:right w:val="single" w:sz="4" w:space="0" w:color="auto"/>
            </w:tcBorders>
          </w:tcPr>
          <w:p w:rsidR="00E95520" w:rsidRPr="000D58E6" w:rsidRDefault="00E95520" w:rsidP="00E95520">
            <w:pPr>
              <w:spacing w:after="0" w:line="240" w:lineRule="auto"/>
              <w:jc w:val="both"/>
              <w:rPr>
                <w:rFonts w:ascii="Arial Narrow" w:hAnsi="Arial Narrow" w:cs="Arial"/>
                <w:sz w:val="20"/>
                <w:szCs w:val="20"/>
              </w:rPr>
            </w:pPr>
            <w:r w:rsidRPr="000D58E6">
              <w:rPr>
                <w:rFonts w:ascii="Arial Narrow" w:hAnsi="Arial Narrow" w:cs="Arial"/>
                <w:sz w:val="20"/>
                <w:szCs w:val="20"/>
              </w:rPr>
              <w:t>REZONANS MAGENTYCZNY (bez i po podaniu kontrastu),</w:t>
            </w:r>
          </w:p>
          <w:p w:rsidR="00E95520" w:rsidRPr="000D58E6" w:rsidRDefault="00E95520" w:rsidP="00E95520">
            <w:pPr>
              <w:spacing w:after="0" w:line="240" w:lineRule="auto"/>
              <w:jc w:val="both"/>
              <w:rPr>
                <w:rFonts w:ascii="Arial Narrow" w:hAnsi="Arial Narrow" w:cs="Arial"/>
                <w:sz w:val="20"/>
                <w:szCs w:val="20"/>
              </w:rPr>
            </w:pPr>
            <w:r w:rsidRPr="000D58E6">
              <w:rPr>
                <w:rFonts w:ascii="Arial Narrow" w:hAnsi="Arial Narrow" w:cs="Arial"/>
                <w:sz w:val="20"/>
                <w:szCs w:val="20"/>
              </w:rPr>
              <w:t>EMG,</w:t>
            </w:r>
          </w:p>
          <w:p w:rsidR="00E95520" w:rsidRPr="000D58E6" w:rsidRDefault="00E95520" w:rsidP="00E95520">
            <w:pPr>
              <w:spacing w:after="0" w:line="240" w:lineRule="auto"/>
              <w:jc w:val="both"/>
              <w:rPr>
                <w:rFonts w:ascii="Arial Narrow" w:hAnsi="Arial Narrow" w:cs="Arial"/>
                <w:sz w:val="20"/>
                <w:szCs w:val="20"/>
              </w:rPr>
            </w:pPr>
            <w:r w:rsidRPr="000D58E6">
              <w:rPr>
                <w:rFonts w:ascii="Arial Narrow" w:hAnsi="Arial Narrow" w:cs="Arial"/>
                <w:sz w:val="20"/>
                <w:szCs w:val="20"/>
              </w:rPr>
              <w:t>BADANIA LABORATORYJNE:</w:t>
            </w:r>
          </w:p>
          <w:p w:rsidR="00E95520" w:rsidRPr="000D58E6" w:rsidRDefault="00E95520" w:rsidP="00E95520">
            <w:pPr>
              <w:numPr>
                <w:ilvl w:val="0"/>
                <w:numId w:val="111"/>
              </w:numPr>
              <w:spacing w:after="0" w:line="240" w:lineRule="auto"/>
              <w:jc w:val="both"/>
              <w:rPr>
                <w:rFonts w:ascii="Arial Narrow" w:hAnsi="Arial Narrow" w:cs="Arial"/>
                <w:sz w:val="20"/>
                <w:szCs w:val="20"/>
              </w:rPr>
            </w:pPr>
            <w:r w:rsidRPr="000D58E6">
              <w:rPr>
                <w:rFonts w:ascii="Arial Narrow" w:hAnsi="Arial Narrow" w:cs="Arial"/>
                <w:sz w:val="20"/>
                <w:szCs w:val="20"/>
              </w:rPr>
              <w:t>hematologiczne i biochemiczne,</w:t>
            </w:r>
          </w:p>
          <w:p w:rsidR="00E95520" w:rsidRPr="000D58E6" w:rsidRDefault="00E95520" w:rsidP="00E95520">
            <w:pPr>
              <w:numPr>
                <w:ilvl w:val="0"/>
                <w:numId w:val="111"/>
              </w:numPr>
              <w:spacing w:after="0" w:line="240" w:lineRule="auto"/>
              <w:jc w:val="both"/>
              <w:rPr>
                <w:rFonts w:ascii="Arial Narrow" w:hAnsi="Arial Narrow" w:cs="Arial"/>
                <w:sz w:val="20"/>
                <w:szCs w:val="20"/>
              </w:rPr>
            </w:pPr>
            <w:r w:rsidRPr="000D58E6">
              <w:rPr>
                <w:rFonts w:ascii="Arial Narrow" w:hAnsi="Arial Narrow" w:cs="Arial"/>
                <w:sz w:val="20"/>
                <w:szCs w:val="20"/>
              </w:rPr>
              <w:t xml:space="preserve">badania immunologiczne (oznaczenie stężenia immunoglobulin w klasach IgG, IgM </w:t>
            </w:r>
            <w:r w:rsidRPr="000D58E6">
              <w:rPr>
                <w:rFonts w:ascii="Arial Narrow" w:hAnsi="Arial Narrow" w:cs="Arial"/>
                <w:sz w:val="20"/>
                <w:szCs w:val="20"/>
              </w:rPr>
              <w:br/>
              <w:t>i IgA, oznaczenie przeciwciał przeciwnowotworowych, oznaczenie przeciwciał przeciwko akwaporynie 4 (AQP4), oznaczenie przeciwciał anty-NMDA),</w:t>
            </w:r>
          </w:p>
          <w:p w:rsidR="00E95520" w:rsidRPr="000D58E6" w:rsidRDefault="00E95520" w:rsidP="00E95520">
            <w:pPr>
              <w:numPr>
                <w:ilvl w:val="0"/>
                <w:numId w:val="111"/>
              </w:numPr>
              <w:spacing w:after="0" w:line="240" w:lineRule="auto"/>
              <w:jc w:val="both"/>
              <w:rPr>
                <w:rFonts w:ascii="Arial Narrow" w:hAnsi="Arial Narrow" w:cs="Arial"/>
                <w:sz w:val="20"/>
                <w:szCs w:val="20"/>
              </w:rPr>
            </w:pPr>
            <w:r w:rsidRPr="000D58E6">
              <w:rPr>
                <w:rFonts w:ascii="Arial Narrow" w:hAnsi="Arial Narrow" w:cs="Arial"/>
                <w:sz w:val="20"/>
                <w:szCs w:val="20"/>
              </w:rPr>
              <w:t>badanie płynu mózgowo-rdzeniowego,</w:t>
            </w:r>
          </w:p>
          <w:p w:rsidR="00E95520" w:rsidRPr="000D58E6" w:rsidRDefault="00E95520" w:rsidP="00E95520">
            <w:pPr>
              <w:numPr>
                <w:ilvl w:val="0"/>
                <w:numId w:val="111"/>
              </w:numPr>
              <w:spacing w:after="0" w:line="240" w:lineRule="auto"/>
              <w:jc w:val="both"/>
              <w:rPr>
                <w:rFonts w:ascii="Arial Narrow" w:hAnsi="Arial Narrow" w:cs="Arial"/>
                <w:sz w:val="20"/>
                <w:szCs w:val="20"/>
              </w:rPr>
            </w:pPr>
            <w:r w:rsidRPr="000D58E6">
              <w:rPr>
                <w:rFonts w:ascii="Arial Narrow" w:hAnsi="Arial Narrow" w:cs="Arial"/>
                <w:sz w:val="20"/>
                <w:szCs w:val="20"/>
              </w:rPr>
              <w:t>koagulogram z oznaczeniem D-dimerów,</w:t>
            </w:r>
          </w:p>
          <w:p w:rsidR="00E95520" w:rsidRPr="000D58E6" w:rsidRDefault="00E95520" w:rsidP="00E95520">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WZROKOWE POTENCJAŁY WYWOŁANE  </w:t>
            </w:r>
          </w:p>
        </w:tc>
      </w:tr>
      <w:tr w:rsidR="00E95520" w:rsidRPr="000D58E6" w:rsidTr="00603DBB">
        <w:trPr>
          <w:trHeight w:val="1237"/>
        </w:trPr>
        <w:tc>
          <w:tcPr>
            <w:tcW w:w="1183" w:type="pct"/>
            <w:tcBorders>
              <w:top w:val="single" w:sz="4" w:space="0" w:color="auto"/>
              <w:left w:val="single" w:sz="4" w:space="0" w:color="auto"/>
              <w:bottom w:val="single" w:sz="4" w:space="0" w:color="auto"/>
              <w:right w:val="single" w:sz="4" w:space="0" w:color="auto"/>
            </w:tcBorders>
            <w:shd w:val="clear" w:color="auto" w:fill="CCFFFF"/>
          </w:tcPr>
          <w:p w:rsidR="00E95520" w:rsidRPr="000D58E6" w:rsidRDefault="00E95520" w:rsidP="00E95520">
            <w:pPr>
              <w:rPr>
                <w:rFonts w:ascii="Arial Narrow" w:hAnsi="Arial Narrow" w:cs="Arial"/>
                <w:b/>
                <w:bCs/>
                <w:sz w:val="20"/>
                <w:szCs w:val="20"/>
              </w:rPr>
            </w:pPr>
            <w:r w:rsidRPr="000D58E6">
              <w:rPr>
                <w:rFonts w:ascii="Arial Narrow" w:hAnsi="Arial Narrow" w:cs="Arial"/>
                <w:b/>
                <w:bCs/>
                <w:sz w:val="20"/>
                <w:szCs w:val="20"/>
              </w:rPr>
              <w:t>60.2 WARUNKI DODATKOWO OCENIANE</w:t>
            </w:r>
          </w:p>
        </w:tc>
        <w:tc>
          <w:tcPr>
            <w:tcW w:w="3817" w:type="pct"/>
            <w:tcBorders>
              <w:top w:val="single" w:sz="4" w:space="0" w:color="auto"/>
              <w:left w:val="single" w:sz="4" w:space="0" w:color="auto"/>
              <w:bottom w:val="single" w:sz="4" w:space="0" w:color="auto"/>
              <w:right w:val="single" w:sz="4" w:space="0" w:color="auto"/>
            </w:tcBorders>
            <w:shd w:val="clear" w:color="auto" w:fill="CCFFFF"/>
          </w:tcPr>
          <w:p w:rsidR="00E95520" w:rsidRPr="000D58E6" w:rsidRDefault="00E95520" w:rsidP="00E95520">
            <w:pPr>
              <w:spacing w:after="0" w:line="240" w:lineRule="auto"/>
              <w:jc w:val="both"/>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Pr="000D58E6">
              <w:rPr>
                <w:rFonts w:ascii="Arial Narrow" w:hAnsi="Arial Narrow" w:cs="Arial"/>
                <w:sz w:val="20"/>
                <w:szCs w:val="20"/>
              </w:rPr>
              <w:br/>
              <w:t>w postępowaniu w sprawie zawarcia umów o udzielanie świadczeń opieki zdrowotnej, wydanym na podstawie art.148 ust. 3 ustawy o świadczeniach opieki zdrowotnej  finansowanych ze środków publicznych.</w:t>
            </w:r>
          </w:p>
        </w:tc>
      </w:tr>
    </w:tbl>
    <w:p w:rsidR="00E95520" w:rsidRPr="000D58E6" w:rsidRDefault="00E95520"/>
    <w:p w:rsidR="001C3445" w:rsidRPr="000D58E6" w:rsidRDefault="001C3445"/>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A548D5" w:rsidRPr="000D58E6" w:rsidTr="008F08AD">
        <w:trPr>
          <w:trHeight w:val="28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bottom"/>
          </w:tcPr>
          <w:p w:rsidR="00A548D5" w:rsidRPr="000D58E6" w:rsidRDefault="00692004" w:rsidP="001C3445">
            <w:pPr>
              <w:spacing w:before="120" w:after="120" w:line="240" w:lineRule="auto"/>
              <w:jc w:val="center"/>
              <w:rPr>
                <w:rFonts w:ascii="Arial Narrow" w:hAnsi="Arial Narrow" w:cs="Arial"/>
                <w:b/>
                <w:bCs/>
                <w:sz w:val="20"/>
                <w:szCs w:val="20"/>
              </w:rPr>
            </w:pPr>
            <w:r w:rsidRPr="000D58E6">
              <w:rPr>
                <w:rFonts w:ascii="Arial Narrow" w:hAnsi="Arial Narrow" w:cs="Arial"/>
                <w:b/>
                <w:bCs/>
                <w:sz w:val="20"/>
                <w:szCs w:val="20"/>
              </w:rPr>
              <w:t>61.</w:t>
            </w:r>
            <w:r w:rsidR="00A548D5" w:rsidRPr="000D58E6">
              <w:rPr>
                <w:rFonts w:ascii="Arial Narrow" w:hAnsi="Arial Narrow" w:cs="Arial"/>
                <w:b/>
                <w:bCs/>
                <w:sz w:val="20"/>
                <w:szCs w:val="20"/>
              </w:rPr>
              <w:t xml:space="preserve"> LECZENIE TĘTNICZEGO NADC</w:t>
            </w:r>
            <w:r w:rsidR="00413BAE" w:rsidRPr="000D58E6">
              <w:rPr>
                <w:rFonts w:ascii="Arial Narrow" w:hAnsi="Arial Narrow" w:cs="Arial"/>
                <w:b/>
                <w:bCs/>
                <w:sz w:val="20"/>
                <w:szCs w:val="20"/>
              </w:rPr>
              <w:t xml:space="preserve">IŚNIENIA PŁUCNEGO SILDENAFILEM, </w:t>
            </w:r>
            <w:r w:rsidR="00A548D5" w:rsidRPr="000D58E6">
              <w:rPr>
                <w:rFonts w:ascii="Arial Narrow" w:hAnsi="Arial Narrow" w:cs="Arial"/>
                <w:b/>
                <w:bCs/>
                <w:sz w:val="20"/>
                <w:szCs w:val="20"/>
              </w:rPr>
              <w:t xml:space="preserve"> EPOPROSTENOLEM </w:t>
            </w:r>
            <w:r w:rsidR="00413BAE" w:rsidRPr="000D58E6">
              <w:rPr>
                <w:rFonts w:ascii="Arial Narrow" w:hAnsi="Arial Narrow" w:cs="Arial"/>
                <w:b/>
                <w:bCs/>
                <w:sz w:val="20"/>
                <w:szCs w:val="20"/>
              </w:rPr>
              <w:t xml:space="preserve">I MACYTENTANEM </w:t>
            </w:r>
            <w:r w:rsidR="00B4416D" w:rsidRPr="000D58E6">
              <w:rPr>
                <w:rFonts w:ascii="Arial Narrow" w:hAnsi="Arial Narrow" w:cs="Arial"/>
                <w:b/>
                <w:bCs/>
                <w:sz w:val="20"/>
                <w:szCs w:val="20"/>
              </w:rPr>
              <w:t xml:space="preserve">(TNP) </w:t>
            </w:r>
          </w:p>
        </w:tc>
      </w:tr>
      <w:tr w:rsidR="00A548D5" w:rsidRPr="000D58E6" w:rsidTr="008F08AD">
        <w:trPr>
          <w:trHeight w:val="255"/>
        </w:trPr>
        <w:tc>
          <w:tcPr>
            <w:tcW w:w="1219" w:type="pct"/>
            <w:tcBorders>
              <w:top w:val="nil"/>
              <w:left w:val="single" w:sz="4" w:space="0" w:color="auto"/>
              <w:bottom w:val="single" w:sz="4" w:space="0" w:color="auto"/>
              <w:right w:val="single" w:sz="4" w:space="0" w:color="auto"/>
            </w:tcBorders>
            <w:shd w:val="clear" w:color="auto" w:fill="CCFFFF"/>
            <w:vAlign w:val="bottom"/>
          </w:tcPr>
          <w:p w:rsidR="00A548D5" w:rsidRPr="000D58E6" w:rsidRDefault="00692004" w:rsidP="005A1E20">
            <w:pPr>
              <w:rPr>
                <w:rFonts w:ascii="Arial Narrow" w:hAnsi="Arial Narrow" w:cs="Arial"/>
                <w:b/>
                <w:bCs/>
                <w:sz w:val="20"/>
                <w:szCs w:val="20"/>
              </w:rPr>
            </w:pPr>
            <w:r w:rsidRPr="000D58E6">
              <w:rPr>
                <w:rFonts w:ascii="Arial Narrow" w:hAnsi="Arial Narrow" w:cs="Arial"/>
                <w:b/>
                <w:bCs/>
                <w:sz w:val="20"/>
                <w:szCs w:val="20"/>
              </w:rPr>
              <w:t>61.</w:t>
            </w:r>
            <w:r w:rsidR="00A548D5"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vAlign w:val="bottom"/>
          </w:tcPr>
          <w:p w:rsidR="00A548D5" w:rsidRPr="000D58E6" w:rsidRDefault="00A548D5" w:rsidP="008F08AD">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A548D5" w:rsidRPr="000D58E6" w:rsidTr="006E31BA">
        <w:trPr>
          <w:trHeight w:val="5690"/>
        </w:trPr>
        <w:tc>
          <w:tcPr>
            <w:tcW w:w="1219" w:type="pct"/>
            <w:tcBorders>
              <w:top w:val="nil"/>
              <w:left w:val="single" w:sz="4" w:space="0" w:color="auto"/>
              <w:bottom w:val="single" w:sz="4" w:space="0" w:color="auto"/>
              <w:right w:val="single" w:sz="4" w:space="0" w:color="auto"/>
            </w:tcBorders>
          </w:tcPr>
          <w:p w:rsidR="00A548D5"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61.</w:t>
            </w:r>
            <w:r w:rsidR="00A548D5"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9A7E2C" w:rsidRPr="000D58E6" w:rsidRDefault="009A7E2C"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9A7E2C" w:rsidRPr="000D58E6" w:rsidRDefault="009A7E2C" w:rsidP="00842479">
            <w:pPr>
              <w:pStyle w:val="Akapitzlist"/>
              <w:numPr>
                <w:ilvl w:val="0"/>
                <w:numId w:val="68"/>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9A7E2C" w:rsidRPr="000D58E6" w:rsidRDefault="009A7E2C" w:rsidP="00121AB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9A7E2C" w:rsidRPr="000D58E6" w:rsidRDefault="009A7E2C" w:rsidP="0023553F">
            <w:pPr>
              <w:pStyle w:val="Akapitzlist"/>
              <w:numPr>
                <w:ilvl w:val="0"/>
                <w:numId w:val="68"/>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9A7E2C" w:rsidRPr="000D58E6" w:rsidRDefault="009A7E2C" w:rsidP="0023553F">
            <w:pPr>
              <w:pStyle w:val="Akapitzlist"/>
              <w:numPr>
                <w:ilvl w:val="0"/>
                <w:numId w:val="68"/>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A548D5" w:rsidRPr="000D58E6" w:rsidRDefault="009A7E2C"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 xml:space="preserve">(dział III, rubryka 8, część X kodu </w:t>
            </w:r>
            <w:r w:rsidR="00906F0E" w:rsidRPr="000D58E6">
              <w:rPr>
                <w:rFonts w:ascii="Arial Narrow" w:hAnsi="Arial Narrow" w:cs="Arial"/>
                <w:sz w:val="20"/>
                <w:szCs w:val="20"/>
              </w:rPr>
              <w:t xml:space="preserve">resortowego), zgodny z zakresem </w:t>
            </w:r>
            <w:r w:rsidRPr="000D58E6">
              <w:rPr>
                <w:rFonts w:ascii="Arial Narrow" w:hAnsi="Arial Narrow" w:cs="Arial"/>
                <w:sz w:val="20"/>
                <w:szCs w:val="20"/>
              </w:rPr>
              <w:t>świadczeń będących przedmiotem kontraktowania;</w:t>
            </w:r>
          </w:p>
        </w:tc>
      </w:tr>
      <w:tr w:rsidR="00A548D5" w:rsidRPr="000D58E6" w:rsidTr="008F08AD">
        <w:trPr>
          <w:trHeight w:val="765"/>
        </w:trPr>
        <w:tc>
          <w:tcPr>
            <w:tcW w:w="1219" w:type="pct"/>
            <w:tcBorders>
              <w:top w:val="nil"/>
              <w:left w:val="single" w:sz="4" w:space="0" w:color="auto"/>
              <w:bottom w:val="single" w:sz="4" w:space="0" w:color="auto"/>
              <w:right w:val="single" w:sz="4" w:space="0" w:color="auto"/>
            </w:tcBorders>
          </w:tcPr>
          <w:p w:rsidR="00A548D5" w:rsidRPr="000D58E6" w:rsidRDefault="00692004" w:rsidP="005A1E20">
            <w:pPr>
              <w:rPr>
                <w:rFonts w:ascii="Arial Narrow" w:hAnsi="Arial Narrow" w:cs="Arial"/>
                <w:sz w:val="20"/>
                <w:szCs w:val="20"/>
              </w:rPr>
            </w:pPr>
            <w:r w:rsidRPr="000D58E6">
              <w:rPr>
                <w:rFonts w:ascii="Arial Narrow" w:hAnsi="Arial Narrow" w:cs="Arial"/>
                <w:sz w:val="20"/>
                <w:szCs w:val="20"/>
              </w:rPr>
              <w:t>61.</w:t>
            </w:r>
            <w:r w:rsidR="00A548D5"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1) dorośli – lekarze specjaliści w dziedzinie chorób płuc lub kardiologii – z doświadczeniem w  diagnozowaniu i leczeniu tętniczego nadciśnienia płucnego (łączny czas pracy – równoważnik 2 etatów);</w:t>
            </w:r>
          </w:p>
          <w:p w:rsidR="00A548D5" w:rsidRPr="000D58E6" w:rsidRDefault="00842479" w:rsidP="00A04AB0">
            <w:pPr>
              <w:spacing w:after="0" w:line="240" w:lineRule="auto"/>
              <w:rPr>
                <w:rFonts w:ascii="Arial Narrow" w:hAnsi="Arial Narrow" w:cs="Arial"/>
                <w:sz w:val="20"/>
                <w:szCs w:val="20"/>
              </w:rPr>
            </w:pPr>
            <w:r w:rsidRPr="00842479">
              <w:rPr>
                <w:rFonts w:ascii="Arial Narrow" w:hAnsi="Arial Narrow" w:cs="Arial"/>
                <w:sz w:val="20"/>
                <w:szCs w:val="20"/>
              </w:rPr>
              <w:t>2) dzieci – lekarze specjaliści w dziedzinie chorób płuc dzieci lub kardiologii dziecięcej z doświadczeniem w diagnozowaniu i leczeniu tętniczego nadciśnienia płucnego (łączny czas pracy – równoważnik 2 etatów</w:t>
            </w:r>
          </w:p>
        </w:tc>
      </w:tr>
      <w:tr w:rsidR="00A548D5" w:rsidRPr="000D58E6" w:rsidTr="006E31BA">
        <w:trPr>
          <w:trHeight w:val="246"/>
        </w:trPr>
        <w:tc>
          <w:tcPr>
            <w:tcW w:w="1219" w:type="pct"/>
            <w:tcBorders>
              <w:top w:val="nil"/>
              <w:left w:val="single" w:sz="4" w:space="0" w:color="auto"/>
              <w:bottom w:val="single" w:sz="4" w:space="0" w:color="auto"/>
              <w:right w:val="single" w:sz="4" w:space="0" w:color="auto"/>
            </w:tcBorders>
          </w:tcPr>
          <w:p w:rsidR="00A548D5" w:rsidRPr="000D58E6" w:rsidRDefault="00692004" w:rsidP="005A1E20">
            <w:pPr>
              <w:rPr>
                <w:rFonts w:ascii="Arial Narrow" w:hAnsi="Arial Narrow" w:cs="Arial"/>
                <w:sz w:val="20"/>
                <w:szCs w:val="20"/>
              </w:rPr>
            </w:pPr>
            <w:r w:rsidRPr="000D58E6">
              <w:rPr>
                <w:rFonts w:ascii="Arial Narrow" w:hAnsi="Arial Narrow" w:cs="Arial"/>
                <w:sz w:val="20"/>
                <w:szCs w:val="20"/>
              </w:rPr>
              <w:t>61.</w:t>
            </w:r>
            <w:r w:rsidR="00A548D5"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A548D5" w:rsidRPr="000D58E6" w:rsidRDefault="00A548D5" w:rsidP="008F08AD">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A548D5" w:rsidRPr="000D58E6" w:rsidTr="00FD2395">
        <w:trPr>
          <w:trHeight w:val="1020"/>
        </w:trPr>
        <w:tc>
          <w:tcPr>
            <w:tcW w:w="1219" w:type="pct"/>
            <w:tcBorders>
              <w:top w:val="nil"/>
              <w:left w:val="single" w:sz="4" w:space="0" w:color="auto"/>
              <w:bottom w:val="single" w:sz="4" w:space="0" w:color="auto"/>
              <w:right w:val="single" w:sz="4" w:space="0" w:color="auto"/>
            </w:tcBorders>
          </w:tcPr>
          <w:p w:rsidR="00A548D5" w:rsidRPr="000D58E6" w:rsidRDefault="00692004" w:rsidP="005A1E20">
            <w:pPr>
              <w:rPr>
                <w:rFonts w:ascii="Arial Narrow" w:hAnsi="Arial Narrow" w:cs="Arial"/>
                <w:sz w:val="20"/>
                <w:szCs w:val="20"/>
              </w:rPr>
            </w:pPr>
            <w:r w:rsidRPr="000D58E6">
              <w:rPr>
                <w:rFonts w:ascii="Arial Narrow" w:hAnsi="Arial Narrow" w:cs="Arial"/>
                <w:sz w:val="20"/>
                <w:szCs w:val="20"/>
              </w:rPr>
              <w:t>61.</w:t>
            </w:r>
            <w:r w:rsidR="00A548D5"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1) dorośli – oddział (chorób płuc lub kardiologiczny, lub transplantologii klinicznej, lub leczenia jednego dnia o profilu kardiologii)</w:t>
            </w:r>
          </w:p>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albo</w:t>
            </w:r>
          </w:p>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oddział (chorób płuc lub kardiologiczny, lub transplantologii klinicznej, lub leczenia jednego dnia o profilu kardiologii) z poradnią (chorób płuc lub kardiologiczną)</w:t>
            </w:r>
          </w:p>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 xml:space="preserve">albo </w:t>
            </w:r>
          </w:p>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poradnia (chorób płuc lub kardiologiczna)</w:t>
            </w:r>
          </w:p>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2) dzieci – oddział (chorób płuc dla dzieci lub kardiologiczny dla dzieci, lub leczenia jednego dnia o profilu kardiologii dziecięcej)</w:t>
            </w:r>
          </w:p>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albo</w:t>
            </w:r>
          </w:p>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oddział (chorób płuc dla dzieci lub kardiologiczny dla dzieci, lub leczenia jednego dnia o profilu kardiologii dziecięcej) z poradnią  (chorób płuc dla dzieci lub kardiologiczną dla dzieci)</w:t>
            </w:r>
          </w:p>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albo</w:t>
            </w:r>
          </w:p>
          <w:p w:rsidR="00842479" w:rsidRDefault="00842479" w:rsidP="006E31BA">
            <w:pPr>
              <w:spacing w:after="0" w:line="240" w:lineRule="auto"/>
              <w:rPr>
                <w:rFonts w:ascii="Arial Narrow" w:hAnsi="Arial Narrow" w:cs="Arial"/>
                <w:sz w:val="20"/>
                <w:szCs w:val="20"/>
              </w:rPr>
            </w:pPr>
            <w:r w:rsidRPr="00842479">
              <w:rPr>
                <w:rFonts w:ascii="Arial Narrow" w:hAnsi="Arial Narrow" w:cs="Arial"/>
                <w:sz w:val="20"/>
                <w:szCs w:val="20"/>
              </w:rPr>
              <w:t>poradnia (chorób płuc dla dzieci lub kardiologiczna dla dzieci)</w:t>
            </w:r>
            <w:r>
              <w:rPr>
                <w:rFonts w:ascii="Arial Narrow" w:hAnsi="Arial Narrow" w:cs="Arial"/>
                <w:sz w:val="20"/>
                <w:szCs w:val="20"/>
              </w:rPr>
              <w:t>;</w:t>
            </w:r>
          </w:p>
          <w:p w:rsidR="00A548D5" w:rsidRPr="000D58E6" w:rsidRDefault="00D27833" w:rsidP="006E31BA">
            <w:pPr>
              <w:spacing w:after="0" w:line="240" w:lineRule="auto"/>
              <w:rPr>
                <w:rFonts w:ascii="Arial Narrow" w:hAnsi="Arial Narrow" w:cs="Arial"/>
                <w:sz w:val="20"/>
                <w:szCs w:val="20"/>
              </w:rPr>
            </w:pPr>
            <w:r w:rsidRPr="000D58E6">
              <w:rPr>
                <w:rFonts w:ascii="Arial Narrow" w:hAnsi="Arial Narrow" w:cs="Arial"/>
                <w:sz w:val="20"/>
                <w:szCs w:val="20"/>
              </w:rPr>
              <w:t>3) dla zachowania kompleksowości oraz ciągłości udzielanych świadczeń opieki zdrowotnej wymagana jest jednoczesna realizacja programu lekowego „Leczenie tętniczego nadciśnienia płucnego (TNP)”</w:t>
            </w:r>
          </w:p>
        </w:tc>
      </w:tr>
      <w:tr w:rsidR="00A548D5" w:rsidRPr="000D58E6" w:rsidTr="006E31BA">
        <w:trPr>
          <w:trHeight w:val="391"/>
        </w:trPr>
        <w:tc>
          <w:tcPr>
            <w:tcW w:w="1219" w:type="pct"/>
            <w:tcBorders>
              <w:top w:val="single" w:sz="4" w:space="0" w:color="auto"/>
              <w:left w:val="single" w:sz="4" w:space="0" w:color="auto"/>
              <w:bottom w:val="single" w:sz="4" w:space="0" w:color="auto"/>
              <w:right w:val="single" w:sz="4" w:space="0" w:color="auto"/>
            </w:tcBorders>
          </w:tcPr>
          <w:p w:rsidR="00A548D5" w:rsidRPr="000D58E6" w:rsidRDefault="00692004" w:rsidP="005A1E20">
            <w:pPr>
              <w:rPr>
                <w:rFonts w:ascii="Arial Narrow" w:hAnsi="Arial Narrow" w:cs="Arial"/>
                <w:sz w:val="20"/>
                <w:szCs w:val="20"/>
              </w:rPr>
            </w:pPr>
            <w:r w:rsidRPr="000D58E6">
              <w:rPr>
                <w:rFonts w:ascii="Arial Narrow" w:hAnsi="Arial Narrow" w:cs="Arial"/>
                <w:sz w:val="20"/>
                <w:szCs w:val="20"/>
              </w:rPr>
              <w:t>61.</w:t>
            </w:r>
            <w:r w:rsidR="00A548D5" w:rsidRPr="000D58E6">
              <w:rPr>
                <w:rFonts w:ascii="Arial Narrow" w:hAnsi="Arial Narrow" w:cs="Arial"/>
                <w:sz w:val="20"/>
                <w:szCs w:val="20"/>
              </w:rPr>
              <w:t>1.5 zapewnienie  realizacji badań</w:t>
            </w:r>
          </w:p>
        </w:tc>
        <w:tc>
          <w:tcPr>
            <w:tcW w:w="3781" w:type="pct"/>
            <w:tcBorders>
              <w:top w:val="single" w:sz="4" w:space="0" w:color="auto"/>
              <w:left w:val="single" w:sz="4" w:space="0" w:color="auto"/>
              <w:bottom w:val="single" w:sz="4" w:space="0" w:color="auto"/>
              <w:right w:val="single" w:sz="4" w:space="0" w:color="auto"/>
            </w:tcBorders>
          </w:tcPr>
          <w:p w:rsidR="00A548D5" w:rsidRPr="000D58E6" w:rsidRDefault="00A548D5" w:rsidP="00842479">
            <w:pPr>
              <w:spacing w:before="120" w:after="0" w:line="240" w:lineRule="auto"/>
              <w:rPr>
                <w:rFonts w:ascii="Arial Narrow" w:hAnsi="Arial Narrow" w:cs="Arial"/>
                <w:sz w:val="20"/>
                <w:szCs w:val="20"/>
              </w:rPr>
            </w:pPr>
            <w:r w:rsidRPr="000D58E6">
              <w:rPr>
                <w:rFonts w:ascii="Arial Narrow" w:hAnsi="Arial Narrow" w:cs="Arial"/>
                <w:sz w:val="20"/>
                <w:szCs w:val="20"/>
              </w:rPr>
              <w:t>EKG</w:t>
            </w:r>
            <w:r w:rsidRPr="000D58E6">
              <w:rPr>
                <w:rFonts w:ascii="Arial Narrow" w:hAnsi="Arial Narrow" w:cs="Arial"/>
                <w:sz w:val="20"/>
                <w:szCs w:val="20"/>
              </w:rPr>
              <w:br/>
              <w:t xml:space="preserve">RTG </w:t>
            </w:r>
            <w:r w:rsidRPr="000D58E6">
              <w:rPr>
                <w:rFonts w:ascii="Arial Narrow" w:hAnsi="Arial Narrow" w:cs="Arial"/>
                <w:sz w:val="20"/>
                <w:szCs w:val="20"/>
              </w:rPr>
              <w:br/>
              <w:t>USG</w:t>
            </w:r>
            <w:r w:rsidRPr="000D58E6">
              <w:rPr>
                <w:rFonts w:ascii="Arial Narrow" w:hAnsi="Arial Narrow" w:cs="Arial"/>
                <w:sz w:val="20"/>
                <w:szCs w:val="20"/>
              </w:rPr>
              <w:br/>
              <w:t>ECHOKARDIOGRAFIA DOPPLEROWSKA</w:t>
            </w:r>
            <w:r w:rsidRPr="000D58E6">
              <w:rPr>
                <w:rFonts w:ascii="Arial Narrow" w:hAnsi="Arial Narrow" w:cs="Arial"/>
                <w:sz w:val="20"/>
                <w:szCs w:val="20"/>
              </w:rPr>
              <w:br/>
              <w:t>TESTY CZYNNOŚCIOWE PŁUC (w tym pletyzmografia – nie dotyczy dzieci)</w:t>
            </w:r>
            <w:r w:rsidRPr="000D58E6">
              <w:rPr>
                <w:rFonts w:ascii="Arial Narrow" w:hAnsi="Arial Narrow" w:cs="Arial"/>
                <w:sz w:val="20"/>
                <w:szCs w:val="20"/>
              </w:rPr>
              <w:br/>
              <w:t xml:space="preserve">SCYNTYGRAFIA  PERFUZYJNA </w:t>
            </w:r>
            <w:r w:rsidR="00842479">
              <w:rPr>
                <w:rFonts w:ascii="Arial Narrow" w:hAnsi="Arial Narrow" w:cs="Arial"/>
                <w:sz w:val="20"/>
                <w:szCs w:val="20"/>
              </w:rPr>
              <w:t>PŁUC</w:t>
            </w:r>
            <w:r w:rsidRPr="000D58E6">
              <w:rPr>
                <w:rFonts w:ascii="Arial Narrow" w:hAnsi="Arial Narrow" w:cs="Arial"/>
                <w:sz w:val="20"/>
                <w:szCs w:val="20"/>
              </w:rPr>
              <w:br/>
              <w:t>TOMOGRAFIA KOMPUTEROWA (WYSOKIEJ ROZDZIELCZOŚCI Z  MOŻLIWOŚCIĄ WYKONANIA ANGIO-CT)</w:t>
            </w:r>
            <w:r w:rsidRPr="000D58E6">
              <w:rPr>
                <w:rFonts w:ascii="Arial Narrow" w:hAnsi="Arial Narrow" w:cs="Arial"/>
                <w:sz w:val="20"/>
                <w:szCs w:val="20"/>
              </w:rPr>
              <w:br/>
              <w:t xml:space="preserve">BADANIA LABORATORYJNE (HEMATOLOGICZNE, BIOCHEMICZNE, OCENA UKŁADU KRZEPNIĘCIA, PANEL AUTOIMMUNOLOGICZNY, BADANIA SEROLOGICZNE, </w:t>
            </w:r>
            <w:r w:rsidR="00842479">
              <w:rPr>
                <w:rFonts w:ascii="Arial Narrow" w:hAnsi="Arial Narrow" w:cs="Arial"/>
                <w:sz w:val="20"/>
                <w:szCs w:val="20"/>
              </w:rPr>
              <w:t>TROPONINA</w:t>
            </w:r>
            <w:r w:rsidRPr="000D58E6">
              <w:rPr>
                <w:rFonts w:ascii="Arial Narrow" w:hAnsi="Arial Narrow" w:cs="Arial"/>
                <w:sz w:val="20"/>
                <w:szCs w:val="20"/>
              </w:rPr>
              <w:t>, NT-pro-BNP)</w:t>
            </w:r>
            <w:r w:rsidRPr="000D58E6">
              <w:rPr>
                <w:rFonts w:ascii="Arial Narrow" w:hAnsi="Arial Narrow" w:cs="Arial"/>
                <w:sz w:val="20"/>
                <w:szCs w:val="20"/>
              </w:rPr>
              <w:br/>
              <w:t xml:space="preserve">SPIROERGOMETRIA                                                                 </w:t>
            </w:r>
          </w:p>
        </w:tc>
      </w:tr>
      <w:tr w:rsidR="00A548D5" w:rsidRPr="000D58E6" w:rsidTr="00FD2395">
        <w:trPr>
          <w:trHeight w:val="255"/>
        </w:trPr>
        <w:tc>
          <w:tcPr>
            <w:tcW w:w="1219" w:type="pct"/>
            <w:tcBorders>
              <w:top w:val="single" w:sz="4" w:space="0" w:color="auto"/>
              <w:left w:val="single" w:sz="4" w:space="0" w:color="auto"/>
              <w:bottom w:val="single" w:sz="4" w:space="0" w:color="auto"/>
              <w:right w:val="single" w:sz="4" w:space="0" w:color="auto"/>
            </w:tcBorders>
          </w:tcPr>
          <w:p w:rsidR="00A548D5" w:rsidRPr="000D58E6" w:rsidRDefault="00692004" w:rsidP="005A1E20">
            <w:pPr>
              <w:rPr>
                <w:rFonts w:ascii="Arial Narrow" w:hAnsi="Arial Narrow" w:cs="Arial"/>
                <w:sz w:val="20"/>
                <w:szCs w:val="20"/>
              </w:rPr>
            </w:pPr>
            <w:r w:rsidRPr="000D58E6">
              <w:rPr>
                <w:rFonts w:ascii="Arial Narrow" w:hAnsi="Arial Narrow" w:cs="Arial"/>
                <w:sz w:val="20"/>
                <w:szCs w:val="20"/>
              </w:rPr>
              <w:t>61.</w:t>
            </w:r>
            <w:r w:rsidR="00A548D5" w:rsidRPr="000D58E6">
              <w:rPr>
                <w:rFonts w:ascii="Arial Narrow" w:hAnsi="Arial Narrow" w:cs="Arial"/>
                <w:sz w:val="20"/>
                <w:szCs w:val="20"/>
              </w:rPr>
              <w:t>1.6 pozostałe warunki</w:t>
            </w:r>
          </w:p>
        </w:tc>
        <w:tc>
          <w:tcPr>
            <w:tcW w:w="3781" w:type="pct"/>
            <w:tcBorders>
              <w:top w:val="single" w:sz="4" w:space="0" w:color="auto"/>
              <w:left w:val="nil"/>
              <w:bottom w:val="single" w:sz="4" w:space="0" w:color="auto"/>
              <w:right w:val="single" w:sz="4" w:space="0" w:color="auto"/>
            </w:tcBorders>
          </w:tcPr>
          <w:p w:rsidR="00A548D5" w:rsidRPr="000D58E6" w:rsidRDefault="00A548D5" w:rsidP="00AB693D">
            <w:pPr>
              <w:spacing w:before="120" w:after="0" w:line="240" w:lineRule="auto"/>
              <w:rPr>
                <w:rFonts w:ascii="Arial Narrow" w:hAnsi="Arial Narrow" w:cs="Arial"/>
                <w:sz w:val="20"/>
                <w:szCs w:val="20"/>
              </w:rPr>
            </w:pPr>
            <w:r w:rsidRPr="000D58E6">
              <w:rPr>
                <w:rFonts w:ascii="Arial Narrow" w:hAnsi="Arial Narrow" w:cs="Arial"/>
                <w:sz w:val="20"/>
                <w:szCs w:val="20"/>
              </w:rPr>
              <w:t xml:space="preserve">PRACOWNIA HEMODYNAMICZNA pozwalająca na wykonanie cewnikowania prawego i lewego serca pod kontrolą RTG        </w:t>
            </w:r>
          </w:p>
        </w:tc>
      </w:tr>
      <w:tr w:rsidR="00A548D5" w:rsidRPr="000D58E6" w:rsidTr="008F08AD">
        <w:trPr>
          <w:trHeight w:val="255"/>
        </w:trPr>
        <w:tc>
          <w:tcPr>
            <w:tcW w:w="1219" w:type="pct"/>
            <w:tcBorders>
              <w:top w:val="nil"/>
              <w:left w:val="single" w:sz="4" w:space="0" w:color="auto"/>
              <w:bottom w:val="single" w:sz="4" w:space="0" w:color="auto"/>
              <w:right w:val="single" w:sz="4" w:space="0" w:color="auto"/>
            </w:tcBorders>
            <w:shd w:val="clear" w:color="auto" w:fill="CCFFFF"/>
            <w:vAlign w:val="bottom"/>
          </w:tcPr>
          <w:p w:rsidR="00A548D5" w:rsidRPr="000D58E6" w:rsidRDefault="00692004" w:rsidP="005A1E20">
            <w:pPr>
              <w:rPr>
                <w:rFonts w:ascii="Arial Narrow" w:hAnsi="Arial Narrow" w:cs="Arial"/>
                <w:b/>
                <w:bCs/>
                <w:sz w:val="20"/>
                <w:szCs w:val="20"/>
              </w:rPr>
            </w:pPr>
            <w:r w:rsidRPr="000D58E6">
              <w:rPr>
                <w:rFonts w:ascii="Arial Narrow" w:hAnsi="Arial Narrow" w:cs="Arial"/>
                <w:b/>
                <w:bCs/>
                <w:sz w:val="20"/>
                <w:szCs w:val="20"/>
              </w:rPr>
              <w:t>61.</w:t>
            </w:r>
            <w:r w:rsidR="00A548D5"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vAlign w:val="bottom"/>
          </w:tcPr>
          <w:p w:rsidR="00A548D5" w:rsidRPr="000D58E6" w:rsidRDefault="00B4416D" w:rsidP="008F08AD">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A548D5" w:rsidRPr="000D58E6" w:rsidRDefault="00A548D5" w:rsidP="00A548D5"/>
    <w:p w:rsidR="00A548D5" w:rsidRPr="000D58E6" w:rsidRDefault="00A548D5" w:rsidP="00A548D5">
      <w:r w:rsidRPr="000D58E6">
        <w:br w:type="page"/>
      </w:r>
    </w:p>
    <w:tbl>
      <w:tblPr>
        <w:tblW w:w="5142"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0"/>
        <w:gridCol w:w="7164"/>
      </w:tblGrid>
      <w:tr w:rsidR="00A548D5" w:rsidRPr="000D58E6" w:rsidTr="008F08AD">
        <w:trPr>
          <w:trHeight w:val="255"/>
        </w:trPr>
        <w:tc>
          <w:tcPr>
            <w:tcW w:w="5000" w:type="pct"/>
            <w:gridSpan w:val="2"/>
            <w:shd w:val="clear" w:color="auto" w:fill="FFFF99"/>
          </w:tcPr>
          <w:p w:rsidR="00A548D5" w:rsidRPr="000D58E6" w:rsidRDefault="00692004" w:rsidP="001C3445">
            <w:pPr>
              <w:jc w:val="center"/>
              <w:rPr>
                <w:rFonts w:ascii="Arial Narrow" w:hAnsi="Arial Narrow" w:cs="Arial"/>
                <w:b/>
                <w:bCs/>
                <w:sz w:val="20"/>
                <w:szCs w:val="20"/>
              </w:rPr>
            </w:pPr>
            <w:r w:rsidRPr="000D58E6">
              <w:rPr>
                <w:rFonts w:ascii="Arial Narrow" w:hAnsi="Arial Narrow" w:cs="Arial"/>
                <w:b/>
                <w:bCs/>
                <w:sz w:val="20"/>
                <w:szCs w:val="20"/>
              </w:rPr>
              <w:t>62.</w:t>
            </w:r>
            <w:r w:rsidR="00A548D5" w:rsidRPr="000D58E6">
              <w:rPr>
                <w:rFonts w:ascii="Arial Narrow" w:hAnsi="Arial Narrow" w:cs="Arial"/>
                <w:b/>
                <w:bCs/>
                <w:sz w:val="20"/>
                <w:szCs w:val="20"/>
              </w:rPr>
              <w:t xml:space="preserve"> LECZENIE PARYKALCYTOLEM WTÓRNEJ NADCZYNNOŚCI PRZYTARCZY</w:t>
            </w:r>
            <w:r w:rsidR="00A068A2" w:rsidRPr="000D58E6">
              <w:rPr>
                <w:rFonts w:ascii="Arial Narrow" w:hAnsi="Arial Narrow" w:cs="Arial"/>
                <w:b/>
                <w:bCs/>
                <w:sz w:val="20"/>
                <w:szCs w:val="20"/>
              </w:rPr>
              <w:t xml:space="preserve">C U PACJENTÓW HEMODIALIZOWANYCH </w:t>
            </w:r>
          </w:p>
        </w:tc>
      </w:tr>
      <w:tr w:rsidR="00A548D5" w:rsidRPr="000D58E6" w:rsidTr="008F08AD">
        <w:trPr>
          <w:trHeight w:val="255"/>
        </w:trPr>
        <w:tc>
          <w:tcPr>
            <w:tcW w:w="1219" w:type="pct"/>
            <w:shd w:val="clear" w:color="auto" w:fill="CCFFFF"/>
          </w:tcPr>
          <w:p w:rsidR="00A548D5" w:rsidRPr="000D58E6" w:rsidRDefault="00692004" w:rsidP="005A1E20">
            <w:pPr>
              <w:rPr>
                <w:rFonts w:ascii="Arial Narrow" w:hAnsi="Arial Narrow" w:cs="Arial"/>
                <w:b/>
                <w:bCs/>
                <w:sz w:val="20"/>
                <w:szCs w:val="20"/>
              </w:rPr>
            </w:pPr>
            <w:r w:rsidRPr="000D58E6">
              <w:rPr>
                <w:rFonts w:ascii="Arial Narrow" w:hAnsi="Arial Narrow" w:cs="Arial"/>
                <w:b/>
                <w:bCs/>
                <w:sz w:val="20"/>
                <w:szCs w:val="20"/>
              </w:rPr>
              <w:t>62.</w:t>
            </w:r>
            <w:r w:rsidR="00A548D5" w:rsidRPr="000D58E6">
              <w:rPr>
                <w:rFonts w:ascii="Arial Narrow" w:hAnsi="Arial Narrow" w:cs="Arial"/>
                <w:b/>
                <w:bCs/>
                <w:sz w:val="20"/>
                <w:szCs w:val="20"/>
              </w:rPr>
              <w:t>1 WARUNKI WYMAGANE</w:t>
            </w:r>
          </w:p>
        </w:tc>
        <w:tc>
          <w:tcPr>
            <w:tcW w:w="3781" w:type="pct"/>
            <w:shd w:val="clear" w:color="auto" w:fill="CCFFFF"/>
          </w:tcPr>
          <w:p w:rsidR="00A548D5" w:rsidRPr="000D58E6" w:rsidRDefault="00A548D5" w:rsidP="008F08AD">
            <w:pPr>
              <w:rPr>
                <w:rFonts w:ascii="Arial Narrow" w:hAnsi="Arial Narrow" w:cs="Arial"/>
                <w:b/>
                <w:bCs/>
                <w:sz w:val="20"/>
                <w:szCs w:val="20"/>
              </w:rPr>
            </w:pPr>
          </w:p>
        </w:tc>
      </w:tr>
      <w:tr w:rsidR="00A548D5" w:rsidRPr="000D58E6" w:rsidTr="008F08AD">
        <w:trPr>
          <w:trHeight w:val="255"/>
        </w:trPr>
        <w:tc>
          <w:tcPr>
            <w:tcW w:w="1219" w:type="pct"/>
          </w:tcPr>
          <w:p w:rsidR="00A548D5"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62.</w:t>
            </w:r>
            <w:r w:rsidR="00A548D5" w:rsidRPr="000D58E6">
              <w:rPr>
                <w:rFonts w:ascii="Arial Narrow" w:hAnsi="Arial Narrow" w:cs="Arial"/>
                <w:sz w:val="20"/>
                <w:szCs w:val="20"/>
              </w:rPr>
              <w:t>1.1 wymagania formalne</w:t>
            </w:r>
          </w:p>
        </w:tc>
        <w:tc>
          <w:tcPr>
            <w:tcW w:w="3781" w:type="pct"/>
          </w:tcPr>
          <w:p w:rsidR="00A548D5" w:rsidRPr="000D58E6" w:rsidRDefault="00A548D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5A0EE9" w:rsidRPr="000D58E6" w:rsidRDefault="005A0EE9" w:rsidP="00842479">
            <w:pPr>
              <w:pStyle w:val="Akapitzlist"/>
              <w:numPr>
                <w:ilvl w:val="0"/>
                <w:numId w:val="66"/>
              </w:numPr>
              <w:spacing w:after="0" w:line="240" w:lineRule="auto"/>
              <w:jc w:val="both"/>
              <w:rPr>
                <w:rFonts w:ascii="Arial Narrow" w:hAnsi="Arial Narrow" w:cs="Arial"/>
                <w:bCs/>
                <w:sz w:val="20"/>
                <w:szCs w:val="20"/>
              </w:rPr>
            </w:pPr>
            <w:r w:rsidRPr="000D58E6">
              <w:rPr>
                <w:rFonts w:ascii="Arial Narrow" w:hAnsi="Arial Narrow" w:cs="Arial"/>
                <w:bCs/>
                <w:sz w:val="20"/>
                <w:szCs w:val="20"/>
              </w:rPr>
              <w:t xml:space="preserve">specjalność komórki organizacyjnej przedsiębiorstwa podmiotu leczniczego: </w:t>
            </w:r>
          </w:p>
          <w:p w:rsidR="005A0EE9" w:rsidRPr="000D58E6" w:rsidRDefault="005A0EE9" w:rsidP="00121AB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5A0EE9" w:rsidRPr="000D58E6" w:rsidRDefault="005A0EE9" w:rsidP="005A0EE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poradnia specjalistyczna;</w:t>
            </w:r>
          </w:p>
          <w:p w:rsidR="005A0EE9" w:rsidRPr="000D58E6" w:rsidRDefault="005A0EE9" w:rsidP="005A0EE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stacja dializ;</w:t>
            </w:r>
          </w:p>
          <w:p w:rsidR="005A0EE9" w:rsidRPr="000D58E6" w:rsidRDefault="005A0EE9" w:rsidP="005A0EE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ambulatoryjna stacja dializ;</w:t>
            </w:r>
          </w:p>
          <w:p w:rsidR="00A548D5" w:rsidRPr="000D58E6" w:rsidRDefault="00A548D5" w:rsidP="0023553F">
            <w:pPr>
              <w:pStyle w:val="Akapitzlist"/>
              <w:numPr>
                <w:ilvl w:val="0"/>
                <w:numId w:val="66"/>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A548D5" w:rsidRPr="000D58E6" w:rsidRDefault="00A548D5" w:rsidP="008F08AD">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A548D5" w:rsidRPr="000D58E6" w:rsidRDefault="00A548D5" w:rsidP="008F08AD">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A548D5" w:rsidRPr="000D58E6" w:rsidRDefault="00A548D5" w:rsidP="0023553F">
            <w:pPr>
              <w:pStyle w:val="Akapitzlist"/>
              <w:numPr>
                <w:ilvl w:val="0"/>
                <w:numId w:val="66"/>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548D5" w:rsidRPr="000D58E6" w:rsidRDefault="00A548D5" w:rsidP="008F08AD">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w:t>
            </w:r>
            <w:r w:rsidR="005A0EE9" w:rsidRPr="000D58E6">
              <w:rPr>
                <w:rFonts w:ascii="Arial Narrow" w:hAnsi="Arial Narrow" w:cs="Arial"/>
                <w:sz w:val="20"/>
                <w:szCs w:val="20"/>
              </w:rPr>
              <w:t xml:space="preserve">enie stacjonarne "jednego dnia", </w:t>
            </w:r>
            <w:r w:rsidRPr="000D58E6">
              <w:rPr>
                <w:rFonts w:ascii="Arial Narrow" w:hAnsi="Arial Narrow" w:cs="Arial"/>
                <w:sz w:val="20"/>
                <w:szCs w:val="20"/>
              </w:rPr>
              <w:t>lub leczenie ambulatoryjne/</w:t>
            </w:r>
            <w:r w:rsidR="005A0EE9" w:rsidRPr="000D58E6">
              <w:rPr>
                <w:rFonts w:ascii="Arial Narrow" w:hAnsi="Arial Narrow" w:cs="Arial"/>
                <w:sz w:val="20"/>
                <w:szCs w:val="20"/>
              </w:rPr>
              <w:t xml:space="preserve"> </w:t>
            </w:r>
            <w:r w:rsidRPr="000D58E6">
              <w:rPr>
                <w:rFonts w:ascii="Arial Narrow" w:hAnsi="Arial Narrow" w:cs="Arial"/>
                <w:sz w:val="20"/>
                <w:szCs w:val="20"/>
              </w:rPr>
              <w:t>ambulatoryjne</w:t>
            </w:r>
            <w:r w:rsidR="005A0EE9" w:rsidRPr="000D58E6">
              <w:rPr>
                <w:rFonts w:ascii="Arial Narrow" w:hAnsi="Arial Narrow" w:cs="Arial"/>
                <w:sz w:val="20"/>
                <w:szCs w:val="20"/>
              </w:rPr>
              <w:t xml:space="preserve"> </w:t>
            </w:r>
            <w:r w:rsidRPr="000D58E6">
              <w:rPr>
                <w:rFonts w:ascii="Arial Narrow" w:hAnsi="Arial Narrow" w:cs="Arial"/>
                <w:sz w:val="20"/>
                <w:szCs w:val="20"/>
              </w:rPr>
              <w:t>specjalistyczne,</w:t>
            </w:r>
            <w:r w:rsidR="005A0EE9" w:rsidRPr="000D58E6">
              <w:rPr>
                <w:rFonts w:ascii="Arial Narrow" w:hAnsi="Arial Narrow" w:cs="Arial"/>
                <w:sz w:val="20"/>
                <w:szCs w:val="20"/>
              </w:rPr>
              <w:t xml:space="preserve"> lub usługi w zakresie dializowania, </w:t>
            </w:r>
            <w:r w:rsidRPr="000D58E6">
              <w:rPr>
                <w:rFonts w:ascii="Arial Narrow" w:hAnsi="Arial Narrow" w:cs="Arial"/>
                <w:sz w:val="20"/>
                <w:szCs w:val="20"/>
              </w:rPr>
              <w:t>zgodnie z zakresem świadczeń będących przedmiotem kontraktowania,</w:t>
            </w:r>
          </w:p>
          <w:p w:rsidR="00A548D5" w:rsidRPr="000D58E6" w:rsidRDefault="00A548D5" w:rsidP="008F08AD">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A548D5" w:rsidRPr="000D58E6" w:rsidRDefault="00A548D5" w:rsidP="008F08AD">
            <w:pPr>
              <w:spacing w:after="0" w:line="240" w:lineRule="auto"/>
              <w:ind w:left="712"/>
              <w:rPr>
                <w:rFonts w:ascii="Arial Narrow" w:hAnsi="Arial Narrow" w:cs="Arial"/>
                <w:sz w:val="20"/>
                <w:szCs w:val="20"/>
              </w:rPr>
            </w:pPr>
          </w:p>
        </w:tc>
      </w:tr>
      <w:tr w:rsidR="00A548D5" w:rsidRPr="000D58E6" w:rsidTr="006E31BA">
        <w:trPr>
          <w:trHeight w:val="380"/>
        </w:trPr>
        <w:tc>
          <w:tcPr>
            <w:tcW w:w="1219" w:type="pct"/>
          </w:tcPr>
          <w:p w:rsidR="00A548D5" w:rsidRPr="000D58E6" w:rsidRDefault="00692004" w:rsidP="005A1E20">
            <w:pPr>
              <w:spacing w:after="0"/>
              <w:rPr>
                <w:rFonts w:ascii="Arial Narrow" w:hAnsi="Arial Narrow" w:cs="Arial"/>
                <w:sz w:val="20"/>
                <w:szCs w:val="20"/>
              </w:rPr>
            </w:pPr>
            <w:r w:rsidRPr="000D58E6">
              <w:rPr>
                <w:rFonts w:ascii="Arial Narrow" w:hAnsi="Arial Narrow" w:cs="Arial"/>
                <w:sz w:val="20"/>
                <w:szCs w:val="20"/>
              </w:rPr>
              <w:t>62.</w:t>
            </w:r>
            <w:r w:rsidR="00A548D5" w:rsidRPr="000D58E6">
              <w:rPr>
                <w:rFonts w:ascii="Arial Narrow" w:hAnsi="Arial Narrow" w:cs="Arial"/>
                <w:sz w:val="20"/>
                <w:szCs w:val="20"/>
              </w:rPr>
              <w:t>1.2 lekarze</w:t>
            </w:r>
          </w:p>
        </w:tc>
        <w:tc>
          <w:tcPr>
            <w:tcW w:w="3781" w:type="pct"/>
          </w:tcPr>
          <w:p w:rsidR="00A548D5" w:rsidRPr="000D58E6" w:rsidRDefault="00842479" w:rsidP="00080847">
            <w:pPr>
              <w:spacing w:after="0" w:line="240" w:lineRule="auto"/>
              <w:rPr>
                <w:rFonts w:ascii="Arial Narrow" w:hAnsi="Arial Narrow" w:cs="Arial"/>
                <w:sz w:val="20"/>
                <w:szCs w:val="20"/>
              </w:rPr>
            </w:pPr>
            <w:r>
              <w:rPr>
                <w:rFonts w:ascii="Arial Narrow" w:hAnsi="Arial Narrow" w:cs="Arial"/>
                <w:sz w:val="20"/>
                <w:szCs w:val="20"/>
              </w:rPr>
              <w:t>lekarze specjaliści</w:t>
            </w:r>
            <w:r w:rsidR="00A548D5" w:rsidRPr="000D58E6">
              <w:rPr>
                <w:rFonts w:ascii="Arial Narrow" w:hAnsi="Arial Narrow" w:cs="Arial"/>
                <w:sz w:val="20"/>
                <w:szCs w:val="20"/>
              </w:rPr>
              <w:t xml:space="preserve"> </w:t>
            </w:r>
            <w:r>
              <w:rPr>
                <w:rFonts w:ascii="Arial Narrow" w:hAnsi="Arial Narrow" w:cs="Arial"/>
                <w:sz w:val="20"/>
                <w:szCs w:val="20"/>
              </w:rPr>
              <w:t xml:space="preserve">w dziedzinie </w:t>
            </w:r>
            <w:r w:rsidR="00A548D5" w:rsidRPr="000D58E6">
              <w:rPr>
                <w:rFonts w:ascii="Arial Narrow" w:hAnsi="Arial Narrow" w:cs="Arial"/>
                <w:sz w:val="20"/>
                <w:szCs w:val="20"/>
              </w:rPr>
              <w:t>nefrologii (łączny czas pracy – równoważnik 1 etatu)</w:t>
            </w:r>
          </w:p>
        </w:tc>
      </w:tr>
      <w:tr w:rsidR="00A548D5" w:rsidRPr="000D58E6" w:rsidTr="008F08AD">
        <w:trPr>
          <w:trHeight w:val="255"/>
        </w:trPr>
        <w:tc>
          <w:tcPr>
            <w:tcW w:w="1219" w:type="pct"/>
          </w:tcPr>
          <w:p w:rsidR="00A548D5" w:rsidRPr="000D58E6" w:rsidRDefault="00692004" w:rsidP="005A1E20">
            <w:pPr>
              <w:spacing w:after="0"/>
              <w:rPr>
                <w:rFonts w:ascii="Arial Narrow" w:hAnsi="Arial Narrow" w:cs="Arial"/>
                <w:sz w:val="20"/>
                <w:szCs w:val="20"/>
              </w:rPr>
            </w:pPr>
            <w:r w:rsidRPr="000D58E6">
              <w:rPr>
                <w:rFonts w:ascii="Arial Narrow" w:hAnsi="Arial Narrow" w:cs="Arial"/>
                <w:sz w:val="20"/>
                <w:szCs w:val="20"/>
              </w:rPr>
              <w:t>62.</w:t>
            </w:r>
            <w:r w:rsidR="00A548D5" w:rsidRPr="000D58E6">
              <w:rPr>
                <w:rFonts w:ascii="Arial Narrow" w:hAnsi="Arial Narrow" w:cs="Arial"/>
                <w:sz w:val="20"/>
                <w:szCs w:val="20"/>
              </w:rPr>
              <w:t>1.3 pielęgniarki</w:t>
            </w:r>
          </w:p>
        </w:tc>
        <w:tc>
          <w:tcPr>
            <w:tcW w:w="3781" w:type="pct"/>
          </w:tcPr>
          <w:p w:rsidR="00A548D5" w:rsidRPr="000D58E6" w:rsidRDefault="00A548D5" w:rsidP="00080847">
            <w:pPr>
              <w:spacing w:after="0" w:line="240" w:lineRule="auto"/>
              <w:rPr>
                <w:rFonts w:ascii="Arial Narrow" w:hAnsi="Arial Narrow" w:cs="Arial"/>
                <w:sz w:val="20"/>
                <w:szCs w:val="20"/>
              </w:rPr>
            </w:pPr>
            <w:r w:rsidRPr="000D58E6">
              <w:rPr>
                <w:rFonts w:ascii="Arial Narrow" w:hAnsi="Arial Narrow" w:cs="Arial"/>
                <w:sz w:val="20"/>
                <w:szCs w:val="20"/>
              </w:rPr>
              <w:t>pielęgniarki z co najmniej rocznym doświadczeniem w pracy w komórce organizacyjnej (oddziale</w:t>
            </w:r>
            <w:r w:rsidR="00842479">
              <w:rPr>
                <w:rFonts w:ascii="Arial Narrow" w:hAnsi="Arial Narrow" w:cs="Arial"/>
                <w:sz w:val="20"/>
                <w:szCs w:val="20"/>
              </w:rPr>
              <w:t xml:space="preserve"> lub</w:t>
            </w:r>
            <w:r w:rsidRPr="000D58E6">
              <w:rPr>
                <w:rFonts w:ascii="Arial Narrow" w:hAnsi="Arial Narrow" w:cs="Arial"/>
                <w:sz w:val="20"/>
                <w:szCs w:val="20"/>
              </w:rPr>
              <w:t xml:space="preserve"> poradni, </w:t>
            </w:r>
            <w:r w:rsidR="00842479">
              <w:rPr>
                <w:rFonts w:ascii="Arial Narrow" w:hAnsi="Arial Narrow" w:cs="Arial"/>
                <w:sz w:val="20"/>
                <w:szCs w:val="20"/>
              </w:rPr>
              <w:t xml:space="preserve">lub </w:t>
            </w:r>
            <w:r w:rsidRPr="000D58E6">
              <w:rPr>
                <w:rFonts w:ascii="Arial Narrow" w:hAnsi="Arial Narrow" w:cs="Arial"/>
                <w:sz w:val="20"/>
                <w:szCs w:val="20"/>
              </w:rPr>
              <w:t>stacji dializ) o profilu nefrologicznym (łączny czas pracy – równoważnik 2 etatów)</w:t>
            </w:r>
          </w:p>
        </w:tc>
      </w:tr>
      <w:tr w:rsidR="00A548D5" w:rsidRPr="000D58E6" w:rsidTr="008F08AD">
        <w:trPr>
          <w:trHeight w:val="510"/>
        </w:trPr>
        <w:tc>
          <w:tcPr>
            <w:tcW w:w="1219" w:type="pct"/>
          </w:tcPr>
          <w:p w:rsidR="00A548D5" w:rsidRPr="000D58E6" w:rsidRDefault="00692004" w:rsidP="005A1E20">
            <w:pPr>
              <w:spacing w:after="0"/>
              <w:rPr>
                <w:rFonts w:ascii="Arial Narrow" w:hAnsi="Arial Narrow" w:cs="Arial"/>
                <w:sz w:val="20"/>
                <w:szCs w:val="20"/>
              </w:rPr>
            </w:pPr>
            <w:r w:rsidRPr="000D58E6">
              <w:rPr>
                <w:rFonts w:ascii="Arial Narrow" w:hAnsi="Arial Narrow" w:cs="Arial"/>
                <w:sz w:val="20"/>
                <w:szCs w:val="20"/>
              </w:rPr>
              <w:t>62.</w:t>
            </w:r>
            <w:r w:rsidR="00A548D5" w:rsidRPr="000D58E6">
              <w:rPr>
                <w:rFonts w:ascii="Arial Narrow" w:hAnsi="Arial Narrow" w:cs="Arial"/>
                <w:sz w:val="20"/>
                <w:szCs w:val="20"/>
              </w:rPr>
              <w:t>1.4 organizacja udzielania świadczeń</w:t>
            </w:r>
          </w:p>
        </w:tc>
        <w:tc>
          <w:tcPr>
            <w:tcW w:w="3781" w:type="pct"/>
          </w:tcPr>
          <w:p w:rsidR="005A7874" w:rsidRPr="000D58E6" w:rsidRDefault="005A7874" w:rsidP="00080847">
            <w:pPr>
              <w:spacing w:after="0" w:line="240" w:lineRule="auto"/>
              <w:rPr>
                <w:rFonts w:ascii="Arial Narrow" w:hAnsi="Arial Narrow" w:cs="Arial"/>
                <w:sz w:val="20"/>
                <w:szCs w:val="20"/>
              </w:rPr>
            </w:pPr>
            <w:r w:rsidRPr="000D58E6">
              <w:rPr>
                <w:rFonts w:ascii="Arial Narrow" w:hAnsi="Arial Narrow" w:cs="Arial"/>
                <w:sz w:val="20"/>
                <w:szCs w:val="20"/>
              </w:rPr>
              <w:t>oddział (chorób wewnętrznych, lub nefrologiczny, lub oddział leczenia  jednego dnia o profilu nefrologicznym)</w:t>
            </w:r>
          </w:p>
          <w:p w:rsidR="005A7874" w:rsidRPr="000D58E6" w:rsidRDefault="005A7874" w:rsidP="00080847">
            <w:pPr>
              <w:spacing w:after="0" w:line="240" w:lineRule="auto"/>
              <w:rPr>
                <w:rFonts w:ascii="Arial Narrow" w:hAnsi="Arial Narrow" w:cs="Arial"/>
                <w:sz w:val="20"/>
                <w:szCs w:val="20"/>
              </w:rPr>
            </w:pPr>
            <w:r w:rsidRPr="000D58E6">
              <w:rPr>
                <w:rFonts w:ascii="Arial Narrow" w:hAnsi="Arial Narrow" w:cs="Arial"/>
                <w:sz w:val="20"/>
                <w:szCs w:val="20"/>
              </w:rPr>
              <w:t>albo</w:t>
            </w:r>
          </w:p>
          <w:p w:rsidR="005A7874" w:rsidRPr="000D58E6" w:rsidRDefault="005A7874" w:rsidP="00080847">
            <w:pPr>
              <w:spacing w:after="0" w:line="240" w:lineRule="auto"/>
              <w:rPr>
                <w:rFonts w:ascii="Arial Narrow" w:hAnsi="Arial Narrow" w:cs="Arial"/>
                <w:sz w:val="20"/>
                <w:szCs w:val="20"/>
              </w:rPr>
            </w:pPr>
            <w:r w:rsidRPr="000D58E6">
              <w:rPr>
                <w:rFonts w:ascii="Arial Narrow" w:hAnsi="Arial Narrow" w:cs="Arial"/>
                <w:sz w:val="20"/>
                <w:szCs w:val="20"/>
              </w:rPr>
              <w:t>oddział (chorób wewnętrznych, lub nefrologiczny, lub oddział leczenia  jednego dnia o profilu nefrologicznym) z poradnią nefrologiczną</w:t>
            </w:r>
          </w:p>
          <w:p w:rsidR="005A7874" w:rsidRPr="000D58E6" w:rsidRDefault="005A7874" w:rsidP="00080847">
            <w:pPr>
              <w:spacing w:after="0" w:line="240" w:lineRule="auto"/>
              <w:rPr>
                <w:rFonts w:ascii="Arial Narrow" w:hAnsi="Arial Narrow" w:cs="Arial"/>
                <w:sz w:val="20"/>
                <w:szCs w:val="20"/>
              </w:rPr>
            </w:pPr>
            <w:r w:rsidRPr="000D58E6">
              <w:rPr>
                <w:rFonts w:ascii="Arial Narrow" w:hAnsi="Arial Narrow" w:cs="Arial"/>
                <w:sz w:val="20"/>
                <w:szCs w:val="20"/>
              </w:rPr>
              <w:t>albo</w:t>
            </w:r>
          </w:p>
          <w:p w:rsidR="005A7874" w:rsidRPr="000D58E6" w:rsidRDefault="005A7874" w:rsidP="00080847">
            <w:pPr>
              <w:spacing w:after="0" w:line="240" w:lineRule="auto"/>
              <w:rPr>
                <w:rFonts w:ascii="Arial Narrow" w:hAnsi="Arial Narrow" w:cs="Arial"/>
                <w:sz w:val="20"/>
                <w:szCs w:val="20"/>
              </w:rPr>
            </w:pPr>
            <w:r w:rsidRPr="000D58E6">
              <w:rPr>
                <w:rFonts w:ascii="Arial Narrow" w:hAnsi="Arial Narrow" w:cs="Arial"/>
                <w:sz w:val="20"/>
                <w:szCs w:val="20"/>
              </w:rPr>
              <w:t xml:space="preserve">poradnia nefrologiczna </w:t>
            </w:r>
          </w:p>
          <w:p w:rsidR="005A7874" w:rsidRPr="000D58E6" w:rsidRDefault="005A7874" w:rsidP="00080847">
            <w:pPr>
              <w:spacing w:after="0" w:line="240" w:lineRule="auto"/>
              <w:rPr>
                <w:rFonts w:ascii="Arial Narrow" w:hAnsi="Arial Narrow" w:cs="Arial"/>
                <w:sz w:val="20"/>
                <w:szCs w:val="20"/>
              </w:rPr>
            </w:pPr>
            <w:r w:rsidRPr="000D58E6">
              <w:rPr>
                <w:rFonts w:ascii="Arial Narrow" w:hAnsi="Arial Narrow" w:cs="Arial"/>
                <w:sz w:val="20"/>
                <w:szCs w:val="20"/>
              </w:rPr>
              <w:t>albo</w:t>
            </w:r>
          </w:p>
          <w:p w:rsidR="005A7874" w:rsidRPr="000D58E6" w:rsidRDefault="005A7874" w:rsidP="00080847">
            <w:pPr>
              <w:spacing w:after="0" w:line="240" w:lineRule="auto"/>
              <w:rPr>
                <w:rFonts w:ascii="Arial Narrow" w:hAnsi="Arial Narrow" w:cs="Arial"/>
                <w:sz w:val="20"/>
                <w:szCs w:val="20"/>
              </w:rPr>
            </w:pPr>
            <w:r w:rsidRPr="000D58E6">
              <w:rPr>
                <w:rFonts w:ascii="Arial Narrow" w:hAnsi="Arial Narrow" w:cs="Arial"/>
                <w:sz w:val="20"/>
                <w:szCs w:val="20"/>
              </w:rPr>
              <w:t>stacja dializ lub ambulatoryjna stacja dializ</w:t>
            </w:r>
          </w:p>
        </w:tc>
      </w:tr>
      <w:tr w:rsidR="00A548D5" w:rsidRPr="000D58E6" w:rsidTr="006E31BA">
        <w:trPr>
          <w:trHeight w:val="366"/>
        </w:trPr>
        <w:tc>
          <w:tcPr>
            <w:tcW w:w="1219" w:type="pct"/>
          </w:tcPr>
          <w:p w:rsidR="00A548D5" w:rsidRPr="000D58E6" w:rsidRDefault="00692004" w:rsidP="005A1E20">
            <w:pPr>
              <w:spacing w:after="0"/>
              <w:rPr>
                <w:rFonts w:ascii="Arial Narrow" w:hAnsi="Arial Narrow" w:cs="Arial"/>
                <w:sz w:val="20"/>
                <w:szCs w:val="20"/>
              </w:rPr>
            </w:pPr>
            <w:r w:rsidRPr="000D58E6">
              <w:rPr>
                <w:rFonts w:ascii="Arial Narrow" w:hAnsi="Arial Narrow" w:cs="Arial"/>
                <w:sz w:val="20"/>
                <w:szCs w:val="20"/>
              </w:rPr>
              <w:t>62.</w:t>
            </w:r>
            <w:r w:rsidR="00A548D5" w:rsidRPr="000D58E6">
              <w:rPr>
                <w:rFonts w:ascii="Arial Narrow" w:hAnsi="Arial Narrow" w:cs="Arial"/>
                <w:sz w:val="20"/>
                <w:szCs w:val="20"/>
              </w:rPr>
              <w:t>1.5  zapewnienie  realizacji badań</w:t>
            </w:r>
          </w:p>
        </w:tc>
        <w:tc>
          <w:tcPr>
            <w:tcW w:w="3781" w:type="pct"/>
          </w:tcPr>
          <w:p w:rsidR="00A548D5" w:rsidRPr="000D58E6" w:rsidRDefault="00A548D5" w:rsidP="008F08AD">
            <w:pPr>
              <w:spacing w:after="0"/>
              <w:rPr>
                <w:rFonts w:ascii="Arial Narrow" w:hAnsi="Arial Narrow" w:cs="Arial"/>
                <w:sz w:val="20"/>
                <w:szCs w:val="20"/>
              </w:rPr>
            </w:pPr>
            <w:r w:rsidRPr="000D58E6">
              <w:rPr>
                <w:rFonts w:ascii="Arial Narrow" w:hAnsi="Arial Narrow" w:cs="Arial"/>
                <w:sz w:val="20"/>
                <w:szCs w:val="20"/>
              </w:rPr>
              <w:t>BADANIA LABORATORYJNE (biochemiczne, hormonalne, morfologia krwi z rozmazem)</w:t>
            </w:r>
          </w:p>
        </w:tc>
      </w:tr>
      <w:tr w:rsidR="00A548D5" w:rsidRPr="000D58E6" w:rsidTr="008F08AD">
        <w:trPr>
          <w:trHeight w:val="255"/>
        </w:trPr>
        <w:tc>
          <w:tcPr>
            <w:tcW w:w="1219" w:type="pct"/>
            <w:shd w:val="clear" w:color="auto" w:fill="CCFFFF"/>
          </w:tcPr>
          <w:p w:rsidR="00A548D5" w:rsidRPr="000D58E6" w:rsidRDefault="00692004" w:rsidP="005A1E20">
            <w:pPr>
              <w:rPr>
                <w:rFonts w:ascii="Arial Narrow" w:hAnsi="Arial Narrow" w:cs="Arial"/>
                <w:b/>
                <w:bCs/>
                <w:sz w:val="20"/>
                <w:szCs w:val="20"/>
              </w:rPr>
            </w:pPr>
            <w:r w:rsidRPr="000D58E6">
              <w:rPr>
                <w:rFonts w:ascii="Arial Narrow" w:hAnsi="Arial Narrow" w:cs="Arial"/>
                <w:b/>
                <w:bCs/>
                <w:sz w:val="20"/>
                <w:szCs w:val="20"/>
              </w:rPr>
              <w:t>62.</w:t>
            </w:r>
            <w:r w:rsidR="00A548D5" w:rsidRPr="000D58E6">
              <w:rPr>
                <w:rFonts w:ascii="Arial Narrow" w:hAnsi="Arial Narrow" w:cs="Arial"/>
                <w:b/>
                <w:bCs/>
                <w:sz w:val="20"/>
                <w:szCs w:val="20"/>
              </w:rPr>
              <w:t>2 WARUNKI DODATKOWE</w:t>
            </w:r>
          </w:p>
        </w:tc>
        <w:tc>
          <w:tcPr>
            <w:tcW w:w="3781" w:type="pct"/>
            <w:shd w:val="clear" w:color="auto" w:fill="CCFFFF"/>
          </w:tcPr>
          <w:p w:rsidR="00A548D5" w:rsidRPr="000D58E6" w:rsidRDefault="00B4416D" w:rsidP="00AB6515">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 xml:space="preserve">w postępowaniu w sprawie zawarcia umów o udzielanie świadczeń opieki zdrowotnej, wydanym na podstawie art.148 ust. 3 ustawy o świadczeniach opieki zdrowotnej  finansowanych </w:t>
            </w:r>
            <w:r w:rsidR="00AB6515" w:rsidRPr="000D58E6">
              <w:rPr>
                <w:rFonts w:ascii="Arial Narrow" w:hAnsi="Arial Narrow" w:cs="Arial"/>
                <w:sz w:val="20"/>
                <w:szCs w:val="20"/>
              </w:rPr>
              <w:br/>
            </w:r>
            <w:r w:rsidRPr="000D58E6">
              <w:rPr>
                <w:rFonts w:ascii="Arial Narrow" w:hAnsi="Arial Narrow" w:cs="Arial"/>
                <w:sz w:val="20"/>
                <w:szCs w:val="20"/>
              </w:rPr>
              <w:t>ze środków publicznych.</w:t>
            </w:r>
          </w:p>
        </w:tc>
      </w:tr>
    </w:tbl>
    <w:p w:rsidR="00D2254D" w:rsidRDefault="00D2254D" w:rsidP="00144CBA">
      <w:pPr>
        <w:rPr>
          <w:rFonts w:ascii="Arial" w:hAnsi="Arial" w:cs="Arial"/>
          <w:b/>
          <w:bCs/>
        </w:rPr>
      </w:pPr>
    </w:p>
    <w:p w:rsidR="00D2254D" w:rsidRDefault="00D2254D">
      <w:pPr>
        <w:spacing w:after="0" w:line="240" w:lineRule="auto"/>
        <w:rPr>
          <w:rFonts w:ascii="Arial" w:hAnsi="Arial" w:cs="Arial"/>
          <w:b/>
          <w:bCs/>
        </w:rPr>
      </w:pPr>
      <w:r>
        <w:rPr>
          <w:rFonts w:ascii="Arial" w:hAnsi="Arial" w:cs="Arial"/>
          <w:b/>
          <w:bCs/>
        </w:rPr>
        <w:br w:type="page"/>
      </w:r>
    </w:p>
    <w:p w:rsidR="006E31BA" w:rsidRPr="000D58E6" w:rsidRDefault="006E31BA" w:rsidP="00144CBA">
      <w:pPr>
        <w:rPr>
          <w:rFonts w:ascii="Arial" w:hAnsi="Arial" w:cs="Arial"/>
          <w:b/>
          <w:bCs/>
        </w:rPr>
      </w:pPr>
    </w:p>
    <w:tbl>
      <w:tblPr>
        <w:tblW w:w="5390" w:type="pct"/>
        <w:tblInd w:w="-356" w:type="dxa"/>
        <w:tblCellMar>
          <w:left w:w="70" w:type="dxa"/>
          <w:right w:w="70" w:type="dxa"/>
        </w:tblCellMar>
        <w:tblLook w:val="0000" w:firstRow="0" w:lastRow="0" w:firstColumn="0" w:lastColumn="0" w:noHBand="0" w:noVBand="0"/>
      </w:tblPr>
      <w:tblGrid>
        <w:gridCol w:w="1952"/>
        <w:gridCol w:w="7979"/>
      </w:tblGrid>
      <w:tr w:rsidR="009F756D" w:rsidRPr="000D58E6" w:rsidTr="0019117A">
        <w:trPr>
          <w:trHeight w:val="330"/>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9F756D" w:rsidRPr="000D58E6" w:rsidRDefault="006E31BA" w:rsidP="001C3445">
            <w:pPr>
              <w:jc w:val="center"/>
              <w:rPr>
                <w:rFonts w:ascii="Arial Narrow" w:hAnsi="Arial Narrow"/>
                <w:b/>
                <w:sz w:val="20"/>
                <w:szCs w:val="20"/>
              </w:rPr>
            </w:pPr>
            <w:r w:rsidRPr="000D58E6">
              <w:rPr>
                <w:rFonts w:ascii="Arial" w:hAnsi="Arial" w:cs="Arial"/>
                <w:b/>
                <w:bCs/>
              </w:rPr>
              <w:br w:type="page"/>
            </w:r>
            <w:r w:rsidR="00692004" w:rsidRPr="000D58E6">
              <w:rPr>
                <w:rFonts w:ascii="Arial Narrow" w:hAnsi="Arial Narrow" w:cs="Arial"/>
                <w:b/>
                <w:sz w:val="20"/>
                <w:szCs w:val="20"/>
              </w:rPr>
              <w:t>63.</w:t>
            </w:r>
            <w:r w:rsidR="009F756D" w:rsidRPr="000D58E6">
              <w:rPr>
                <w:rFonts w:ascii="Arial Narrow" w:hAnsi="Arial Narrow" w:cs="Arial"/>
                <w:b/>
                <w:sz w:val="20"/>
                <w:szCs w:val="20"/>
              </w:rPr>
              <w:t xml:space="preserve"> </w:t>
            </w:r>
            <w:r w:rsidR="009F756D" w:rsidRPr="000D58E6">
              <w:rPr>
                <w:rFonts w:ascii="Arial Narrow" w:hAnsi="Arial Narrow"/>
                <w:b/>
                <w:bCs/>
                <w:sz w:val="20"/>
                <w:szCs w:val="20"/>
              </w:rPr>
              <w:t>LECZENIE NEOWASKULARNEJ (</w:t>
            </w:r>
            <w:r w:rsidR="009F756D" w:rsidRPr="000D58E6">
              <w:rPr>
                <w:rFonts w:ascii="Arial Narrow" w:hAnsi="Arial Narrow"/>
                <w:b/>
                <w:sz w:val="20"/>
                <w:szCs w:val="20"/>
              </w:rPr>
              <w:t xml:space="preserve">WYSIĘKOWEJ) POSTACI ZWYRODNIENIA PLAMKI ZWIĄZANEGO Z WIEKIEM (AMD) </w:t>
            </w:r>
          </w:p>
        </w:tc>
      </w:tr>
      <w:tr w:rsidR="009F756D" w:rsidRPr="000D58E6" w:rsidTr="006E31BA">
        <w:trPr>
          <w:trHeight w:val="641"/>
        </w:trPr>
        <w:tc>
          <w:tcPr>
            <w:tcW w:w="983" w:type="pct"/>
            <w:tcBorders>
              <w:top w:val="nil"/>
              <w:left w:val="single" w:sz="4" w:space="0" w:color="auto"/>
              <w:bottom w:val="single" w:sz="4" w:space="0" w:color="auto"/>
              <w:right w:val="single" w:sz="4" w:space="0" w:color="auto"/>
            </w:tcBorders>
            <w:shd w:val="clear" w:color="auto" w:fill="CCFFFF"/>
          </w:tcPr>
          <w:p w:rsidR="009F756D" w:rsidRPr="000D58E6" w:rsidRDefault="00692004" w:rsidP="005A1E20">
            <w:pPr>
              <w:rPr>
                <w:rFonts w:ascii="Arial Narrow" w:hAnsi="Arial Narrow" w:cs="Arial"/>
                <w:b/>
                <w:bCs/>
                <w:sz w:val="20"/>
                <w:szCs w:val="20"/>
              </w:rPr>
            </w:pPr>
            <w:r w:rsidRPr="000D58E6">
              <w:rPr>
                <w:rFonts w:ascii="Arial Narrow" w:hAnsi="Arial Narrow" w:cs="Arial"/>
                <w:b/>
                <w:bCs/>
                <w:sz w:val="20"/>
                <w:szCs w:val="20"/>
              </w:rPr>
              <w:t>63.</w:t>
            </w:r>
            <w:r w:rsidR="009F756D" w:rsidRPr="000D58E6">
              <w:rPr>
                <w:rFonts w:ascii="Arial Narrow" w:hAnsi="Arial Narrow" w:cs="Arial"/>
                <w:b/>
                <w:bCs/>
                <w:sz w:val="20"/>
                <w:szCs w:val="20"/>
              </w:rPr>
              <w:t>1 WARUNKI WYMAGANE</w:t>
            </w:r>
          </w:p>
        </w:tc>
        <w:tc>
          <w:tcPr>
            <w:tcW w:w="4017" w:type="pct"/>
            <w:tcBorders>
              <w:top w:val="nil"/>
              <w:left w:val="nil"/>
              <w:bottom w:val="single" w:sz="4" w:space="0" w:color="auto"/>
              <w:right w:val="single" w:sz="4" w:space="0" w:color="auto"/>
            </w:tcBorders>
            <w:shd w:val="clear" w:color="auto" w:fill="CCFFFF"/>
          </w:tcPr>
          <w:p w:rsidR="009F756D" w:rsidRPr="000D58E6" w:rsidRDefault="009F756D" w:rsidP="00164E88">
            <w:pPr>
              <w:rPr>
                <w:rFonts w:ascii="Arial Narrow" w:hAnsi="Arial Narrow" w:cs="Arial"/>
                <w:b/>
                <w:bCs/>
                <w:sz w:val="20"/>
                <w:szCs w:val="20"/>
              </w:rPr>
            </w:pPr>
            <w:r w:rsidRPr="000D58E6">
              <w:rPr>
                <w:rFonts w:ascii="Arial Narrow" w:hAnsi="Arial Narrow" w:cs="Arial"/>
                <w:b/>
                <w:bCs/>
                <w:sz w:val="20"/>
                <w:szCs w:val="20"/>
              </w:rPr>
              <w:t> </w:t>
            </w:r>
          </w:p>
        </w:tc>
      </w:tr>
      <w:tr w:rsidR="009F756D" w:rsidRPr="000D58E6" w:rsidTr="0019117A">
        <w:trPr>
          <w:trHeight w:val="780"/>
        </w:trPr>
        <w:tc>
          <w:tcPr>
            <w:tcW w:w="983" w:type="pct"/>
            <w:tcBorders>
              <w:top w:val="single" w:sz="4" w:space="0" w:color="auto"/>
              <w:left w:val="single" w:sz="4" w:space="0" w:color="auto"/>
              <w:bottom w:val="single" w:sz="4" w:space="0" w:color="auto"/>
              <w:right w:val="single" w:sz="4" w:space="0" w:color="auto"/>
            </w:tcBorders>
            <w:shd w:val="clear" w:color="auto" w:fill="auto"/>
          </w:tcPr>
          <w:p w:rsidR="009F756D" w:rsidRPr="000D58E6" w:rsidRDefault="00692004" w:rsidP="005A1E20">
            <w:pPr>
              <w:rPr>
                <w:rFonts w:ascii="Arial Narrow" w:hAnsi="Arial Narrow" w:cs="Arial"/>
                <w:sz w:val="20"/>
                <w:szCs w:val="20"/>
              </w:rPr>
            </w:pPr>
            <w:r w:rsidRPr="000D58E6">
              <w:rPr>
                <w:rFonts w:ascii="Arial Narrow" w:hAnsi="Arial Narrow" w:cs="Arial"/>
                <w:sz w:val="20"/>
                <w:szCs w:val="20"/>
              </w:rPr>
              <w:t>63.</w:t>
            </w:r>
            <w:r w:rsidR="009F756D" w:rsidRPr="000D58E6">
              <w:rPr>
                <w:rFonts w:ascii="Arial Narrow" w:hAnsi="Arial Narrow" w:cs="Arial"/>
                <w:sz w:val="20"/>
                <w:szCs w:val="20"/>
              </w:rPr>
              <w:t>1.1 wymagania formalne</w:t>
            </w:r>
          </w:p>
        </w:tc>
        <w:tc>
          <w:tcPr>
            <w:tcW w:w="4017" w:type="pct"/>
            <w:tcBorders>
              <w:top w:val="single" w:sz="4" w:space="0" w:color="auto"/>
              <w:left w:val="nil"/>
              <w:bottom w:val="single" w:sz="4" w:space="0" w:color="auto"/>
              <w:right w:val="single" w:sz="4" w:space="0" w:color="auto"/>
            </w:tcBorders>
            <w:shd w:val="clear" w:color="auto" w:fill="auto"/>
          </w:tcPr>
          <w:p w:rsidR="009F756D" w:rsidRPr="000D58E6" w:rsidRDefault="009F756D" w:rsidP="00603DBB">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9F756D" w:rsidRPr="000D58E6" w:rsidRDefault="009F756D" w:rsidP="006708DF">
            <w:pPr>
              <w:pStyle w:val="Akapitzlist"/>
              <w:numPr>
                <w:ilvl w:val="0"/>
                <w:numId w:val="70"/>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9F756D" w:rsidRPr="000D58E6" w:rsidRDefault="009F756D" w:rsidP="00164E88">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9F756D" w:rsidRPr="000D58E6" w:rsidRDefault="009F756D" w:rsidP="00164E88">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9F756D" w:rsidRPr="000D58E6" w:rsidRDefault="009F756D" w:rsidP="0023553F">
            <w:pPr>
              <w:pStyle w:val="Akapitzlist"/>
              <w:numPr>
                <w:ilvl w:val="0"/>
                <w:numId w:val="70"/>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00AB693D" w:rsidRPr="000D58E6">
              <w:rPr>
                <w:rFonts w:ascii="Arial Narrow" w:hAnsi="Arial Narrow" w:cs="Arial"/>
                <w:sz w:val="20"/>
                <w:szCs w:val="20"/>
              </w:rPr>
              <w:t xml:space="preserve"> </w:t>
            </w:r>
            <w:r w:rsidRPr="000D58E6">
              <w:rPr>
                <w:rFonts w:ascii="Arial Narrow" w:hAnsi="Arial Narrow" w:cs="Arial"/>
                <w:sz w:val="20"/>
                <w:szCs w:val="20"/>
              </w:rPr>
              <w:t xml:space="preserve">(termin ważności powinien dotyczyć okresu objętego umową),                                                                                                                                                                                                             </w:t>
            </w:r>
          </w:p>
          <w:p w:rsidR="009F756D" w:rsidRPr="000D58E6" w:rsidRDefault="009F756D" w:rsidP="00164E88">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9F756D" w:rsidRPr="000D58E6" w:rsidRDefault="009F756D" w:rsidP="00164E88">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9F756D" w:rsidRPr="000D58E6" w:rsidRDefault="009F756D" w:rsidP="0023553F">
            <w:pPr>
              <w:pStyle w:val="Akapitzlist"/>
              <w:numPr>
                <w:ilvl w:val="0"/>
                <w:numId w:val="70"/>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F756D" w:rsidRPr="000D58E6" w:rsidRDefault="009F756D" w:rsidP="00164E88">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9F756D" w:rsidRPr="000D58E6" w:rsidRDefault="009F756D" w:rsidP="00B4416D">
            <w:pPr>
              <w:spacing w:after="0"/>
              <w:ind w:left="714"/>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9F756D" w:rsidRPr="000D58E6" w:rsidTr="0019117A">
        <w:trPr>
          <w:trHeight w:val="290"/>
        </w:trPr>
        <w:tc>
          <w:tcPr>
            <w:tcW w:w="983" w:type="pct"/>
            <w:tcBorders>
              <w:top w:val="single" w:sz="4" w:space="0" w:color="auto"/>
              <w:left w:val="single" w:sz="4" w:space="0" w:color="auto"/>
              <w:bottom w:val="single" w:sz="4" w:space="0" w:color="auto"/>
              <w:right w:val="single" w:sz="4" w:space="0" w:color="auto"/>
            </w:tcBorders>
            <w:shd w:val="clear" w:color="auto" w:fill="auto"/>
          </w:tcPr>
          <w:p w:rsidR="009F756D" w:rsidRPr="000D58E6" w:rsidRDefault="00692004" w:rsidP="00B4416D">
            <w:pPr>
              <w:spacing w:after="0" w:line="240" w:lineRule="auto"/>
              <w:rPr>
                <w:rFonts w:ascii="Arial Narrow" w:hAnsi="Arial Narrow"/>
                <w:sz w:val="20"/>
                <w:szCs w:val="20"/>
              </w:rPr>
            </w:pPr>
            <w:r w:rsidRPr="000D58E6">
              <w:rPr>
                <w:rFonts w:ascii="Arial Narrow" w:hAnsi="Arial Narrow"/>
                <w:sz w:val="20"/>
                <w:szCs w:val="20"/>
              </w:rPr>
              <w:t>63.</w:t>
            </w:r>
            <w:r w:rsidR="00120447" w:rsidRPr="000D58E6">
              <w:rPr>
                <w:rFonts w:ascii="Arial Narrow" w:hAnsi="Arial Narrow"/>
                <w:sz w:val="20"/>
                <w:szCs w:val="20"/>
              </w:rPr>
              <w:t>1.2</w:t>
            </w:r>
            <w:r w:rsidR="009F756D" w:rsidRPr="000D58E6">
              <w:rPr>
                <w:rFonts w:ascii="Arial Narrow" w:hAnsi="Arial Narrow"/>
                <w:sz w:val="20"/>
                <w:szCs w:val="20"/>
              </w:rPr>
              <w:t xml:space="preserve"> lekarze</w:t>
            </w:r>
          </w:p>
        </w:tc>
        <w:tc>
          <w:tcPr>
            <w:tcW w:w="4017" w:type="pct"/>
            <w:tcBorders>
              <w:top w:val="single" w:sz="4" w:space="0" w:color="auto"/>
              <w:left w:val="nil"/>
              <w:bottom w:val="single" w:sz="4" w:space="0" w:color="auto"/>
              <w:right w:val="single" w:sz="4" w:space="0" w:color="auto"/>
            </w:tcBorders>
            <w:shd w:val="clear" w:color="auto" w:fill="auto"/>
          </w:tcPr>
          <w:p w:rsidR="009F756D" w:rsidRPr="000D58E6" w:rsidRDefault="009F756D" w:rsidP="00B4416D">
            <w:pPr>
              <w:spacing w:after="0" w:line="240" w:lineRule="auto"/>
              <w:jc w:val="both"/>
              <w:rPr>
                <w:rFonts w:ascii="Arial Narrow" w:hAnsi="Arial Narrow"/>
                <w:sz w:val="20"/>
                <w:szCs w:val="20"/>
              </w:rPr>
            </w:pPr>
            <w:r w:rsidRPr="000D58E6">
              <w:rPr>
                <w:rFonts w:ascii="Arial Narrow" w:hAnsi="Arial Narrow"/>
                <w:sz w:val="20"/>
                <w:szCs w:val="20"/>
              </w:rPr>
              <w:t xml:space="preserve">lekarze specjaliści </w:t>
            </w:r>
            <w:r w:rsidR="00842479">
              <w:rPr>
                <w:rFonts w:ascii="Arial Narrow" w:hAnsi="Arial Narrow"/>
                <w:sz w:val="20"/>
                <w:szCs w:val="20"/>
              </w:rPr>
              <w:t xml:space="preserve">w dziedzinie </w:t>
            </w:r>
            <w:r w:rsidRPr="000D58E6">
              <w:rPr>
                <w:rFonts w:ascii="Arial Narrow" w:hAnsi="Arial Narrow"/>
                <w:sz w:val="20"/>
                <w:szCs w:val="20"/>
              </w:rPr>
              <w:t>okulistyki (łączny czas pracy – równoważnik 2 etatów)</w:t>
            </w:r>
          </w:p>
        </w:tc>
      </w:tr>
      <w:tr w:rsidR="009F756D" w:rsidRPr="000D58E6" w:rsidTr="0019117A">
        <w:trPr>
          <w:trHeight w:val="281"/>
        </w:trPr>
        <w:tc>
          <w:tcPr>
            <w:tcW w:w="983" w:type="pct"/>
            <w:tcBorders>
              <w:top w:val="single" w:sz="4" w:space="0" w:color="auto"/>
              <w:left w:val="single" w:sz="4" w:space="0" w:color="auto"/>
              <w:bottom w:val="single" w:sz="4" w:space="0" w:color="auto"/>
              <w:right w:val="single" w:sz="4" w:space="0" w:color="auto"/>
            </w:tcBorders>
            <w:shd w:val="clear" w:color="auto" w:fill="auto"/>
          </w:tcPr>
          <w:p w:rsidR="009F756D" w:rsidRPr="000D58E6" w:rsidRDefault="00692004" w:rsidP="005A1E20">
            <w:pPr>
              <w:rPr>
                <w:rFonts w:ascii="Arial Narrow" w:hAnsi="Arial Narrow"/>
                <w:sz w:val="20"/>
                <w:szCs w:val="20"/>
              </w:rPr>
            </w:pPr>
            <w:r w:rsidRPr="000D58E6">
              <w:rPr>
                <w:rFonts w:ascii="Arial Narrow" w:hAnsi="Arial Narrow"/>
                <w:sz w:val="20"/>
                <w:szCs w:val="20"/>
              </w:rPr>
              <w:t>63.</w:t>
            </w:r>
            <w:r w:rsidR="00120447" w:rsidRPr="000D58E6">
              <w:rPr>
                <w:rFonts w:ascii="Arial Narrow" w:hAnsi="Arial Narrow"/>
                <w:sz w:val="20"/>
                <w:szCs w:val="20"/>
              </w:rPr>
              <w:t>1.3</w:t>
            </w:r>
            <w:r w:rsidR="009F756D" w:rsidRPr="000D58E6">
              <w:rPr>
                <w:rFonts w:ascii="Arial Narrow" w:hAnsi="Arial Narrow"/>
                <w:sz w:val="20"/>
                <w:szCs w:val="20"/>
              </w:rPr>
              <w:t xml:space="preserve"> pielęgniarki</w:t>
            </w:r>
          </w:p>
        </w:tc>
        <w:tc>
          <w:tcPr>
            <w:tcW w:w="4017" w:type="pct"/>
            <w:tcBorders>
              <w:top w:val="single" w:sz="4" w:space="0" w:color="auto"/>
              <w:left w:val="nil"/>
              <w:bottom w:val="single" w:sz="4" w:space="0" w:color="auto"/>
              <w:right w:val="single" w:sz="4" w:space="0" w:color="auto"/>
            </w:tcBorders>
            <w:shd w:val="clear" w:color="auto" w:fill="auto"/>
          </w:tcPr>
          <w:p w:rsidR="009F756D" w:rsidRPr="000D58E6" w:rsidRDefault="009F756D" w:rsidP="00164E88">
            <w:pPr>
              <w:jc w:val="both"/>
              <w:rPr>
                <w:rFonts w:ascii="Arial Narrow" w:hAnsi="Arial Narrow"/>
                <w:sz w:val="20"/>
                <w:szCs w:val="20"/>
              </w:rPr>
            </w:pPr>
            <w:r w:rsidRPr="000D58E6">
              <w:rPr>
                <w:rFonts w:ascii="Arial Narrow" w:hAnsi="Arial Narrow"/>
                <w:sz w:val="20"/>
                <w:szCs w:val="20"/>
              </w:rPr>
              <w:t>pielęgniarki (łączny czas pracy – równoważnik 2 etatów)</w:t>
            </w:r>
          </w:p>
        </w:tc>
      </w:tr>
      <w:tr w:rsidR="009F756D" w:rsidRPr="000D58E6" w:rsidTr="0019117A">
        <w:trPr>
          <w:trHeight w:val="561"/>
        </w:trPr>
        <w:tc>
          <w:tcPr>
            <w:tcW w:w="983" w:type="pct"/>
            <w:tcBorders>
              <w:top w:val="single" w:sz="4" w:space="0" w:color="auto"/>
              <w:left w:val="single" w:sz="4" w:space="0" w:color="auto"/>
              <w:bottom w:val="single" w:sz="4" w:space="0" w:color="auto"/>
              <w:right w:val="single" w:sz="4" w:space="0" w:color="auto"/>
            </w:tcBorders>
            <w:shd w:val="clear" w:color="auto" w:fill="auto"/>
          </w:tcPr>
          <w:p w:rsidR="009F756D" w:rsidRPr="000D58E6" w:rsidRDefault="00692004" w:rsidP="005A1E20">
            <w:pPr>
              <w:rPr>
                <w:rFonts w:ascii="Arial Narrow" w:hAnsi="Arial Narrow"/>
                <w:sz w:val="20"/>
                <w:szCs w:val="20"/>
              </w:rPr>
            </w:pPr>
            <w:r w:rsidRPr="000D58E6">
              <w:rPr>
                <w:rFonts w:ascii="Arial Narrow" w:hAnsi="Arial Narrow"/>
                <w:sz w:val="20"/>
                <w:szCs w:val="20"/>
              </w:rPr>
              <w:t>63.</w:t>
            </w:r>
            <w:r w:rsidR="00120447" w:rsidRPr="000D58E6">
              <w:rPr>
                <w:rFonts w:ascii="Arial Narrow" w:hAnsi="Arial Narrow"/>
                <w:sz w:val="20"/>
                <w:szCs w:val="20"/>
              </w:rPr>
              <w:t>1.4</w:t>
            </w:r>
            <w:r w:rsidR="009F756D" w:rsidRPr="000D58E6">
              <w:rPr>
                <w:rFonts w:ascii="Arial Narrow" w:hAnsi="Arial Narrow"/>
                <w:sz w:val="20"/>
                <w:szCs w:val="20"/>
              </w:rPr>
              <w:t xml:space="preserve"> organizacja udzielania świadczeń</w:t>
            </w:r>
          </w:p>
        </w:tc>
        <w:tc>
          <w:tcPr>
            <w:tcW w:w="4017" w:type="pct"/>
            <w:tcBorders>
              <w:top w:val="single" w:sz="4" w:space="0" w:color="auto"/>
              <w:left w:val="nil"/>
              <w:bottom w:val="single" w:sz="4" w:space="0" w:color="auto"/>
              <w:right w:val="single" w:sz="4" w:space="0" w:color="auto"/>
            </w:tcBorders>
            <w:shd w:val="clear" w:color="auto" w:fill="auto"/>
          </w:tcPr>
          <w:p w:rsidR="0053662E" w:rsidRPr="000D58E6" w:rsidRDefault="0053662E" w:rsidP="00730A5D">
            <w:pPr>
              <w:pStyle w:val="Akapitzlist"/>
              <w:spacing w:after="0"/>
              <w:ind w:left="0"/>
              <w:rPr>
                <w:rFonts w:ascii="Arial Narrow" w:hAnsi="Arial Narrow"/>
                <w:sz w:val="20"/>
                <w:szCs w:val="20"/>
              </w:rPr>
            </w:pPr>
            <w:r w:rsidRPr="000D58E6">
              <w:rPr>
                <w:rFonts w:ascii="Arial Narrow" w:hAnsi="Arial Narrow"/>
                <w:sz w:val="20"/>
                <w:szCs w:val="20"/>
              </w:rPr>
              <w:t xml:space="preserve">1) oddział (okulistyczny lub leczenia jednego dnia o profilu </w:t>
            </w:r>
            <w:r w:rsidR="00842479">
              <w:rPr>
                <w:rFonts w:ascii="Arial Narrow" w:hAnsi="Arial Narrow"/>
                <w:sz w:val="20"/>
                <w:szCs w:val="20"/>
              </w:rPr>
              <w:t>okulistyki</w:t>
            </w:r>
            <w:r w:rsidRPr="000D58E6">
              <w:rPr>
                <w:rFonts w:ascii="Arial Narrow" w:hAnsi="Arial Narrow"/>
                <w:sz w:val="20"/>
                <w:szCs w:val="20"/>
              </w:rPr>
              <w:t>)</w:t>
            </w:r>
          </w:p>
          <w:p w:rsidR="0053662E" w:rsidRPr="000D58E6" w:rsidRDefault="0053662E" w:rsidP="00730A5D">
            <w:pPr>
              <w:pStyle w:val="Akapitzlist"/>
              <w:spacing w:after="0"/>
              <w:ind w:left="0"/>
              <w:rPr>
                <w:rFonts w:ascii="Arial Narrow" w:hAnsi="Arial Narrow"/>
                <w:sz w:val="20"/>
                <w:szCs w:val="20"/>
              </w:rPr>
            </w:pPr>
            <w:r w:rsidRPr="000D58E6">
              <w:rPr>
                <w:rFonts w:ascii="Arial Narrow" w:hAnsi="Arial Narrow"/>
                <w:sz w:val="20"/>
                <w:szCs w:val="20"/>
              </w:rPr>
              <w:t>albo</w:t>
            </w:r>
          </w:p>
          <w:p w:rsidR="00842479" w:rsidRDefault="0053662E" w:rsidP="00730A5D">
            <w:pPr>
              <w:pStyle w:val="Akapitzlist"/>
              <w:spacing w:after="0"/>
              <w:ind w:left="0"/>
              <w:rPr>
                <w:rFonts w:ascii="Arial Narrow" w:hAnsi="Arial Narrow"/>
                <w:sz w:val="20"/>
                <w:szCs w:val="20"/>
              </w:rPr>
            </w:pPr>
            <w:r w:rsidRPr="000D58E6">
              <w:rPr>
                <w:rFonts w:ascii="Arial Narrow" w:hAnsi="Arial Narrow"/>
                <w:sz w:val="20"/>
                <w:szCs w:val="20"/>
              </w:rPr>
              <w:t>o</w:t>
            </w:r>
            <w:r w:rsidR="00730A5D" w:rsidRPr="000D58E6">
              <w:rPr>
                <w:rFonts w:ascii="Arial Narrow" w:hAnsi="Arial Narrow"/>
                <w:sz w:val="20"/>
                <w:szCs w:val="20"/>
              </w:rPr>
              <w:t xml:space="preserve">ddział </w:t>
            </w:r>
            <w:r w:rsidRPr="000D58E6">
              <w:rPr>
                <w:rFonts w:ascii="Arial Narrow" w:hAnsi="Arial Narrow"/>
                <w:sz w:val="20"/>
                <w:szCs w:val="20"/>
              </w:rPr>
              <w:t>(</w:t>
            </w:r>
            <w:r w:rsidR="00730A5D" w:rsidRPr="000D58E6">
              <w:rPr>
                <w:rFonts w:ascii="Arial Narrow" w:hAnsi="Arial Narrow"/>
                <w:sz w:val="20"/>
                <w:szCs w:val="20"/>
              </w:rPr>
              <w:t xml:space="preserve">okulistyczny lub leczenia jednego dnia o profilu </w:t>
            </w:r>
            <w:r w:rsidR="00842479">
              <w:rPr>
                <w:rFonts w:ascii="Arial Narrow" w:hAnsi="Arial Narrow"/>
                <w:sz w:val="20"/>
                <w:szCs w:val="20"/>
              </w:rPr>
              <w:t>okulistyki</w:t>
            </w:r>
            <w:r w:rsidRPr="000D58E6">
              <w:rPr>
                <w:rFonts w:ascii="Arial Narrow" w:hAnsi="Arial Narrow"/>
                <w:sz w:val="20"/>
                <w:szCs w:val="20"/>
              </w:rPr>
              <w:t>)</w:t>
            </w:r>
            <w:r w:rsidR="00730A5D" w:rsidRPr="000D58E6">
              <w:rPr>
                <w:rFonts w:ascii="Arial Narrow" w:hAnsi="Arial Narrow"/>
                <w:sz w:val="20"/>
                <w:szCs w:val="20"/>
              </w:rPr>
              <w:t xml:space="preserve"> z poradnią okulistyczną</w:t>
            </w:r>
          </w:p>
          <w:p w:rsidR="00842479" w:rsidRDefault="00842479" w:rsidP="00730A5D">
            <w:pPr>
              <w:pStyle w:val="Akapitzlist"/>
              <w:spacing w:after="0"/>
              <w:ind w:left="0"/>
              <w:rPr>
                <w:rFonts w:ascii="Arial Narrow" w:hAnsi="Arial Narrow"/>
                <w:sz w:val="20"/>
                <w:szCs w:val="20"/>
              </w:rPr>
            </w:pPr>
            <w:r>
              <w:rPr>
                <w:rFonts w:ascii="Arial Narrow" w:hAnsi="Arial Narrow"/>
                <w:sz w:val="20"/>
                <w:szCs w:val="20"/>
              </w:rPr>
              <w:t>albo</w:t>
            </w:r>
          </w:p>
          <w:p w:rsidR="00730A5D" w:rsidRPr="000D58E6" w:rsidRDefault="00842479" w:rsidP="00730A5D">
            <w:pPr>
              <w:pStyle w:val="Akapitzlist"/>
              <w:spacing w:after="0"/>
              <w:ind w:left="0"/>
              <w:rPr>
                <w:rFonts w:ascii="Arial Narrow" w:hAnsi="Arial Narrow"/>
                <w:sz w:val="20"/>
                <w:szCs w:val="20"/>
              </w:rPr>
            </w:pPr>
            <w:r>
              <w:rPr>
                <w:rFonts w:ascii="Arial Narrow" w:hAnsi="Arial Narrow"/>
                <w:sz w:val="20"/>
                <w:szCs w:val="20"/>
              </w:rPr>
              <w:t>poradnia okulistyczna</w:t>
            </w:r>
            <w:r w:rsidR="0053662E" w:rsidRPr="000D58E6">
              <w:rPr>
                <w:rFonts w:ascii="Arial Narrow" w:hAnsi="Arial Narrow"/>
                <w:sz w:val="20"/>
                <w:szCs w:val="20"/>
              </w:rPr>
              <w:t>;</w:t>
            </w:r>
            <w:r w:rsidR="00730A5D" w:rsidRPr="000D58E6">
              <w:rPr>
                <w:rFonts w:ascii="Arial Narrow" w:hAnsi="Arial Narrow"/>
                <w:sz w:val="20"/>
                <w:szCs w:val="20"/>
              </w:rPr>
              <w:t xml:space="preserve"> </w:t>
            </w:r>
          </w:p>
          <w:p w:rsidR="00730A5D" w:rsidRPr="000D58E6" w:rsidRDefault="0053662E" w:rsidP="00730A5D">
            <w:pPr>
              <w:pStyle w:val="Akapitzlist"/>
              <w:spacing w:after="0"/>
              <w:ind w:left="0"/>
              <w:rPr>
                <w:rFonts w:ascii="Arial Narrow" w:hAnsi="Arial Narrow"/>
                <w:sz w:val="20"/>
                <w:szCs w:val="20"/>
              </w:rPr>
            </w:pPr>
            <w:r w:rsidRPr="000D58E6">
              <w:rPr>
                <w:rFonts w:ascii="Arial Narrow" w:hAnsi="Arial Narrow"/>
                <w:sz w:val="20"/>
                <w:szCs w:val="20"/>
              </w:rPr>
              <w:t xml:space="preserve">2) </w:t>
            </w:r>
            <w:r w:rsidR="00730A5D" w:rsidRPr="000D58E6">
              <w:rPr>
                <w:rFonts w:ascii="Arial Narrow" w:hAnsi="Arial Narrow"/>
                <w:sz w:val="20"/>
                <w:szCs w:val="20"/>
              </w:rPr>
              <w:t>gabinet zabiegow</w:t>
            </w:r>
            <w:r w:rsidRPr="000D58E6">
              <w:rPr>
                <w:rFonts w:ascii="Arial Narrow" w:hAnsi="Arial Narrow"/>
                <w:sz w:val="20"/>
                <w:szCs w:val="20"/>
              </w:rPr>
              <w:t>y</w:t>
            </w:r>
            <w:r w:rsidR="00730A5D" w:rsidRPr="000D58E6">
              <w:rPr>
                <w:rFonts w:ascii="Arial Narrow" w:hAnsi="Arial Narrow"/>
                <w:sz w:val="20"/>
                <w:szCs w:val="20"/>
              </w:rPr>
              <w:t xml:space="preserve"> w lokalizacji oddziału lub w lokalizacji poradni</w:t>
            </w:r>
            <w:r w:rsidRPr="000D58E6">
              <w:rPr>
                <w:rFonts w:ascii="Arial Narrow" w:hAnsi="Arial Narrow"/>
                <w:sz w:val="20"/>
                <w:szCs w:val="20"/>
              </w:rPr>
              <w:t>;</w:t>
            </w:r>
          </w:p>
          <w:p w:rsidR="009F756D" w:rsidRPr="000D58E6" w:rsidRDefault="0053662E" w:rsidP="00842479">
            <w:pPr>
              <w:pStyle w:val="Akapitzlist"/>
              <w:spacing w:after="0"/>
              <w:ind w:left="0"/>
              <w:rPr>
                <w:rFonts w:ascii="Arial Narrow" w:hAnsi="Arial Narrow"/>
                <w:sz w:val="20"/>
                <w:szCs w:val="20"/>
              </w:rPr>
            </w:pPr>
            <w:r w:rsidRPr="000D58E6">
              <w:rPr>
                <w:rFonts w:ascii="Arial Narrow" w:hAnsi="Arial Narrow"/>
                <w:sz w:val="20"/>
                <w:szCs w:val="20"/>
              </w:rPr>
              <w:t xml:space="preserve">3) </w:t>
            </w:r>
            <w:r w:rsidR="00842479">
              <w:rPr>
                <w:rFonts w:ascii="Arial Narrow" w:hAnsi="Arial Narrow"/>
                <w:sz w:val="20"/>
                <w:szCs w:val="20"/>
              </w:rPr>
              <w:t>zapewnienie dostępu</w:t>
            </w:r>
            <w:r w:rsidR="00842479" w:rsidRPr="000D58E6">
              <w:rPr>
                <w:rFonts w:ascii="Arial Narrow" w:hAnsi="Arial Narrow"/>
                <w:sz w:val="20"/>
                <w:szCs w:val="20"/>
              </w:rPr>
              <w:t xml:space="preserve"> </w:t>
            </w:r>
            <w:r w:rsidR="00730A5D" w:rsidRPr="000D58E6">
              <w:rPr>
                <w:rFonts w:ascii="Arial Narrow" w:hAnsi="Arial Narrow"/>
                <w:sz w:val="20"/>
                <w:szCs w:val="20"/>
              </w:rPr>
              <w:t>do bloku operacyjnego</w:t>
            </w:r>
          </w:p>
        </w:tc>
      </w:tr>
      <w:tr w:rsidR="009F756D" w:rsidRPr="000D58E6" w:rsidTr="0019117A">
        <w:trPr>
          <w:trHeight w:val="780"/>
        </w:trPr>
        <w:tc>
          <w:tcPr>
            <w:tcW w:w="983" w:type="pct"/>
            <w:tcBorders>
              <w:top w:val="single" w:sz="4" w:space="0" w:color="auto"/>
              <w:left w:val="single" w:sz="4" w:space="0" w:color="auto"/>
              <w:bottom w:val="single" w:sz="4" w:space="0" w:color="auto"/>
              <w:right w:val="single" w:sz="4" w:space="0" w:color="auto"/>
            </w:tcBorders>
            <w:shd w:val="clear" w:color="auto" w:fill="auto"/>
          </w:tcPr>
          <w:p w:rsidR="009F756D" w:rsidRPr="000D58E6" w:rsidRDefault="00692004" w:rsidP="005A1E20">
            <w:pPr>
              <w:rPr>
                <w:rFonts w:ascii="Arial Narrow" w:hAnsi="Arial Narrow"/>
                <w:sz w:val="20"/>
                <w:szCs w:val="20"/>
              </w:rPr>
            </w:pPr>
            <w:r w:rsidRPr="000D58E6">
              <w:rPr>
                <w:rFonts w:ascii="Arial Narrow" w:hAnsi="Arial Narrow"/>
                <w:sz w:val="20"/>
                <w:szCs w:val="20"/>
              </w:rPr>
              <w:t>63.</w:t>
            </w:r>
            <w:r w:rsidR="00120447" w:rsidRPr="000D58E6">
              <w:rPr>
                <w:rFonts w:ascii="Arial Narrow" w:hAnsi="Arial Narrow"/>
                <w:sz w:val="20"/>
                <w:szCs w:val="20"/>
              </w:rPr>
              <w:t>1.5</w:t>
            </w:r>
            <w:r w:rsidR="009F756D" w:rsidRPr="000D58E6">
              <w:rPr>
                <w:rFonts w:ascii="Arial Narrow" w:hAnsi="Arial Narrow"/>
                <w:sz w:val="20"/>
                <w:szCs w:val="20"/>
              </w:rPr>
              <w:t xml:space="preserve"> wyposażenie w sprzęt</w:t>
            </w:r>
          </w:p>
        </w:tc>
        <w:tc>
          <w:tcPr>
            <w:tcW w:w="4017" w:type="pct"/>
            <w:tcBorders>
              <w:top w:val="single" w:sz="4" w:space="0" w:color="auto"/>
              <w:left w:val="nil"/>
              <w:bottom w:val="single" w:sz="4" w:space="0" w:color="auto"/>
              <w:right w:val="single" w:sz="4" w:space="0" w:color="auto"/>
            </w:tcBorders>
            <w:shd w:val="clear" w:color="auto" w:fill="auto"/>
          </w:tcPr>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 xml:space="preserve">1) OCT (optyczna koherentna tomografia), </w:t>
            </w:r>
          </w:p>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2)</w:t>
            </w:r>
            <w:r w:rsidR="005E5BB5" w:rsidRPr="000D58E6">
              <w:rPr>
                <w:rFonts w:ascii="Arial Narrow" w:hAnsi="Arial Narrow"/>
                <w:sz w:val="20"/>
                <w:szCs w:val="20"/>
              </w:rPr>
              <w:t xml:space="preserve"> tablica do sprawdzania ostrości wzroku do dali i do bliży</w:t>
            </w:r>
            <w:r w:rsidRPr="000D58E6">
              <w:rPr>
                <w:rFonts w:ascii="Arial Narrow" w:hAnsi="Arial Narrow"/>
                <w:sz w:val="20"/>
                <w:szCs w:val="20"/>
              </w:rPr>
              <w:t xml:space="preserve"> (tablica Snellena lub ETDRS), </w:t>
            </w:r>
          </w:p>
          <w:p w:rsidR="009F756D" w:rsidRPr="000D58E6" w:rsidRDefault="009F756D" w:rsidP="00164E88">
            <w:pPr>
              <w:spacing w:after="0" w:line="240" w:lineRule="auto"/>
              <w:jc w:val="both"/>
              <w:rPr>
                <w:rFonts w:ascii="Arial Narrow" w:hAnsi="Arial Narrow"/>
                <w:strike/>
                <w:sz w:val="20"/>
                <w:szCs w:val="20"/>
              </w:rPr>
            </w:pPr>
            <w:r w:rsidRPr="000D58E6">
              <w:rPr>
                <w:rFonts w:ascii="Arial Narrow" w:hAnsi="Arial Narrow"/>
                <w:sz w:val="20"/>
                <w:szCs w:val="20"/>
              </w:rPr>
              <w:t xml:space="preserve">3) </w:t>
            </w:r>
            <w:r w:rsidR="005E5BB5" w:rsidRPr="000D58E6">
              <w:rPr>
                <w:rFonts w:ascii="Arial Narrow" w:hAnsi="Arial Narrow"/>
                <w:sz w:val="20"/>
                <w:szCs w:val="20"/>
              </w:rPr>
              <w:t>kaseta szkieł próbnych</w:t>
            </w:r>
            <w:r w:rsidRPr="000D58E6">
              <w:rPr>
                <w:rFonts w:ascii="Arial Narrow" w:hAnsi="Arial Narrow"/>
                <w:sz w:val="20"/>
                <w:szCs w:val="20"/>
              </w:rPr>
              <w:t xml:space="preserve">, </w:t>
            </w:r>
          </w:p>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 xml:space="preserve">4) </w:t>
            </w:r>
            <w:r w:rsidR="005E5BB5" w:rsidRPr="000D58E6">
              <w:rPr>
                <w:rFonts w:ascii="Arial Narrow" w:hAnsi="Arial Narrow"/>
                <w:sz w:val="20"/>
                <w:szCs w:val="20"/>
              </w:rPr>
              <w:t>oprawka okularowa próbna</w:t>
            </w:r>
            <w:r w:rsidRPr="000D58E6">
              <w:rPr>
                <w:rFonts w:ascii="Arial Narrow" w:hAnsi="Arial Narrow"/>
                <w:sz w:val="20"/>
                <w:szCs w:val="20"/>
              </w:rPr>
              <w:t xml:space="preserve">, </w:t>
            </w:r>
          </w:p>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 xml:space="preserve">5) </w:t>
            </w:r>
            <w:r w:rsidR="005E5BB5" w:rsidRPr="000D58E6">
              <w:rPr>
                <w:rFonts w:ascii="Arial Narrow" w:hAnsi="Arial Narrow"/>
                <w:sz w:val="20"/>
                <w:szCs w:val="20"/>
              </w:rPr>
              <w:t>lampa szczelinowa</w:t>
            </w:r>
            <w:r w:rsidRPr="000D58E6">
              <w:rPr>
                <w:rFonts w:ascii="Arial Narrow" w:hAnsi="Arial Narrow"/>
                <w:sz w:val="20"/>
                <w:szCs w:val="20"/>
              </w:rPr>
              <w:t xml:space="preserve">, </w:t>
            </w:r>
          </w:p>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6)</w:t>
            </w:r>
            <w:r w:rsidR="005E5BB5" w:rsidRPr="000D58E6">
              <w:rPr>
                <w:rFonts w:ascii="Arial Narrow" w:hAnsi="Arial Narrow"/>
                <w:sz w:val="20"/>
                <w:szCs w:val="20"/>
              </w:rPr>
              <w:t xml:space="preserve"> soczewka Volka</w:t>
            </w:r>
            <w:r w:rsidRPr="000D58E6">
              <w:rPr>
                <w:rFonts w:ascii="Arial Narrow" w:hAnsi="Arial Narrow"/>
                <w:sz w:val="20"/>
                <w:szCs w:val="20"/>
              </w:rPr>
              <w:t>,</w:t>
            </w:r>
          </w:p>
          <w:p w:rsidR="005E5BB5" w:rsidRPr="000D58E6" w:rsidRDefault="009F756D" w:rsidP="005E5BB5">
            <w:pPr>
              <w:spacing w:after="0" w:line="240" w:lineRule="auto"/>
              <w:jc w:val="both"/>
              <w:rPr>
                <w:rFonts w:ascii="Arial Narrow" w:hAnsi="Arial Narrow"/>
                <w:sz w:val="20"/>
                <w:szCs w:val="20"/>
              </w:rPr>
            </w:pPr>
            <w:r w:rsidRPr="000D58E6">
              <w:rPr>
                <w:rFonts w:ascii="Arial Narrow" w:hAnsi="Arial Narrow"/>
                <w:sz w:val="20"/>
                <w:szCs w:val="20"/>
              </w:rPr>
              <w:t xml:space="preserve">7) </w:t>
            </w:r>
            <w:r w:rsidR="005E5BB5" w:rsidRPr="000D58E6">
              <w:rPr>
                <w:rFonts w:ascii="Arial Narrow" w:hAnsi="Arial Narrow"/>
                <w:sz w:val="20"/>
                <w:szCs w:val="20"/>
              </w:rPr>
              <w:t>tonometr do badania ciśnienia wewnątrzgałkowego,</w:t>
            </w:r>
          </w:p>
          <w:p w:rsidR="009F756D" w:rsidRPr="000D58E6" w:rsidRDefault="00842479" w:rsidP="00842479">
            <w:pPr>
              <w:spacing w:after="0" w:line="240" w:lineRule="auto"/>
              <w:jc w:val="both"/>
              <w:rPr>
                <w:rFonts w:ascii="Arial Narrow" w:hAnsi="Arial Narrow"/>
                <w:strike/>
                <w:sz w:val="20"/>
                <w:szCs w:val="20"/>
              </w:rPr>
            </w:pPr>
            <w:r>
              <w:rPr>
                <w:rFonts w:ascii="Arial Narrow" w:hAnsi="Arial Narrow"/>
                <w:strike/>
                <w:sz w:val="20"/>
                <w:szCs w:val="20"/>
              </w:rPr>
              <w:t xml:space="preserve">- </w:t>
            </w:r>
            <w:r w:rsidR="009F756D" w:rsidRPr="000D58E6">
              <w:rPr>
                <w:rFonts w:ascii="Arial Narrow" w:hAnsi="Arial Narrow"/>
                <w:sz w:val="20"/>
                <w:szCs w:val="20"/>
              </w:rPr>
              <w:t>w lokalizacji</w:t>
            </w:r>
          </w:p>
        </w:tc>
      </w:tr>
      <w:tr w:rsidR="009F756D" w:rsidRPr="000D58E6" w:rsidTr="0019117A">
        <w:trPr>
          <w:trHeight w:val="780"/>
        </w:trPr>
        <w:tc>
          <w:tcPr>
            <w:tcW w:w="983" w:type="pct"/>
            <w:tcBorders>
              <w:top w:val="single" w:sz="4" w:space="0" w:color="auto"/>
              <w:left w:val="single" w:sz="4" w:space="0" w:color="auto"/>
              <w:bottom w:val="single" w:sz="4" w:space="0" w:color="auto"/>
              <w:right w:val="single" w:sz="4" w:space="0" w:color="auto"/>
            </w:tcBorders>
            <w:shd w:val="clear" w:color="auto" w:fill="auto"/>
          </w:tcPr>
          <w:p w:rsidR="009F756D" w:rsidRPr="000D58E6" w:rsidRDefault="00692004" w:rsidP="005A1E20">
            <w:pPr>
              <w:rPr>
                <w:rFonts w:ascii="Arial Narrow" w:hAnsi="Arial Narrow"/>
                <w:sz w:val="20"/>
                <w:szCs w:val="20"/>
              </w:rPr>
            </w:pPr>
            <w:r w:rsidRPr="000D58E6">
              <w:rPr>
                <w:rFonts w:ascii="Arial Narrow" w:hAnsi="Arial Narrow"/>
                <w:sz w:val="20"/>
                <w:szCs w:val="20"/>
              </w:rPr>
              <w:t>63.</w:t>
            </w:r>
            <w:r w:rsidR="00120447" w:rsidRPr="000D58E6">
              <w:rPr>
                <w:rFonts w:ascii="Arial Narrow" w:hAnsi="Arial Narrow"/>
                <w:sz w:val="20"/>
                <w:szCs w:val="20"/>
              </w:rPr>
              <w:t>1.6</w:t>
            </w:r>
            <w:r w:rsidR="009F756D" w:rsidRPr="000D58E6">
              <w:rPr>
                <w:rFonts w:ascii="Arial Narrow" w:hAnsi="Arial Narrow"/>
                <w:sz w:val="20"/>
                <w:szCs w:val="20"/>
              </w:rPr>
              <w:t xml:space="preserve"> zapewnienie  realizacji badań</w:t>
            </w:r>
          </w:p>
        </w:tc>
        <w:tc>
          <w:tcPr>
            <w:tcW w:w="4017" w:type="pct"/>
            <w:tcBorders>
              <w:top w:val="single" w:sz="4" w:space="0" w:color="auto"/>
              <w:left w:val="nil"/>
              <w:bottom w:val="single" w:sz="4" w:space="0" w:color="auto"/>
              <w:right w:val="single" w:sz="4" w:space="0" w:color="auto"/>
            </w:tcBorders>
            <w:shd w:val="clear" w:color="auto" w:fill="auto"/>
          </w:tcPr>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 xml:space="preserve">1) </w:t>
            </w:r>
            <w:r w:rsidR="005E5BB5" w:rsidRPr="000D58E6">
              <w:rPr>
                <w:rFonts w:ascii="Arial Narrow" w:hAnsi="Arial Narrow"/>
                <w:sz w:val="20"/>
                <w:szCs w:val="20"/>
              </w:rPr>
              <w:t>ostrość wzroku na tablicach Snellena lub</w:t>
            </w:r>
            <w:r w:rsidRPr="000D58E6">
              <w:rPr>
                <w:rFonts w:ascii="Arial Narrow" w:hAnsi="Arial Narrow"/>
                <w:sz w:val="20"/>
                <w:szCs w:val="20"/>
              </w:rPr>
              <w:t xml:space="preserve"> ETDRS, </w:t>
            </w:r>
          </w:p>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2) OCT (optyczna koherentna tomografia)</w:t>
            </w:r>
            <w:r w:rsidR="005E5BB5" w:rsidRPr="000D58E6">
              <w:rPr>
                <w:rFonts w:ascii="Arial Narrow" w:hAnsi="Arial Narrow"/>
                <w:sz w:val="20"/>
                <w:szCs w:val="20"/>
              </w:rPr>
              <w:t>,</w:t>
            </w:r>
          </w:p>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 w lokalizacji</w:t>
            </w:r>
          </w:p>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 xml:space="preserve">3) </w:t>
            </w:r>
            <w:r w:rsidR="005E5BB5" w:rsidRPr="000D58E6">
              <w:rPr>
                <w:rFonts w:ascii="Arial Narrow" w:hAnsi="Arial Narrow"/>
                <w:sz w:val="20"/>
                <w:szCs w:val="20"/>
              </w:rPr>
              <w:t xml:space="preserve">fotografia dna oka, </w:t>
            </w:r>
            <w:r w:rsidRPr="000D58E6">
              <w:rPr>
                <w:rFonts w:ascii="Arial Narrow" w:hAnsi="Arial Narrow"/>
                <w:sz w:val="20"/>
                <w:szCs w:val="20"/>
              </w:rPr>
              <w:t xml:space="preserve"> </w:t>
            </w:r>
          </w:p>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 xml:space="preserve">4) </w:t>
            </w:r>
            <w:r w:rsidR="00097D32" w:rsidRPr="000D58E6">
              <w:rPr>
                <w:rFonts w:ascii="Arial Narrow" w:hAnsi="Arial Narrow"/>
                <w:sz w:val="20"/>
                <w:szCs w:val="20"/>
              </w:rPr>
              <w:t>angiografia fluoresceinowa lub angio-OCT,</w:t>
            </w:r>
          </w:p>
          <w:p w:rsidR="009F756D" w:rsidRPr="000D58E6" w:rsidRDefault="009F756D" w:rsidP="00B10918">
            <w:pPr>
              <w:spacing w:after="0" w:line="240" w:lineRule="auto"/>
              <w:jc w:val="both"/>
              <w:rPr>
                <w:rFonts w:ascii="Arial Narrow" w:hAnsi="Arial Narrow"/>
                <w:sz w:val="20"/>
                <w:szCs w:val="20"/>
              </w:rPr>
            </w:pPr>
            <w:r w:rsidRPr="000D58E6">
              <w:rPr>
                <w:rFonts w:ascii="Arial Narrow" w:hAnsi="Arial Narrow"/>
                <w:sz w:val="20"/>
                <w:szCs w:val="20"/>
              </w:rPr>
              <w:t>- zapewnienie dostępu</w:t>
            </w:r>
          </w:p>
        </w:tc>
      </w:tr>
      <w:tr w:rsidR="009F756D" w:rsidRPr="000D58E6" w:rsidTr="006E31BA">
        <w:trPr>
          <w:trHeight w:val="765"/>
        </w:trPr>
        <w:tc>
          <w:tcPr>
            <w:tcW w:w="983" w:type="pct"/>
            <w:tcBorders>
              <w:top w:val="nil"/>
              <w:left w:val="single" w:sz="4" w:space="0" w:color="auto"/>
              <w:bottom w:val="single" w:sz="4" w:space="0" w:color="auto"/>
              <w:right w:val="single" w:sz="4" w:space="0" w:color="auto"/>
            </w:tcBorders>
            <w:shd w:val="clear" w:color="auto" w:fill="CCFFFF"/>
          </w:tcPr>
          <w:p w:rsidR="009F756D" w:rsidRPr="000D58E6" w:rsidRDefault="00692004" w:rsidP="005A1E20">
            <w:pPr>
              <w:rPr>
                <w:rFonts w:ascii="Arial Narrow" w:hAnsi="Arial Narrow" w:cs="Arial"/>
                <w:b/>
                <w:bCs/>
                <w:sz w:val="20"/>
                <w:szCs w:val="20"/>
              </w:rPr>
            </w:pPr>
            <w:r w:rsidRPr="000D58E6">
              <w:rPr>
                <w:rFonts w:ascii="Arial Narrow" w:hAnsi="Arial Narrow" w:cs="Arial"/>
                <w:b/>
                <w:bCs/>
                <w:sz w:val="20"/>
                <w:szCs w:val="20"/>
              </w:rPr>
              <w:t>63.</w:t>
            </w:r>
            <w:r w:rsidR="009F756D" w:rsidRPr="000D58E6">
              <w:rPr>
                <w:rFonts w:ascii="Arial Narrow" w:hAnsi="Arial Narrow" w:cs="Arial"/>
                <w:b/>
                <w:bCs/>
                <w:sz w:val="20"/>
                <w:szCs w:val="20"/>
              </w:rPr>
              <w:t>2 WARUNKI DODATKOWE</w:t>
            </w:r>
          </w:p>
        </w:tc>
        <w:tc>
          <w:tcPr>
            <w:tcW w:w="4017" w:type="pct"/>
            <w:tcBorders>
              <w:top w:val="nil"/>
              <w:left w:val="nil"/>
              <w:bottom w:val="single" w:sz="4" w:space="0" w:color="auto"/>
              <w:right w:val="single" w:sz="4" w:space="0" w:color="auto"/>
            </w:tcBorders>
            <w:shd w:val="clear" w:color="auto" w:fill="CCFFFF"/>
          </w:tcPr>
          <w:p w:rsidR="009F756D" w:rsidRPr="000D58E6" w:rsidRDefault="00B4416D" w:rsidP="00AB6515">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19117A" w:rsidRPr="000D58E6" w:rsidRDefault="0019117A">
      <w:r w:rsidRPr="000D58E6">
        <w:br w:type="page"/>
      </w:r>
    </w:p>
    <w:tbl>
      <w:tblPr>
        <w:tblW w:w="5142" w:type="pct"/>
        <w:tblInd w:w="-470" w:type="dxa"/>
        <w:tblCellMar>
          <w:left w:w="70" w:type="dxa"/>
          <w:right w:w="70" w:type="dxa"/>
        </w:tblCellMar>
        <w:tblLook w:val="0000" w:firstRow="0" w:lastRow="0" w:firstColumn="0" w:lastColumn="0" w:noHBand="0" w:noVBand="0"/>
      </w:tblPr>
      <w:tblGrid>
        <w:gridCol w:w="2310"/>
        <w:gridCol w:w="7164"/>
      </w:tblGrid>
      <w:tr w:rsidR="00B76727" w:rsidRPr="000D58E6" w:rsidTr="0019117A">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B76727"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64.</w:t>
            </w:r>
            <w:r w:rsidR="00B76727" w:rsidRPr="000D58E6">
              <w:rPr>
                <w:rFonts w:ascii="Arial Narrow" w:hAnsi="Arial Narrow" w:cs="Arial"/>
                <w:b/>
                <w:bCs/>
                <w:sz w:val="20"/>
                <w:szCs w:val="20"/>
              </w:rPr>
              <w:t xml:space="preserve"> LECZENIE PRZEWLEKŁEGO WZW TYPU C TERAPIĄ BEZINTERFERONOWĄ</w:t>
            </w:r>
            <w:r w:rsidR="00A11F0E" w:rsidRPr="000D58E6">
              <w:rPr>
                <w:rFonts w:ascii="Arial Narrow" w:hAnsi="Arial Narrow" w:cs="Arial"/>
                <w:b/>
                <w:bCs/>
                <w:sz w:val="20"/>
                <w:szCs w:val="20"/>
              </w:rPr>
              <w:t xml:space="preserve"> </w:t>
            </w:r>
          </w:p>
        </w:tc>
      </w:tr>
      <w:tr w:rsidR="00B76727" w:rsidRPr="000D58E6" w:rsidTr="0019117A">
        <w:trPr>
          <w:trHeight w:val="255"/>
        </w:trPr>
        <w:tc>
          <w:tcPr>
            <w:tcW w:w="1219" w:type="pct"/>
            <w:tcBorders>
              <w:top w:val="nil"/>
              <w:left w:val="single" w:sz="4" w:space="0" w:color="auto"/>
              <w:bottom w:val="single" w:sz="4" w:space="0" w:color="auto"/>
              <w:right w:val="single" w:sz="4" w:space="0" w:color="auto"/>
            </w:tcBorders>
            <w:shd w:val="clear" w:color="auto" w:fill="CCFFFF"/>
          </w:tcPr>
          <w:p w:rsidR="00B76727" w:rsidRPr="000D58E6" w:rsidRDefault="00692004" w:rsidP="005A1E20">
            <w:pPr>
              <w:spacing w:line="240" w:lineRule="auto"/>
              <w:rPr>
                <w:rFonts w:ascii="Arial Narrow" w:hAnsi="Arial Narrow" w:cs="Arial"/>
                <w:b/>
                <w:bCs/>
                <w:sz w:val="20"/>
                <w:szCs w:val="20"/>
              </w:rPr>
            </w:pPr>
            <w:r w:rsidRPr="000D58E6">
              <w:rPr>
                <w:rFonts w:ascii="Arial Narrow" w:hAnsi="Arial Narrow" w:cs="Arial"/>
                <w:b/>
                <w:bCs/>
                <w:sz w:val="20"/>
                <w:szCs w:val="20"/>
              </w:rPr>
              <w:t>64.</w:t>
            </w:r>
            <w:r w:rsidR="00B76727"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B76727" w:rsidRPr="000D58E6" w:rsidRDefault="00B76727" w:rsidP="00701B3B">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76727" w:rsidRPr="000D58E6" w:rsidTr="0019117A">
        <w:trPr>
          <w:trHeight w:val="510"/>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64.</w:t>
            </w:r>
            <w:r w:rsidR="00B76727"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B76727" w:rsidRPr="000D58E6" w:rsidRDefault="00B76727"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B76727" w:rsidRPr="000D58E6" w:rsidRDefault="00B76727" w:rsidP="00842479">
            <w:pPr>
              <w:pStyle w:val="Akapitzlist"/>
              <w:numPr>
                <w:ilvl w:val="0"/>
                <w:numId w:val="74"/>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B76727" w:rsidRPr="000D58E6" w:rsidRDefault="00B76727" w:rsidP="00121AB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B76727" w:rsidRPr="000D58E6" w:rsidRDefault="00B76727" w:rsidP="00D66D09">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B76727" w:rsidRPr="000D58E6" w:rsidRDefault="00B76727" w:rsidP="0023553F">
            <w:pPr>
              <w:pStyle w:val="Akapitzlist"/>
              <w:numPr>
                <w:ilvl w:val="0"/>
                <w:numId w:val="7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B76727" w:rsidRPr="000D58E6" w:rsidRDefault="00B76727" w:rsidP="00701B3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B76727" w:rsidRPr="000D58E6" w:rsidRDefault="00B76727" w:rsidP="00701B3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B76727" w:rsidRPr="000D58E6" w:rsidRDefault="00B76727" w:rsidP="0023553F">
            <w:pPr>
              <w:pStyle w:val="Akapitzlist"/>
              <w:numPr>
                <w:ilvl w:val="0"/>
                <w:numId w:val="7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B76727" w:rsidRPr="000D58E6" w:rsidRDefault="00B76727" w:rsidP="00701B3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76727" w:rsidRPr="000D58E6" w:rsidRDefault="00B76727" w:rsidP="00701B3B">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B76727" w:rsidRPr="000D58E6" w:rsidRDefault="00B76727" w:rsidP="00701B3B">
            <w:pPr>
              <w:spacing w:after="0" w:line="240" w:lineRule="auto"/>
              <w:ind w:left="712"/>
              <w:rPr>
                <w:rFonts w:ascii="Arial Narrow" w:hAnsi="Arial Narrow" w:cs="Arial"/>
                <w:sz w:val="20"/>
                <w:szCs w:val="20"/>
              </w:rPr>
            </w:pPr>
          </w:p>
        </w:tc>
      </w:tr>
      <w:tr w:rsidR="00B76727" w:rsidRPr="000D58E6" w:rsidTr="0019117A">
        <w:trPr>
          <w:trHeight w:val="510"/>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64.</w:t>
            </w:r>
            <w:r w:rsidR="00B76727"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B76727" w:rsidRPr="000D58E6" w:rsidRDefault="00842479" w:rsidP="00701B3B">
            <w:pPr>
              <w:spacing w:after="0" w:line="240" w:lineRule="auto"/>
              <w:rPr>
                <w:rFonts w:ascii="Arial Narrow" w:hAnsi="Arial Narrow" w:cs="Arial"/>
                <w:sz w:val="20"/>
                <w:szCs w:val="20"/>
              </w:rPr>
            </w:pPr>
            <w:r w:rsidRPr="00842479">
              <w:rPr>
                <w:rFonts w:ascii="Arial Narrow" w:hAnsi="Arial Narrow" w:cs="Arial"/>
                <w:sz w:val="20"/>
                <w:szCs w:val="20"/>
              </w:rPr>
              <w:t>lekarze specjaliści w dziedzinie chorób zakaźnych lub transplantologii klinicznej w przypadku realizacji programu przez poradnię transplantologiczną lub oddział transplantologiczny, lub oddział transplantacji wątroby (łączny czas pracy – równoważnik 2 etatów)</w:t>
            </w:r>
          </w:p>
        </w:tc>
      </w:tr>
      <w:tr w:rsidR="00B76727" w:rsidRPr="000D58E6" w:rsidTr="0019117A">
        <w:trPr>
          <w:trHeight w:val="510"/>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64.</w:t>
            </w:r>
            <w:r w:rsidR="00B76727"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pielęgniarki z co najmniej rocznym  doświadczeniem w pracy w komórce organizacyjnej (oddziale, poradni) leczącej  pacjentów z WZW (łączny czas pracy – równoważnik 2 etatów)</w:t>
            </w:r>
          </w:p>
        </w:tc>
      </w:tr>
      <w:tr w:rsidR="00B76727" w:rsidRPr="000D58E6" w:rsidTr="0019117A">
        <w:trPr>
          <w:trHeight w:val="765"/>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64.</w:t>
            </w:r>
            <w:r w:rsidR="00B76727"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C22592" w:rsidRPr="000D58E6" w:rsidRDefault="00C22592" w:rsidP="00C22592">
            <w:pPr>
              <w:spacing w:after="0" w:line="240" w:lineRule="auto"/>
              <w:rPr>
                <w:rFonts w:ascii="Arial Narrow" w:hAnsi="Arial Narrow" w:cs="Arial"/>
                <w:sz w:val="20"/>
                <w:szCs w:val="20"/>
              </w:rPr>
            </w:pPr>
            <w:r w:rsidRPr="000D58E6">
              <w:rPr>
                <w:rFonts w:ascii="Arial Narrow" w:hAnsi="Arial Narrow" w:cs="Arial"/>
                <w:sz w:val="20"/>
                <w:szCs w:val="20"/>
              </w:rPr>
              <w:t>oddział (chorób zakaźnych lub obserwacyjno-zakaźny, lub transplantologiczny, lub transplantacji wątroby, lub chorób wewnętrznych, lub leczenia jednego dnia</w:t>
            </w:r>
            <w:r w:rsidR="00842479">
              <w:rPr>
                <w:rFonts w:ascii="Arial Narrow" w:hAnsi="Arial Narrow" w:cs="Arial"/>
                <w:sz w:val="20"/>
                <w:szCs w:val="20"/>
              </w:rPr>
              <w:t xml:space="preserve"> o profilu chorób zakaźnych</w:t>
            </w:r>
            <w:r w:rsidRPr="000D58E6">
              <w:rPr>
                <w:rFonts w:ascii="Arial Narrow" w:hAnsi="Arial Narrow" w:cs="Arial"/>
                <w:sz w:val="20"/>
                <w:szCs w:val="20"/>
              </w:rPr>
              <w:t xml:space="preserve">) </w:t>
            </w:r>
          </w:p>
          <w:p w:rsidR="00C22592" w:rsidRPr="000D58E6" w:rsidRDefault="00C22592" w:rsidP="00C22592">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C22592" w:rsidRPr="000D58E6" w:rsidRDefault="00C22592" w:rsidP="00C22592">
            <w:pPr>
              <w:spacing w:after="0" w:line="240" w:lineRule="auto"/>
              <w:rPr>
                <w:rFonts w:ascii="Arial Narrow" w:hAnsi="Arial Narrow" w:cs="Arial"/>
                <w:sz w:val="20"/>
                <w:szCs w:val="20"/>
              </w:rPr>
            </w:pPr>
            <w:r w:rsidRPr="000D58E6">
              <w:rPr>
                <w:rFonts w:ascii="Arial Narrow" w:hAnsi="Arial Narrow" w:cs="Arial"/>
                <w:sz w:val="20"/>
                <w:szCs w:val="20"/>
              </w:rPr>
              <w:t>oddział (chorób zakaźnych lub obserwacyjno-zakaźny, lub transplantologiczny, lub transplantacji wątroby, lub chorób wewnętrznych, lub leczenia jednego dnia</w:t>
            </w:r>
            <w:r w:rsidR="00842479">
              <w:rPr>
                <w:rFonts w:ascii="Arial Narrow" w:hAnsi="Arial Narrow" w:cs="Arial"/>
                <w:sz w:val="20"/>
                <w:szCs w:val="20"/>
              </w:rPr>
              <w:t xml:space="preserve"> o profilu chorób zakaźnych</w:t>
            </w:r>
            <w:r w:rsidRPr="000D58E6">
              <w:rPr>
                <w:rFonts w:ascii="Arial Narrow" w:hAnsi="Arial Narrow" w:cs="Arial"/>
                <w:sz w:val="20"/>
                <w:szCs w:val="20"/>
              </w:rPr>
              <w:t>) z poradnią (hepatologiczną lub chorób zakaźnych, lub transplantologiczną)</w:t>
            </w:r>
          </w:p>
          <w:p w:rsidR="00C22592" w:rsidRPr="000D58E6" w:rsidRDefault="00C22592" w:rsidP="00C22592">
            <w:pPr>
              <w:spacing w:after="0" w:line="240" w:lineRule="auto"/>
              <w:rPr>
                <w:rFonts w:ascii="Arial Narrow" w:hAnsi="Arial Narrow" w:cs="Arial"/>
                <w:sz w:val="20"/>
                <w:szCs w:val="20"/>
              </w:rPr>
            </w:pPr>
            <w:r w:rsidRPr="000D58E6">
              <w:rPr>
                <w:rFonts w:ascii="Arial Narrow" w:hAnsi="Arial Narrow" w:cs="Arial"/>
                <w:sz w:val="20"/>
                <w:szCs w:val="20"/>
              </w:rPr>
              <w:t>albo</w:t>
            </w:r>
          </w:p>
          <w:p w:rsidR="00C22592" w:rsidRPr="000D58E6" w:rsidRDefault="00C22592" w:rsidP="00701B3B">
            <w:pPr>
              <w:spacing w:after="0" w:line="240" w:lineRule="auto"/>
              <w:rPr>
                <w:rFonts w:ascii="Arial Narrow" w:hAnsi="Arial Narrow" w:cs="Arial"/>
                <w:sz w:val="20"/>
                <w:szCs w:val="20"/>
              </w:rPr>
            </w:pPr>
            <w:r w:rsidRPr="000D58E6">
              <w:rPr>
                <w:rFonts w:ascii="Arial Narrow" w:hAnsi="Arial Narrow" w:cs="Arial"/>
                <w:sz w:val="20"/>
                <w:szCs w:val="20"/>
              </w:rPr>
              <w:t xml:space="preserve">poradnia (hepatologiczna lub chorób zakaźnych, lub transplantologiczna) </w:t>
            </w:r>
          </w:p>
          <w:p w:rsidR="005A1E20" w:rsidRPr="000D58E6" w:rsidRDefault="005A1E20" w:rsidP="00701B3B">
            <w:pPr>
              <w:spacing w:after="0" w:line="240" w:lineRule="auto"/>
              <w:rPr>
                <w:rFonts w:ascii="Arial Narrow" w:hAnsi="Arial Narrow" w:cs="Arial"/>
                <w:sz w:val="20"/>
                <w:szCs w:val="20"/>
              </w:rPr>
            </w:pPr>
            <w:r w:rsidRPr="000D58E6">
              <w:rPr>
                <w:rFonts w:ascii="Arial Narrow" w:hAnsi="Arial Narrow" w:cs="Arial"/>
                <w:sz w:val="20"/>
                <w:szCs w:val="20"/>
              </w:rPr>
              <w:t>2) dla zachowania kompleksowości oraz ciągłości udzielanych świadczeń opieki zdrowotnej wymagana jest jednoczesna realizacja programu lekowego „Leczenie przewlekłego WZW typu C”</w:t>
            </w:r>
          </w:p>
        </w:tc>
      </w:tr>
      <w:tr w:rsidR="00B76727" w:rsidRPr="000D58E6" w:rsidTr="0019117A">
        <w:trPr>
          <w:trHeight w:val="1020"/>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64.</w:t>
            </w:r>
            <w:r w:rsidR="00B76727"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USG</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RTG</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wirusologiczne, morfologia krwi z rozmazem)</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EKG</w:t>
            </w:r>
          </w:p>
          <w:p w:rsidR="005A1E20" w:rsidRPr="000D58E6" w:rsidRDefault="005A1E20" w:rsidP="00701B3B">
            <w:pPr>
              <w:spacing w:after="0" w:line="240" w:lineRule="auto"/>
              <w:rPr>
                <w:rFonts w:ascii="Arial Narrow" w:hAnsi="Arial Narrow" w:cs="Arial"/>
                <w:sz w:val="20"/>
                <w:szCs w:val="20"/>
              </w:rPr>
            </w:pPr>
            <w:r w:rsidRPr="000D58E6">
              <w:rPr>
                <w:rFonts w:ascii="Arial Narrow" w:hAnsi="Arial Narrow" w:cs="Arial"/>
                <w:sz w:val="20"/>
                <w:szCs w:val="20"/>
              </w:rPr>
              <w:t>ELASTOGRAFIA WĄTROBY (wykonana techniką umożliwiającą pomiar ilościowy w kPa)</w:t>
            </w:r>
          </w:p>
        </w:tc>
      </w:tr>
      <w:tr w:rsidR="00B76727" w:rsidRPr="000D58E6" w:rsidTr="006E31BA">
        <w:trPr>
          <w:trHeight w:val="939"/>
        </w:trPr>
        <w:tc>
          <w:tcPr>
            <w:tcW w:w="1219" w:type="pct"/>
            <w:tcBorders>
              <w:top w:val="nil"/>
              <w:left w:val="single" w:sz="4" w:space="0" w:color="auto"/>
              <w:bottom w:val="single" w:sz="4" w:space="0" w:color="auto"/>
              <w:right w:val="single" w:sz="4" w:space="0" w:color="auto"/>
            </w:tcBorders>
            <w:shd w:val="clear" w:color="auto" w:fill="CCFFFF"/>
          </w:tcPr>
          <w:p w:rsidR="00B76727" w:rsidRPr="000D58E6" w:rsidRDefault="00692004" w:rsidP="005A1E20">
            <w:pPr>
              <w:spacing w:line="240" w:lineRule="auto"/>
              <w:rPr>
                <w:rFonts w:ascii="Arial Narrow" w:hAnsi="Arial Narrow" w:cs="Arial"/>
                <w:b/>
                <w:bCs/>
                <w:sz w:val="20"/>
                <w:szCs w:val="20"/>
              </w:rPr>
            </w:pPr>
            <w:r w:rsidRPr="000D58E6">
              <w:rPr>
                <w:rFonts w:ascii="Arial Narrow" w:hAnsi="Arial Narrow" w:cs="Arial"/>
                <w:b/>
                <w:bCs/>
                <w:sz w:val="20"/>
                <w:szCs w:val="20"/>
              </w:rPr>
              <w:t>64.</w:t>
            </w:r>
            <w:r w:rsidR="00B76727"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B76727" w:rsidRPr="000D58E6" w:rsidRDefault="00B4416D" w:rsidP="00701B3B">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6C18C9" w:rsidRPr="000D58E6" w:rsidRDefault="006C18C9" w:rsidP="009F756D"/>
    <w:p w:rsidR="00B76727" w:rsidRPr="000D58E6" w:rsidRDefault="006C18C9" w:rsidP="009F756D">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B76727" w:rsidRPr="000D58E6" w:rsidTr="00701B3B">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B76727"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65.</w:t>
            </w:r>
            <w:r w:rsidR="00B76727" w:rsidRPr="000D58E6">
              <w:rPr>
                <w:rFonts w:ascii="Arial Narrow" w:hAnsi="Arial Narrow" w:cs="Arial"/>
                <w:b/>
                <w:bCs/>
                <w:sz w:val="20"/>
                <w:szCs w:val="20"/>
              </w:rPr>
              <w:t xml:space="preserve"> LECZENIE CZERNIAKA </w:t>
            </w:r>
            <w:r w:rsidR="00123FD1" w:rsidRPr="000D58E6">
              <w:rPr>
                <w:rFonts w:ascii="Arial Narrow" w:hAnsi="Arial Narrow" w:cs="Arial"/>
                <w:b/>
                <w:bCs/>
                <w:sz w:val="20"/>
                <w:szCs w:val="20"/>
              </w:rPr>
              <w:t xml:space="preserve">SKOJARZONĄ TERAPIĄ DABRAFENIBEM I TRAMETYNIBEM </w:t>
            </w:r>
          </w:p>
        </w:tc>
      </w:tr>
      <w:tr w:rsidR="00B76727" w:rsidRPr="000D58E6" w:rsidTr="00701B3B">
        <w:trPr>
          <w:trHeight w:val="255"/>
        </w:trPr>
        <w:tc>
          <w:tcPr>
            <w:tcW w:w="1219" w:type="pct"/>
            <w:tcBorders>
              <w:top w:val="nil"/>
              <w:left w:val="single" w:sz="4" w:space="0" w:color="auto"/>
              <w:bottom w:val="single" w:sz="4" w:space="0" w:color="auto"/>
              <w:right w:val="single" w:sz="4" w:space="0" w:color="auto"/>
            </w:tcBorders>
            <w:shd w:val="clear" w:color="auto" w:fill="CCFFFF"/>
          </w:tcPr>
          <w:p w:rsidR="00B76727" w:rsidRPr="000D58E6" w:rsidRDefault="00692004" w:rsidP="005A1E20">
            <w:pPr>
              <w:spacing w:line="240" w:lineRule="auto"/>
              <w:rPr>
                <w:rFonts w:ascii="Arial Narrow" w:hAnsi="Arial Narrow" w:cs="Arial"/>
                <w:b/>
                <w:bCs/>
                <w:sz w:val="20"/>
                <w:szCs w:val="20"/>
              </w:rPr>
            </w:pPr>
            <w:r w:rsidRPr="000D58E6">
              <w:rPr>
                <w:rFonts w:ascii="Arial Narrow" w:hAnsi="Arial Narrow" w:cs="Arial"/>
                <w:b/>
                <w:bCs/>
                <w:sz w:val="20"/>
                <w:szCs w:val="20"/>
              </w:rPr>
              <w:t>65.</w:t>
            </w:r>
            <w:r w:rsidR="00B76727"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B76727" w:rsidRPr="000D58E6" w:rsidRDefault="00B76727" w:rsidP="00701B3B">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76727" w:rsidRPr="000D58E6" w:rsidTr="00701B3B">
        <w:trPr>
          <w:trHeight w:val="255"/>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65.</w:t>
            </w:r>
            <w:r w:rsidR="00B76727"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B76727" w:rsidRPr="000D58E6" w:rsidRDefault="00B76727"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B76727" w:rsidRPr="000D58E6" w:rsidRDefault="00B76727" w:rsidP="00121ABA">
            <w:pPr>
              <w:pStyle w:val="Akapitzlist"/>
              <w:numPr>
                <w:ilvl w:val="0"/>
                <w:numId w:val="75"/>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B76727" w:rsidRPr="000D58E6" w:rsidRDefault="00B76727"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B76727" w:rsidRPr="000D58E6" w:rsidRDefault="00B76727" w:rsidP="00D66D09">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B76727" w:rsidRPr="000D58E6" w:rsidRDefault="00B76727" w:rsidP="0023553F">
            <w:pPr>
              <w:pStyle w:val="Akapitzlist"/>
              <w:numPr>
                <w:ilvl w:val="0"/>
                <w:numId w:val="75"/>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B76727" w:rsidRPr="000D58E6" w:rsidRDefault="00B76727" w:rsidP="00701B3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B76727" w:rsidRPr="000D58E6" w:rsidRDefault="00B76727" w:rsidP="00701B3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B76727" w:rsidRPr="000D58E6" w:rsidRDefault="00B76727" w:rsidP="0023553F">
            <w:pPr>
              <w:pStyle w:val="Akapitzlist"/>
              <w:numPr>
                <w:ilvl w:val="0"/>
                <w:numId w:val="75"/>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B76727" w:rsidRPr="000D58E6" w:rsidRDefault="00B76727" w:rsidP="00701B3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76727" w:rsidRPr="000D58E6" w:rsidRDefault="00B76727" w:rsidP="00701B3B">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B76727" w:rsidRPr="000D58E6" w:rsidTr="00701B3B">
        <w:trPr>
          <w:trHeight w:val="255"/>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65.</w:t>
            </w:r>
            <w:r w:rsidR="00B76727"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6D7825">
              <w:rPr>
                <w:rFonts w:ascii="Arial Narrow" w:hAnsi="Arial Narrow" w:cs="Arial"/>
                <w:sz w:val="20"/>
                <w:szCs w:val="20"/>
              </w:rPr>
              <w:t xml:space="preserve">w dziedzinie </w:t>
            </w:r>
            <w:r w:rsidRPr="000D58E6">
              <w:rPr>
                <w:rFonts w:ascii="Arial Narrow" w:hAnsi="Arial Narrow" w:cs="Arial"/>
                <w:sz w:val="20"/>
                <w:szCs w:val="20"/>
              </w:rPr>
              <w:t>onkologii klinicznej (łączny czas pracy – równoważnik 2 etatów)</w:t>
            </w:r>
          </w:p>
        </w:tc>
      </w:tr>
      <w:tr w:rsidR="00B76727" w:rsidRPr="000D58E6" w:rsidTr="00701B3B">
        <w:trPr>
          <w:trHeight w:val="255"/>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65.</w:t>
            </w:r>
            <w:r w:rsidR="00B76727"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pielęgniarki przeszkolone w zakresie podawania cytostatyków (łączny czas pracy – równoważnik 2 etatów)</w:t>
            </w:r>
          </w:p>
        </w:tc>
      </w:tr>
      <w:tr w:rsidR="00B76727" w:rsidRPr="000D58E6" w:rsidTr="00701B3B">
        <w:trPr>
          <w:trHeight w:val="510"/>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65.</w:t>
            </w:r>
            <w:r w:rsidR="00B76727"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1B2F89" w:rsidRPr="000D58E6" w:rsidRDefault="001B2F89" w:rsidP="001B2F89">
            <w:pPr>
              <w:spacing w:after="0" w:line="240" w:lineRule="auto"/>
              <w:rPr>
                <w:rFonts w:ascii="Arial Narrow" w:hAnsi="Arial Narrow" w:cs="Arial"/>
                <w:sz w:val="20"/>
                <w:szCs w:val="20"/>
              </w:rPr>
            </w:pPr>
            <w:r w:rsidRPr="000D58E6">
              <w:rPr>
                <w:rFonts w:ascii="Arial Narrow" w:hAnsi="Arial Narrow" w:cs="Arial"/>
                <w:sz w:val="20"/>
                <w:szCs w:val="20"/>
              </w:rPr>
              <w:t>1) oddział (onkologiczny lub onkologii klinicznej/chemioterapii, lub leczenia jednego dnia o profilu onkologii klinicznej)</w:t>
            </w:r>
          </w:p>
          <w:p w:rsidR="001B2F89" w:rsidRPr="000D58E6" w:rsidRDefault="001B2F89" w:rsidP="001B2F89">
            <w:pPr>
              <w:spacing w:after="0" w:line="240" w:lineRule="auto"/>
              <w:rPr>
                <w:rFonts w:ascii="Arial Narrow" w:hAnsi="Arial Narrow" w:cs="Arial"/>
                <w:sz w:val="20"/>
                <w:szCs w:val="20"/>
              </w:rPr>
            </w:pPr>
            <w:r w:rsidRPr="000D58E6">
              <w:rPr>
                <w:rFonts w:ascii="Arial Narrow" w:hAnsi="Arial Narrow" w:cs="Arial"/>
                <w:sz w:val="20"/>
                <w:szCs w:val="20"/>
              </w:rPr>
              <w:t>albo</w:t>
            </w:r>
          </w:p>
          <w:p w:rsidR="00E051C6" w:rsidRPr="000D58E6" w:rsidRDefault="001B2F89" w:rsidP="001B2F89">
            <w:pPr>
              <w:spacing w:after="0" w:line="240" w:lineRule="auto"/>
              <w:rPr>
                <w:rFonts w:ascii="Arial Narrow" w:hAnsi="Arial Narrow" w:cs="Arial"/>
                <w:sz w:val="20"/>
                <w:szCs w:val="20"/>
              </w:rPr>
            </w:pPr>
            <w:r w:rsidRPr="000D58E6">
              <w:rPr>
                <w:rFonts w:ascii="Arial Narrow" w:hAnsi="Arial Narrow" w:cs="Arial"/>
                <w:sz w:val="20"/>
                <w:szCs w:val="20"/>
              </w:rPr>
              <w:t>oddział (onkologiczny lub onkologii klinicznej/chemioterapii, lub leczenia jednego dnia o profilu onkologii klinicznej) z poradnią (onkologiczną lub chemioterapii)</w:t>
            </w:r>
          </w:p>
          <w:p w:rsidR="00E051C6" w:rsidRPr="000D58E6" w:rsidRDefault="00E051C6" w:rsidP="001B2F89">
            <w:pPr>
              <w:spacing w:after="0" w:line="240" w:lineRule="auto"/>
              <w:rPr>
                <w:rFonts w:ascii="Arial Narrow" w:hAnsi="Arial Narrow" w:cs="Arial"/>
                <w:sz w:val="20"/>
                <w:szCs w:val="20"/>
              </w:rPr>
            </w:pPr>
            <w:r w:rsidRPr="000D58E6">
              <w:rPr>
                <w:rFonts w:ascii="Arial Narrow" w:hAnsi="Arial Narrow" w:cs="Arial"/>
                <w:sz w:val="20"/>
                <w:szCs w:val="20"/>
              </w:rPr>
              <w:t>albo</w:t>
            </w:r>
          </w:p>
          <w:p w:rsidR="001B2F89" w:rsidRPr="000D58E6" w:rsidRDefault="00E051C6" w:rsidP="001B2F89">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154AC2">
              <w:rPr>
                <w:rFonts w:ascii="Arial Narrow" w:hAnsi="Arial Narrow" w:cs="Arial"/>
                <w:sz w:val="20"/>
                <w:szCs w:val="20"/>
              </w:rPr>
              <w:t>(</w:t>
            </w:r>
            <w:r w:rsidRPr="000D58E6">
              <w:rPr>
                <w:rFonts w:ascii="Arial Narrow" w:hAnsi="Arial Narrow" w:cs="Arial"/>
                <w:sz w:val="20"/>
                <w:szCs w:val="20"/>
              </w:rPr>
              <w:t>onkologiczna</w:t>
            </w:r>
            <w:r w:rsidR="00154AC2">
              <w:rPr>
                <w:rFonts w:ascii="Arial Narrow" w:hAnsi="Arial Narrow" w:cs="Arial"/>
                <w:sz w:val="20"/>
                <w:szCs w:val="20"/>
              </w:rPr>
              <w:t xml:space="preserve"> lub chemioterapii);</w:t>
            </w:r>
          </w:p>
          <w:p w:rsidR="001B2F89" w:rsidRPr="000D58E6" w:rsidRDefault="001B2F89" w:rsidP="00701B3B">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6D7825">
              <w:rPr>
                <w:rFonts w:ascii="Arial Narrow" w:hAnsi="Arial Narrow" w:cs="Arial"/>
                <w:sz w:val="20"/>
                <w:szCs w:val="20"/>
              </w:rPr>
              <w:t xml:space="preserve"> lekarza specjalisty w dziedzinie</w:t>
            </w:r>
            <w:r w:rsidRPr="000D58E6">
              <w:rPr>
                <w:rFonts w:ascii="Arial Narrow" w:hAnsi="Arial Narrow" w:cs="Arial"/>
                <w:sz w:val="20"/>
                <w:szCs w:val="20"/>
              </w:rPr>
              <w:t xml:space="preserve"> </w:t>
            </w:r>
            <w:r w:rsidR="006D7825">
              <w:rPr>
                <w:rFonts w:ascii="Arial Narrow" w:hAnsi="Arial Narrow" w:cs="Arial"/>
                <w:sz w:val="20"/>
                <w:szCs w:val="20"/>
              </w:rPr>
              <w:t>kardiologii, okulistyki</w:t>
            </w:r>
          </w:p>
          <w:p w:rsidR="00426BCE" w:rsidRPr="000D58E6" w:rsidRDefault="005A1E20" w:rsidP="00701B3B">
            <w:pPr>
              <w:spacing w:after="0" w:line="240" w:lineRule="auto"/>
              <w:rPr>
                <w:rFonts w:ascii="Arial Narrow" w:hAnsi="Arial Narrow" w:cs="Arial"/>
                <w:sz w:val="20"/>
                <w:szCs w:val="20"/>
              </w:rPr>
            </w:pPr>
            <w:r w:rsidRPr="000D58E6">
              <w:rPr>
                <w:rFonts w:ascii="Arial Narrow" w:hAnsi="Arial Narrow" w:cs="Arial"/>
                <w:sz w:val="20"/>
                <w:szCs w:val="20"/>
              </w:rPr>
              <w:t>3) dla zachowania kompleksowości oraz ciągłości udzielanych świadczeń opieki zdrowotnej wymagana jest jednoczesna realizacja programu lekowego „Leczenie czerniaka skóry (ICD-10 C43)”</w:t>
            </w:r>
            <w:r w:rsidR="00B76727" w:rsidRPr="000D58E6">
              <w:rPr>
                <w:rFonts w:ascii="Arial Narrow" w:hAnsi="Arial Narrow" w:cs="Arial"/>
                <w:sz w:val="20"/>
                <w:szCs w:val="20"/>
              </w:rPr>
              <w:t xml:space="preserve"> </w:t>
            </w:r>
          </w:p>
        </w:tc>
      </w:tr>
      <w:tr w:rsidR="00B76727" w:rsidRPr="000D58E6" w:rsidTr="00701B3B">
        <w:trPr>
          <w:trHeight w:val="1785"/>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65.</w:t>
            </w:r>
            <w:r w:rsidR="00B76727"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REZONANS MAGNETYCZNY</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 xml:space="preserve">SCYNTYGRAFIA </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USG</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EKG</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BADANIE MOLEKULARNE (ocena obecności mutacji BRAF V600 metodą PCR)</w:t>
            </w:r>
          </w:p>
        </w:tc>
      </w:tr>
      <w:tr w:rsidR="00B76727" w:rsidRPr="000D58E6" w:rsidTr="00701B3B">
        <w:trPr>
          <w:trHeight w:val="615"/>
        </w:trPr>
        <w:tc>
          <w:tcPr>
            <w:tcW w:w="1219" w:type="pct"/>
            <w:tcBorders>
              <w:top w:val="nil"/>
              <w:left w:val="single" w:sz="4" w:space="0" w:color="auto"/>
              <w:bottom w:val="single" w:sz="4" w:space="0" w:color="auto"/>
              <w:right w:val="single" w:sz="4" w:space="0" w:color="auto"/>
            </w:tcBorders>
            <w:shd w:val="clear" w:color="auto" w:fill="CCFFFF"/>
          </w:tcPr>
          <w:p w:rsidR="00B76727" w:rsidRPr="000D58E6" w:rsidRDefault="00692004" w:rsidP="005A1E20">
            <w:pPr>
              <w:spacing w:after="0" w:line="240" w:lineRule="auto"/>
              <w:rPr>
                <w:rFonts w:ascii="Arial Narrow" w:hAnsi="Arial Narrow" w:cs="Arial"/>
                <w:b/>
                <w:bCs/>
                <w:sz w:val="20"/>
                <w:szCs w:val="20"/>
              </w:rPr>
            </w:pPr>
            <w:r w:rsidRPr="000D58E6">
              <w:rPr>
                <w:rFonts w:ascii="Arial Narrow" w:hAnsi="Arial Narrow" w:cs="Arial"/>
                <w:b/>
                <w:bCs/>
                <w:sz w:val="20"/>
                <w:szCs w:val="20"/>
              </w:rPr>
              <w:t>65.</w:t>
            </w:r>
            <w:r w:rsidR="00B76727"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B76727" w:rsidRPr="000D58E6" w:rsidRDefault="00B4416D" w:rsidP="00701B3B">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9F756D" w:rsidRPr="000D58E6" w:rsidRDefault="009F756D" w:rsidP="009F756D"/>
    <w:p w:rsidR="008C7E6A" w:rsidRPr="000D58E6" w:rsidRDefault="008C7E6A" w:rsidP="009F756D"/>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81116D" w:rsidRPr="000D58E6" w:rsidTr="00C836F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81116D"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66.</w:t>
            </w:r>
            <w:r w:rsidR="0081116D" w:rsidRPr="000D58E6">
              <w:rPr>
                <w:rFonts w:ascii="Arial Narrow" w:hAnsi="Arial Narrow" w:cs="Arial"/>
                <w:b/>
                <w:bCs/>
                <w:sz w:val="20"/>
                <w:szCs w:val="20"/>
              </w:rPr>
              <w:t xml:space="preserve"> LECZENIE NEUROGENNEJ NADREAKTYWNOŚCI WYPIERACZA </w:t>
            </w:r>
          </w:p>
        </w:tc>
      </w:tr>
      <w:tr w:rsidR="0081116D" w:rsidRPr="000D58E6" w:rsidTr="00C836F7">
        <w:trPr>
          <w:trHeight w:val="255"/>
        </w:trPr>
        <w:tc>
          <w:tcPr>
            <w:tcW w:w="1219" w:type="pct"/>
            <w:tcBorders>
              <w:top w:val="nil"/>
              <w:left w:val="single" w:sz="4" w:space="0" w:color="auto"/>
              <w:bottom w:val="single" w:sz="4" w:space="0" w:color="auto"/>
              <w:right w:val="single" w:sz="4" w:space="0" w:color="auto"/>
            </w:tcBorders>
            <w:shd w:val="clear" w:color="auto" w:fill="CCFFFF"/>
          </w:tcPr>
          <w:p w:rsidR="0081116D" w:rsidRPr="000D58E6" w:rsidRDefault="00692004" w:rsidP="009C2D4E">
            <w:pPr>
              <w:spacing w:line="240" w:lineRule="auto"/>
              <w:rPr>
                <w:rFonts w:ascii="Arial Narrow" w:hAnsi="Arial Narrow" w:cs="Arial"/>
                <w:b/>
                <w:bCs/>
                <w:sz w:val="20"/>
                <w:szCs w:val="20"/>
              </w:rPr>
            </w:pPr>
            <w:r w:rsidRPr="000D58E6">
              <w:rPr>
                <w:rFonts w:ascii="Arial Narrow" w:hAnsi="Arial Narrow" w:cs="Arial"/>
                <w:b/>
                <w:bCs/>
                <w:sz w:val="20"/>
                <w:szCs w:val="20"/>
              </w:rPr>
              <w:t>66.</w:t>
            </w:r>
            <w:r w:rsidR="0081116D"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81116D" w:rsidRPr="000D58E6" w:rsidRDefault="0081116D" w:rsidP="00C836F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81116D" w:rsidRPr="000D58E6" w:rsidTr="00C836F7">
        <w:trPr>
          <w:trHeight w:val="255"/>
        </w:trPr>
        <w:tc>
          <w:tcPr>
            <w:tcW w:w="1219" w:type="pct"/>
            <w:tcBorders>
              <w:top w:val="nil"/>
              <w:left w:val="single" w:sz="4" w:space="0" w:color="auto"/>
              <w:bottom w:val="single" w:sz="4" w:space="0" w:color="auto"/>
              <w:right w:val="single" w:sz="4" w:space="0" w:color="auto"/>
            </w:tcBorders>
          </w:tcPr>
          <w:p w:rsidR="0081116D" w:rsidRPr="000D58E6" w:rsidRDefault="00692004" w:rsidP="009C2D4E">
            <w:pPr>
              <w:spacing w:after="0" w:line="240" w:lineRule="auto"/>
              <w:rPr>
                <w:rFonts w:ascii="Arial Narrow" w:hAnsi="Arial Narrow" w:cs="Arial"/>
                <w:sz w:val="20"/>
                <w:szCs w:val="20"/>
              </w:rPr>
            </w:pPr>
            <w:r w:rsidRPr="000D58E6">
              <w:rPr>
                <w:rFonts w:ascii="Arial Narrow" w:hAnsi="Arial Narrow" w:cs="Arial"/>
                <w:sz w:val="20"/>
                <w:szCs w:val="20"/>
              </w:rPr>
              <w:t>66.</w:t>
            </w:r>
            <w:r w:rsidR="0081116D"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81116D" w:rsidRPr="000D58E6" w:rsidRDefault="0081116D"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1116D" w:rsidRPr="000D58E6" w:rsidRDefault="0081116D" w:rsidP="006D7825">
            <w:pPr>
              <w:pStyle w:val="Akapitzlist"/>
              <w:numPr>
                <w:ilvl w:val="0"/>
                <w:numId w:val="79"/>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1116D" w:rsidRPr="000D58E6" w:rsidRDefault="0081116D"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1116D" w:rsidRPr="000D58E6" w:rsidRDefault="0081116D" w:rsidP="00C836F7">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81116D" w:rsidRPr="000D58E6" w:rsidRDefault="0081116D" w:rsidP="0023553F">
            <w:pPr>
              <w:pStyle w:val="Akapitzlist"/>
              <w:numPr>
                <w:ilvl w:val="0"/>
                <w:numId w:val="79"/>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81116D" w:rsidRPr="000D58E6" w:rsidRDefault="0081116D" w:rsidP="00C836F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81116D" w:rsidRPr="000D58E6" w:rsidRDefault="0081116D" w:rsidP="00C836F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81116D" w:rsidRPr="000D58E6" w:rsidRDefault="0081116D" w:rsidP="0023553F">
            <w:pPr>
              <w:pStyle w:val="Akapitzlist"/>
              <w:numPr>
                <w:ilvl w:val="0"/>
                <w:numId w:val="79"/>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81116D" w:rsidRPr="000D58E6" w:rsidRDefault="0081116D" w:rsidP="00C836F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81116D" w:rsidRPr="000D58E6" w:rsidRDefault="0081116D" w:rsidP="00C836F7">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81116D" w:rsidRPr="000D58E6" w:rsidTr="00C836F7">
        <w:trPr>
          <w:trHeight w:val="255"/>
        </w:trPr>
        <w:tc>
          <w:tcPr>
            <w:tcW w:w="1219" w:type="pct"/>
            <w:tcBorders>
              <w:top w:val="nil"/>
              <w:left w:val="single" w:sz="4" w:space="0" w:color="auto"/>
              <w:bottom w:val="single" w:sz="4" w:space="0" w:color="auto"/>
              <w:right w:val="single" w:sz="4" w:space="0" w:color="auto"/>
            </w:tcBorders>
          </w:tcPr>
          <w:p w:rsidR="0081116D" w:rsidRPr="000D58E6" w:rsidRDefault="00692004" w:rsidP="009C2D4E">
            <w:pPr>
              <w:spacing w:after="0" w:line="240" w:lineRule="auto"/>
              <w:rPr>
                <w:rFonts w:ascii="Arial Narrow" w:hAnsi="Arial Narrow" w:cs="Arial"/>
                <w:sz w:val="20"/>
                <w:szCs w:val="20"/>
              </w:rPr>
            </w:pPr>
            <w:r w:rsidRPr="000D58E6">
              <w:rPr>
                <w:rFonts w:ascii="Arial Narrow" w:hAnsi="Arial Narrow" w:cs="Arial"/>
                <w:sz w:val="20"/>
                <w:szCs w:val="20"/>
              </w:rPr>
              <w:t>66.</w:t>
            </w:r>
            <w:r w:rsidR="0081116D"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81116D" w:rsidRPr="000D58E6" w:rsidRDefault="0081116D" w:rsidP="006D7825">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6D7825">
              <w:rPr>
                <w:rFonts w:ascii="Arial Narrow" w:hAnsi="Arial Narrow" w:cs="Arial"/>
                <w:sz w:val="20"/>
                <w:szCs w:val="20"/>
              </w:rPr>
              <w:t xml:space="preserve"> w dziedzinie</w:t>
            </w:r>
            <w:r w:rsidRPr="000D58E6">
              <w:rPr>
                <w:rFonts w:ascii="Arial Narrow" w:hAnsi="Arial Narrow" w:cs="Arial"/>
                <w:sz w:val="20"/>
                <w:szCs w:val="20"/>
              </w:rPr>
              <w:t xml:space="preserve"> </w:t>
            </w:r>
            <w:r w:rsidR="006D7825">
              <w:rPr>
                <w:rFonts w:ascii="Arial Narrow" w:hAnsi="Arial Narrow" w:cs="Arial"/>
                <w:sz w:val="20"/>
                <w:szCs w:val="20"/>
              </w:rPr>
              <w:t>urologii</w:t>
            </w:r>
            <w:r w:rsidR="006D7825" w:rsidRPr="000D58E6">
              <w:rPr>
                <w:rFonts w:ascii="Arial Narrow" w:hAnsi="Arial Narrow" w:cs="Arial"/>
                <w:sz w:val="20"/>
                <w:szCs w:val="20"/>
              </w:rPr>
              <w:t xml:space="preserve"> </w:t>
            </w:r>
            <w:r w:rsidRPr="000D58E6">
              <w:rPr>
                <w:rFonts w:ascii="Arial Narrow" w:hAnsi="Arial Narrow" w:cs="Arial"/>
                <w:sz w:val="20"/>
                <w:szCs w:val="20"/>
              </w:rPr>
              <w:t>(łączny czas pracy – równoważnik 2 etatów)</w:t>
            </w:r>
          </w:p>
        </w:tc>
      </w:tr>
      <w:tr w:rsidR="0081116D" w:rsidRPr="000D58E6" w:rsidTr="00C836F7">
        <w:trPr>
          <w:trHeight w:val="255"/>
        </w:trPr>
        <w:tc>
          <w:tcPr>
            <w:tcW w:w="1219" w:type="pct"/>
            <w:tcBorders>
              <w:top w:val="nil"/>
              <w:left w:val="single" w:sz="4" w:space="0" w:color="auto"/>
              <w:bottom w:val="single" w:sz="4" w:space="0" w:color="auto"/>
              <w:right w:val="single" w:sz="4" w:space="0" w:color="auto"/>
            </w:tcBorders>
          </w:tcPr>
          <w:p w:rsidR="0081116D" w:rsidRPr="000D58E6" w:rsidRDefault="00692004" w:rsidP="009C2D4E">
            <w:pPr>
              <w:spacing w:after="0" w:line="240" w:lineRule="auto"/>
              <w:rPr>
                <w:rFonts w:ascii="Arial Narrow" w:hAnsi="Arial Narrow" w:cs="Arial"/>
                <w:sz w:val="20"/>
                <w:szCs w:val="20"/>
              </w:rPr>
            </w:pPr>
            <w:r w:rsidRPr="000D58E6">
              <w:rPr>
                <w:rFonts w:ascii="Arial Narrow" w:hAnsi="Arial Narrow" w:cs="Arial"/>
                <w:sz w:val="20"/>
                <w:szCs w:val="20"/>
              </w:rPr>
              <w:t>66.</w:t>
            </w:r>
            <w:r w:rsidR="0081116D"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81116D" w:rsidRPr="000D58E6" w:rsidRDefault="0081116D" w:rsidP="00B276C7">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81116D" w:rsidRPr="000D58E6" w:rsidTr="00C836F7">
        <w:trPr>
          <w:trHeight w:val="510"/>
        </w:trPr>
        <w:tc>
          <w:tcPr>
            <w:tcW w:w="1219" w:type="pct"/>
            <w:tcBorders>
              <w:top w:val="nil"/>
              <w:left w:val="single" w:sz="4" w:space="0" w:color="auto"/>
              <w:bottom w:val="single" w:sz="4" w:space="0" w:color="auto"/>
              <w:right w:val="single" w:sz="4" w:space="0" w:color="auto"/>
            </w:tcBorders>
          </w:tcPr>
          <w:p w:rsidR="0081116D" w:rsidRPr="000D58E6" w:rsidRDefault="00692004" w:rsidP="00905E4A">
            <w:pPr>
              <w:spacing w:after="0" w:line="240" w:lineRule="auto"/>
              <w:rPr>
                <w:rFonts w:ascii="Arial Narrow" w:hAnsi="Arial Narrow" w:cs="Arial"/>
                <w:sz w:val="20"/>
                <w:szCs w:val="20"/>
              </w:rPr>
            </w:pPr>
            <w:r w:rsidRPr="000D58E6">
              <w:rPr>
                <w:rFonts w:ascii="Arial Narrow" w:hAnsi="Arial Narrow" w:cs="Arial"/>
                <w:sz w:val="20"/>
                <w:szCs w:val="20"/>
              </w:rPr>
              <w:t>66.</w:t>
            </w:r>
            <w:r w:rsidR="0081116D"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1731AD" w:rsidRPr="000D58E6" w:rsidRDefault="0081116D" w:rsidP="00C836F7">
            <w:pPr>
              <w:spacing w:after="0" w:line="240" w:lineRule="auto"/>
              <w:rPr>
                <w:rFonts w:ascii="Arial Narrow" w:hAnsi="Arial Narrow" w:cs="Arial"/>
                <w:sz w:val="20"/>
                <w:szCs w:val="20"/>
              </w:rPr>
            </w:pPr>
            <w:r w:rsidRPr="000D58E6">
              <w:rPr>
                <w:rFonts w:ascii="Arial Narrow" w:hAnsi="Arial Narrow" w:cs="Arial"/>
                <w:sz w:val="20"/>
                <w:szCs w:val="20"/>
              </w:rPr>
              <w:t xml:space="preserve">1) oddział </w:t>
            </w:r>
            <w:r w:rsidR="001731AD" w:rsidRPr="000D58E6">
              <w:rPr>
                <w:rFonts w:ascii="Arial Narrow" w:hAnsi="Arial Narrow" w:cs="Arial"/>
                <w:sz w:val="20"/>
                <w:szCs w:val="20"/>
              </w:rPr>
              <w:t>(</w:t>
            </w:r>
            <w:r w:rsidRPr="000D58E6">
              <w:rPr>
                <w:rFonts w:ascii="Arial Narrow" w:hAnsi="Arial Narrow" w:cs="Arial"/>
                <w:sz w:val="20"/>
                <w:szCs w:val="20"/>
              </w:rPr>
              <w:t xml:space="preserve">urologiczny lub leczenia jednego dnia o profilu </w:t>
            </w:r>
            <w:r w:rsidR="006D7825">
              <w:rPr>
                <w:rFonts w:ascii="Arial Narrow" w:hAnsi="Arial Narrow" w:cs="Arial"/>
                <w:sz w:val="20"/>
                <w:szCs w:val="20"/>
              </w:rPr>
              <w:t>urologii</w:t>
            </w:r>
            <w:r w:rsidR="001731AD" w:rsidRPr="000D58E6">
              <w:rPr>
                <w:rFonts w:ascii="Arial Narrow" w:hAnsi="Arial Narrow" w:cs="Arial"/>
                <w:sz w:val="20"/>
                <w:szCs w:val="20"/>
              </w:rPr>
              <w:t>)</w:t>
            </w:r>
          </w:p>
          <w:p w:rsidR="001731AD" w:rsidRPr="000D58E6" w:rsidRDefault="001731AD" w:rsidP="00C836F7">
            <w:pPr>
              <w:spacing w:after="0" w:line="240" w:lineRule="auto"/>
              <w:rPr>
                <w:rFonts w:ascii="Arial Narrow" w:hAnsi="Arial Narrow" w:cs="Arial"/>
                <w:sz w:val="20"/>
                <w:szCs w:val="20"/>
              </w:rPr>
            </w:pPr>
            <w:r w:rsidRPr="000D58E6">
              <w:rPr>
                <w:rFonts w:ascii="Arial Narrow" w:hAnsi="Arial Narrow" w:cs="Arial"/>
                <w:sz w:val="20"/>
                <w:szCs w:val="20"/>
              </w:rPr>
              <w:t>albo</w:t>
            </w:r>
          </w:p>
          <w:p w:rsidR="001731AD" w:rsidRPr="000D58E6" w:rsidRDefault="001731AD" w:rsidP="00C836F7">
            <w:pPr>
              <w:spacing w:after="0" w:line="240" w:lineRule="auto"/>
              <w:rPr>
                <w:rFonts w:ascii="Arial Narrow" w:hAnsi="Arial Narrow" w:cs="Arial"/>
                <w:sz w:val="20"/>
                <w:szCs w:val="20"/>
              </w:rPr>
            </w:pPr>
            <w:r w:rsidRPr="000D58E6">
              <w:rPr>
                <w:rFonts w:ascii="Arial Narrow" w:hAnsi="Arial Narrow" w:cs="Arial"/>
                <w:sz w:val="20"/>
                <w:szCs w:val="20"/>
              </w:rPr>
              <w:t xml:space="preserve">oddział (urologiczny lub leczenia jednego dnia o profilu </w:t>
            </w:r>
            <w:r w:rsidR="006D7825">
              <w:rPr>
                <w:rFonts w:ascii="Arial Narrow" w:hAnsi="Arial Narrow" w:cs="Arial"/>
                <w:sz w:val="20"/>
                <w:szCs w:val="20"/>
              </w:rPr>
              <w:t>urologii</w:t>
            </w:r>
            <w:r w:rsidRPr="000D58E6">
              <w:rPr>
                <w:rFonts w:ascii="Arial Narrow" w:hAnsi="Arial Narrow" w:cs="Arial"/>
                <w:sz w:val="20"/>
                <w:szCs w:val="20"/>
              </w:rPr>
              <w:t>) z poradnią urologiczną</w:t>
            </w:r>
          </w:p>
          <w:p w:rsidR="001731AD" w:rsidRPr="000D58E6" w:rsidRDefault="001731AD" w:rsidP="00C836F7">
            <w:pPr>
              <w:spacing w:after="0" w:line="240" w:lineRule="auto"/>
              <w:rPr>
                <w:rFonts w:ascii="Arial Narrow" w:hAnsi="Arial Narrow" w:cs="Arial"/>
                <w:sz w:val="20"/>
                <w:szCs w:val="20"/>
              </w:rPr>
            </w:pPr>
            <w:r w:rsidRPr="000D58E6">
              <w:rPr>
                <w:rFonts w:ascii="Arial Narrow" w:hAnsi="Arial Narrow" w:cs="Arial"/>
                <w:sz w:val="20"/>
                <w:szCs w:val="20"/>
              </w:rPr>
              <w:t>albo</w:t>
            </w:r>
          </w:p>
          <w:p w:rsidR="0081116D" w:rsidRPr="000D58E6" w:rsidRDefault="0081116D" w:rsidP="00C836F7">
            <w:pPr>
              <w:spacing w:after="0" w:line="240" w:lineRule="auto"/>
              <w:rPr>
                <w:rFonts w:ascii="Arial Narrow" w:hAnsi="Arial Narrow" w:cs="Arial"/>
                <w:sz w:val="20"/>
                <w:szCs w:val="20"/>
              </w:rPr>
            </w:pPr>
            <w:r w:rsidRPr="000D58E6">
              <w:rPr>
                <w:rFonts w:ascii="Arial Narrow" w:hAnsi="Arial Narrow" w:cs="Arial"/>
                <w:sz w:val="20"/>
                <w:szCs w:val="20"/>
              </w:rPr>
              <w:t>poradnia urologiczna</w:t>
            </w:r>
            <w:r w:rsidR="001731AD" w:rsidRPr="000D58E6">
              <w:rPr>
                <w:rFonts w:ascii="Arial Narrow" w:hAnsi="Arial Narrow" w:cs="Arial"/>
                <w:sz w:val="20"/>
                <w:szCs w:val="20"/>
              </w:rPr>
              <w:t>;</w:t>
            </w:r>
            <w:r w:rsidRPr="000D58E6">
              <w:rPr>
                <w:rFonts w:ascii="Arial Narrow" w:hAnsi="Arial Narrow" w:cs="Arial"/>
                <w:sz w:val="20"/>
                <w:szCs w:val="20"/>
              </w:rPr>
              <w:t xml:space="preserve"> </w:t>
            </w:r>
          </w:p>
          <w:p w:rsidR="0081116D" w:rsidRPr="000D58E6" w:rsidRDefault="0081116D" w:rsidP="00C836F7">
            <w:pPr>
              <w:spacing w:after="0" w:line="240" w:lineRule="auto"/>
              <w:rPr>
                <w:rFonts w:ascii="Arial Narrow" w:hAnsi="Arial Narrow" w:cs="Arial"/>
                <w:sz w:val="20"/>
                <w:szCs w:val="20"/>
              </w:rPr>
            </w:pPr>
            <w:r w:rsidRPr="000D58E6">
              <w:rPr>
                <w:rFonts w:ascii="Arial Narrow" w:hAnsi="Arial Narrow" w:cs="Arial"/>
                <w:sz w:val="20"/>
                <w:szCs w:val="20"/>
              </w:rPr>
              <w:t xml:space="preserve">2) dostęp do konsultacji </w:t>
            </w:r>
            <w:r w:rsidR="006D7825">
              <w:rPr>
                <w:rFonts w:ascii="Arial Narrow" w:hAnsi="Arial Narrow" w:cs="Arial"/>
                <w:sz w:val="20"/>
                <w:szCs w:val="20"/>
              </w:rPr>
              <w:t>lekarza specjalisty w dziedzinie neurologii;</w:t>
            </w:r>
          </w:p>
          <w:p w:rsidR="0081116D" w:rsidRPr="000D58E6" w:rsidRDefault="004C0D83" w:rsidP="006E31BA">
            <w:pPr>
              <w:spacing w:after="0" w:line="240" w:lineRule="auto"/>
              <w:rPr>
                <w:rFonts w:ascii="Arial Narrow" w:hAnsi="Arial Narrow" w:cs="Arial"/>
                <w:sz w:val="20"/>
                <w:szCs w:val="20"/>
              </w:rPr>
            </w:pPr>
            <w:r w:rsidRPr="000D58E6">
              <w:rPr>
                <w:rFonts w:ascii="Arial Narrow" w:hAnsi="Arial Narrow" w:cs="Arial"/>
                <w:sz w:val="20"/>
                <w:szCs w:val="20"/>
              </w:rPr>
              <w:t>3)</w:t>
            </w:r>
            <w:r w:rsidRPr="000D58E6">
              <w:t xml:space="preserve"> </w:t>
            </w:r>
            <w:r w:rsidRPr="000D58E6">
              <w:rPr>
                <w:rFonts w:ascii="Arial Narrow" w:hAnsi="Arial Narrow" w:cs="Arial"/>
                <w:sz w:val="20"/>
                <w:szCs w:val="20"/>
              </w:rPr>
              <w:t>sala endoskopowa – w lokalizacji</w:t>
            </w:r>
          </w:p>
        </w:tc>
      </w:tr>
      <w:tr w:rsidR="004C0D83" w:rsidRPr="000D58E6" w:rsidTr="00C836F7">
        <w:trPr>
          <w:trHeight w:val="510"/>
        </w:trPr>
        <w:tc>
          <w:tcPr>
            <w:tcW w:w="1219" w:type="pct"/>
            <w:tcBorders>
              <w:top w:val="nil"/>
              <w:left w:val="single" w:sz="4" w:space="0" w:color="auto"/>
              <w:bottom w:val="single" w:sz="4" w:space="0" w:color="auto"/>
              <w:right w:val="single" w:sz="4" w:space="0" w:color="auto"/>
            </w:tcBorders>
          </w:tcPr>
          <w:p w:rsidR="004C0D83" w:rsidRPr="000D58E6" w:rsidRDefault="004C0D83" w:rsidP="004C0D83">
            <w:pPr>
              <w:rPr>
                <w:rFonts w:ascii="Arial Narrow" w:hAnsi="Arial Narrow"/>
                <w:sz w:val="20"/>
                <w:szCs w:val="20"/>
              </w:rPr>
            </w:pPr>
            <w:r w:rsidRPr="000D58E6">
              <w:rPr>
                <w:rFonts w:ascii="Arial Narrow" w:hAnsi="Arial Narrow"/>
                <w:sz w:val="20"/>
                <w:szCs w:val="20"/>
              </w:rPr>
              <w:t>66.1.5 wyposażenie w sprzęt</w:t>
            </w:r>
          </w:p>
        </w:tc>
        <w:tc>
          <w:tcPr>
            <w:tcW w:w="3781" w:type="pct"/>
            <w:tcBorders>
              <w:top w:val="nil"/>
              <w:left w:val="nil"/>
              <w:bottom w:val="single" w:sz="4" w:space="0" w:color="auto"/>
              <w:right w:val="single" w:sz="4" w:space="0" w:color="auto"/>
            </w:tcBorders>
          </w:tcPr>
          <w:p w:rsidR="004C3691" w:rsidRPr="000D58E6" w:rsidRDefault="004C3691" w:rsidP="00416038">
            <w:pPr>
              <w:spacing w:after="0" w:line="240" w:lineRule="auto"/>
              <w:jc w:val="both"/>
              <w:rPr>
                <w:rFonts w:ascii="Arial Narrow" w:hAnsi="Arial Narrow"/>
                <w:sz w:val="20"/>
                <w:szCs w:val="20"/>
              </w:rPr>
            </w:pPr>
            <w:r w:rsidRPr="000D58E6">
              <w:rPr>
                <w:rFonts w:ascii="Arial Narrow" w:hAnsi="Arial Narrow"/>
                <w:sz w:val="20"/>
                <w:szCs w:val="20"/>
              </w:rPr>
              <w:t>W lokalizacji:</w:t>
            </w:r>
          </w:p>
          <w:p w:rsidR="004C0D83" w:rsidRPr="000D58E6" w:rsidRDefault="004C0D83" w:rsidP="00416038">
            <w:pPr>
              <w:spacing w:after="0" w:line="240" w:lineRule="auto"/>
              <w:jc w:val="both"/>
              <w:rPr>
                <w:rFonts w:ascii="Arial Narrow" w:hAnsi="Arial Narrow"/>
                <w:sz w:val="20"/>
                <w:szCs w:val="20"/>
              </w:rPr>
            </w:pPr>
            <w:r w:rsidRPr="000D58E6">
              <w:rPr>
                <w:rFonts w:ascii="Arial Narrow" w:hAnsi="Arial Narrow"/>
                <w:sz w:val="20"/>
                <w:szCs w:val="20"/>
              </w:rPr>
              <w:t xml:space="preserve">1) USG lub aparatu typu bladder scan, </w:t>
            </w:r>
          </w:p>
          <w:p w:rsidR="004C0D83" w:rsidRPr="000D58E6" w:rsidRDefault="004C0D83" w:rsidP="00416038">
            <w:pPr>
              <w:spacing w:after="0" w:line="240" w:lineRule="auto"/>
              <w:jc w:val="both"/>
              <w:rPr>
                <w:rFonts w:ascii="Arial Narrow" w:hAnsi="Arial Narrow"/>
                <w:sz w:val="20"/>
                <w:szCs w:val="20"/>
              </w:rPr>
            </w:pPr>
            <w:r w:rsidRPr="000D58E6">
              <w:rPr>
                <w:rFonts w:ascii="Arial Narrow" w:hAnsi="Arial Narrow"/>
                <w:sz w:val="20"/>
                <w:szCs w:val="20"/>
              </w:rPr>
              <w:t xml:space="preserve">2) aparatu do badan urodynamicznych, </w:t>
            </w:r>
          </w:p>
          <w:p w:rsidR="00716F8B" w:rsidRPr="000D58E6" w:rsidRDefault="004C3691" w:rsidP="00416038">
            <w:pPr>
              <w:spacing w:after="0" w:line="240" w:lineRule="auto"/>
              <w:jc w:val="both"/>
              <w:rPr>
                <w:rFonts w:ascii="Arial Narrow" w:hAnsi="Arial Narrow"/>
                <w:sz w:val="20"/>
                <w:szCs w:val="20"/>
              </w:rPr>
            </w:pPr>
            <w:r w:rsidRPr="000D58E6">
              <w:rPr>
                <w:rFonts w:ascii="Arial Narrow" w:hAnsi="Arial Narrow"/>
                <w:sz w:val="20"/>
                <w:szCs w:val="20"/>
              </w:rPr>
              <w:t>3</w:t>
            </w:r>
            <w:r w:rsidR="004C0D83" w:rsidRPr="000D58E6">
              <w:rPr>
                <w:rFonts w:ascii="Arial Narrow" w:hAnsi="Arial Narrow"/>
                <w:sz w:val="20"/>
                <w:szCs w:val="20"/>
              </w:rPr>
              <w:t>) cystoskop z oprzyrządowaniem do iniekcji dopęcherzowych</w:t>
            </w:r>
            <w:r w:rsidR="00F228EB" w:rsidRPr="000D58E6">
              <w:rPr>
                <w:rFonts w:ascii="Arial Narrow" w:hAnsi="Arial Narrow"/>
                <w:sz w:val="20"/>
                <w:szCs w:val="20"/>
              </w:rPr>
              <w:t>,</w:t>
            </w:r>
          </w:p>
          <w:p w:rsidR="004C0D83" w:rsidRPr="000D58E6" w:rsidRDefault="00F228EB" w:rsidP="006E31BA">
            <w:pPr>
              <w:spacing w:after="0" w:line="240" w:lineRule="auto"/>
              <w:jc w:val="both"/>
              <w:rPr>
                <w:rFonts w:ascii="Arial Narrow" w:hAnsi="Arial Narrow"/>
                <w:sz w:val="20"/>
                <w:szCs w:val="20"/>
              </w:rPr>
            </w:pPr>
            <w:r w:rsidRPr="000D58E6">
              <w:rPr>
                <w:rFonts w:ascii="Arial Narrow" w:hAnsi="Arial Narrow"/>
                <w:sz w:val="20"/>
                <w:szCs w:val="20"/>
              </w:rPr>
              <w:t>4) aparat do znieczuleń.</w:t>
            </w:r>
          </w:p>
        </w:tc>
      </w:tr>
      <w:tr w:rsidR="004C0D83" w:rsidRPr="000D58E6" w:rsidTr="006E31BA">
        <w:trPr>
          <w:trHeight w:val="1221"/>
        </w:trPr>
        <w:tc>
          <w:tcPr>
            <w:tcW w:w="1219" w:type="pct"/>
            <w:tcBorders>
              <w:top w:val="nil"/>
              <w:left w:val="single" w:sz="4" w:space="0" w:color="auto"/>
              <w:bottom w:val="single" w:sz="4" w:space="0" w:color="auto"/>
              <w:right w:val="single" w:sz="4" w:space="0" w:color="auto"/>
            </w:tcBorders>
          </w:tcPr>
          <w:p w:rsidR="004C0D83" w:rsidRPr="000D58E6" w:rsidRDefault="004C0D83" w:rsidP="004C0D83">
            <w:pPr>
              <w:spacing w:after="0" w:line="240" w:lineRule="auto"/>
              <w:rPr>
                <w:rFonts w:ascii="Arial Narrow" w:hAnsi="Arial Narrow" w:cs="Arial"/>
                <w:sz w:val="20"/>
                <w:szCs w:val="20"/>
              </w:rPr>
            </w:pPr>
            <w:r w:rsidRPr="000D58E6">
              <w:rPr>
                <w:rFonts w:ascii="Arial Narrow" w:hAnsi="Arial Narrow" w:cs="Arial"/>
                <w:sz w:val="20"/>
                <w:szCs w:val="20"/>
              </w:rPr>
              <w:t>66.1.6 zapewnienie  realizacji badań</w:t>
            </w:r>
          </w:p>
        </w:tc>
        <w:tc>
          <w:tcPr>
            <w:tcW w:w="3781" w:type="pct"/>
            <w:tcBorders>
              <w:top w:val="nil"/>
              <w:left w:val="nil"/>
              <w:bottom w:val="single" w:sz="4" w:space="0" w:color="auto"/>
              <w:right w:val="single" w:sz="4" w:space="0" w:color="auto"/>
            </w:tcBorders>
          </w:tcPr>
          <w:p w:rsidR="004C3691" w:rsidRPr="000D58E6" w:rsidRDefault="004C3691" w:rsidP="00C836F7">
            <w:pPr>
              <w:spacing w:after="0" w:line="240" w:lineRule="auto"/>
              <w:rPr>
                <w:rFonts w:ascii="Arial Narrow" w:hAnsi="Arial Narrow" w:cs="Arial"/>
                <w:sz w:val="20"/>
                <w:szCs w:val="20"/>
              </w:rPr>
            </w:pPr>
            <w:r w:rsidRPr="000D58E6">
              <w:rPr>
                <w:rFonts w:ascii="Arial Narrow" w:hAnsi="Arial Narrow" w:cs="Arial"/>
                <w:sz w:val="20"/>
                <w:szCs w:val="20"/>
              </w:rPr>
              <w:t>W lokalizacji:</w:t>
            </w:r>
          </w:p>
          <w:p w:rsidR="004C3691" w:rsidRPr="000D58E6" w:rsidRDefault="004C3691" w:rsidP="00C836F7">
            <w:pPr>
              <w:spacing w:after="0" w:line="240" w:lineRule="auto"/>
              <w:rPr>
                <w:rFonts w:ascii="Arial Narrow" w:hAnsi="Arial Narrow" w:cs="Arial"/>
                <w:sz w:val="20"/>
                <w:szCs w:val="20"/>
              </w:rPr>
            </w:pPr>
            <w:r w:rsidRPr="000D58E6">
              <w:rPr>
                <w:rFonts w:ascii="Arial Narrow" w:hAnsi="Arial Narrow" w:cs="Arial"/>
                <w:sz w:val="20"/>
                <w:szCs w:val="20"/>
              </w:rPr>
              <w:t>1)</w:t>
            </w:r>
            <w:r w:rsidR="0037498A" w:rsidRPr="000D58E6">
              <w:rPr>
                <w:rFonts w:ascii="Arial Narrow" w:hAnsi="Arial Narrow" w:cs="Arial"/>
                <w:sz w:val="20"/>
                <w:szCs w:val="20"/>
              </w:rPr>
              <w:t xml:space="preserve"> </w:t>
            </w:r>
            <w:r w:rsidR="006E31BA" w:rsidRPr="000D58E6">
              <w:rPr>
                <w:rFonts w:ascii="Arial Narrow" w:hAnsi="Arial Narrow" w:cs="Arial"/>
                <w:sz w:val="20"/>
                <w:szCs w:val="20"/>
              </w:rPr>
              <w:t>POMIAR OBJĘTOŚCI MOCZU ZALEGAJĄCEJ PO MIKCJI,</w:t>
            </w:r>
          </w:p>
          <w:p w:rsidR="004C3691" w:rsidRPr="000D58E6" w:rsidRDefault="004C3691" w:rsidP="00C836F7">
            <w:pPr>
              <w:spacing w:after="0" w:line="240" w:lineRule="auto"/>
              <w:rPr>
                <w:rFonts w:ascii="Arial Narrow" w:hAnsi="Arial Narrow" w:cs="Arial"/>
                <w:sz w:val="20"/>
                <w:szCs w:val="20"/>
              </w:rPr>
            </w:pPr>
            <w:r w:rsidRPr="000D58E6">
              <w:rPr>
                <w:rFonts w:ascii="Arial Narrow" w:hAnsi="Arial Narrow" w:cs="Arial"/>
                <w:sz w:val="20"/>
                <w:szCs w:val="20"/>
              </w:rPr>
              <w:t>2)</w:t>
            </w:r>
            <w:r w:rsidR="00015699" w:rsidRPr="000D58E6">
              <w:rPr>
                <w:rFonts w:ascii="Arial Narrow" w:hAnsi="Arial Narrow" w:cs="Arial"/>
                <w:sz w:val="20"/>
                <w:szCs w:val="20"/>
              </w:rPr>
              <w:t xml:space="preserve"> </w:t>
            </w:r>
            <w:r w:rsidR="006E31BA" w:rsidRPr="000D58E6">
              <w:rPr>
                <w:rFonts w:ascii="Arial Narrow" w:hAnsi="Arial Narrow" w:cs="Arial"/>
                <w:sz w:val="20"/>
                <w:szCs w:val="20"/>
              </w:rPr>
              <w:t>INNE BADANIA URODYNAMICZNE.</w:t>
            </w:r>
          </w:p>
          <w:p w:rsidR="004C3691" w:rsidRPr="000D58E6" w:rsidRDefault="004C3691" w:rsidP="00C836F7">
            <w:pPr>
              <w:spacing w:after="0" w:line="240" w:lineRule="auto"/>
              <w:rPr>
                <w:rFonts w:ascii="Arial Narrow" w:hAnsi="Arial Narrow" w:cs="Arial"/>
                <w:sz w:val="20"/>
                <w:szCs w:val="20"/>
              </w:rPr>
            </w:pPr>
            <w:r w:rsidRPr="000D58E6">
              <w:rPr>
                <w:rFonts w:ascii="Arial Narrow" w:hAnsi="Arial Narrow" w:cs="Arial"/>
                <w:sz w:val="20"/>
                <w:szCs w:val="20"/>
              </w:rPr>
              <w:t>Zapewnienie dostępu:</w:t>
            </w:r>
          </w:p>
          <w:p w:rsidR="004C0D83" w:rsidRPr="000D58E6" w:rsidRDefault="002A203E" w:rsidP="00C836F7">
            <w:pPr>
              <w:spacing w:after="0" w:line="240" w:lineRule="auto"/>
              <w:rPr>
                <w:rFonts w:ascii="Arial Narrow" w:hAnsi="Arial Narrow" w:cs="Arial"/>
                <w:sz w:val="20"/>
                <w:szCs w:val="20"/>
              </w:rPr>
            </w:pPr>
            <w:r w:rsidRPr="000D58E6">
              <w:rPr>
                <w:rFonts w:ascii="Arial Narrow" w:hAnsi="Arial Narrow" w:cs="Arial"/>
                <w:sz w:val="20"/>
                <w:szCs w:val="20"/>
              </w:rPr>
              <w:t>1</w:t>
            </w:r>
            <w:r w:rsidR="004C3691" w:rsidRPr="000D58E6">
              <w:rPr>
                <w:rFonts w:ascii="Arial Narrow" w:hAnsi="Arial Narrow" w:cs="Arial"/>
                <w:sz w:val="20"/>
                <w:szCs w:val="20"/>
              </w:rPr>
              <w:t>)</w:t>
            </w:r>
            <w:r w:rsidR="0037498A" w:rsidRPr="000D58E6">
              <w:rPr>
                <w:rFonts w:ascii="Arial Narrow" w:hAnsi="Arial Narrow" w:cs="Arial"/>
                <w:sz w:val="20"/>
                <w:szCs w:val="20"/>
              </w:rPr>
              <w:t xml:space="preserve"> </w:t>
            </w:r>
            <w:r w:rsidR="006E31BA" w:rsidRPr="000D58E6">
              <w:rPr>
                <w:rFonts w:ascii="Arial Narrow" w:hAnsi="Arial Narrow" w:cs="Arial"/>
                <w:sz w:val="20"/>
                <w:szCs w:val="20"/>
              </w:rPr>
              <w:t xml:space="preserve">BADANIA LABORATORYJNE </w:t>
            </w:r>
            <w:r w:rsidR="00716F8B" w:rsidRPr="000D58E6">
              <w:rPr>
                <w:rFonts w:ascii="Arial Narrow" w:hAnsi="Arial Narrow" w:cs="Arial"/>
                <w:sz w:val="20"/>
                <w:szCs w:val="20"/>
              </w:rPr>
              <w:t>(biochemiczne</w:t>
            </w:r>
            <w:r w:rsidRPr="000D58E6">
              <w:rPr>
                <w:rFonts w:ascii="Arial Narrow" w:hAnsi="Arial Narrow" w:cs="Arial"/>
                <w:sz w:val="20"/>
                <w:szCs w:val="20"/>
              </w:rPr>
              <w:t>, bakteriologiczne</w:t>
            </w:r>
            <w:r w:rsidR="004C0D83" w:rsidRPr="000D58E6">
              <w:rPr>
                <w:rFonts w:ascii="Arial Narrow" w:hAnsi="Arial Narrow" w:cs="Arial"/>
                <w:sz w:val="20"/>
                <w:szCs w:val="20"/>
              </w:rPr>
              <w:t>)</w:t>
            </w:r>
            <w:r w:rsidR="004C3691" w:rsidRPr="000D58E6">
              <w:rPr>
                <w:rFonts w:ascii="Arial Narrow" w:hAnsi="Arial Narrow" w:cs="Arial"/>
                <w:sz w:val="20"/>
                <w:szCs w:val="20"/>
              </w:rPr>
              <w:t>.</w:t>
            </w:r>
          </w:p>
        </w:tc>
      </w:tr>
      <w:tr w:rsidR="004C0D83" w:rsidRPr="000D58E6" w:rsidTr="00C836F7">
        <w:trPr>
          <w:trHeight w:val="615"/>
        </w:trPr>
        <w:tc>
          <w:tcPr>
            <w:tcW w:w="1219" w:type="pct"/>
            <w:tcBorders>
              <w:top w:val="nil"/>
              <w:left w:val="single" w:sz="4" w:space="0" w:color="auto"/>
              <w:bottom w:val="single" w:sz="4" w:space="0" w:color="auto"/>
              <w:right w:val="single" w:sz="4" w:space="0" w:color="auto"/>
            </w:tcBorders>
            <w:shd w:val="clear" w:color="auto" w:fill="CCFFFF"/>
          </w:tcPr>
          <w:p w:rsidR="004C0D83" w:rsidRPr="000D58E6" w:rsidRDefault="004C0D83" w:rsidP="00C836F7">
            <w:pPr>
              <w:spacing w:after="0" w:line="240" w:lineRule="auto"/>
              <w:rPr>
                <w:rFonts w:ascii="Arial Narrow" w:hAnsi="Arial Narrow" w:cs="Arial"/>
                <w:b/>
                <w:bCs/>
                <w:sz w:val="20"/>
                <w:szCs w:val="20"/>
              </w:rPr>
            </w:pPr>
            <w:r w:rsidRPr="000D58E6">
              <w:rPr>
                <w:rFonts w:ascii="Arial Narrow" w:hAnsi="Arial Narrow" w:cs="Arial"/>
                <w:b/>
                <w:bCs/>
                <w:sz w:val="20"/>
                <w:szCs w:val="20"/>
              </w:rPr>
              <w:t>66.2 WARUNKI DODATKOWO OCENIANE</w:t>
            </w:r>
          </w:p>
        </w:tc>
        <w:tc>
          <w:tcPr>
            <w:tcW w:w="3781" w:type="pct"/>
            <w:tcBorders>
              <w:top w:val="nil"/>
              <w:left w:val="nil"/>
              <w:bottom w:val="single" w:sz="4" w:space="0" w:color="auto"/>
              <w:right w:val="single" w:sz="4" w:space="0" w:color="auto"/>
            </w:tcBorders>
            <w:shd w:val="clear" w:color="auto" w:fill="CCFFFF"/>
          </w:tcPr>
          <w:p w:rsidR="004C0D83" w:rsidRPr="000D58E6" w:rsidRDefault="00B4416D" w:rsidP="00C836F7">
            <w:pPr>
              <w:spacing w:line="240" w:lineRule="auto"/>
              <w:rPr>
                <w:rFonts w:ascii="Arial Narrow" w:hAnsi="Arial Narrow" w:cs="Arial"/>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p w:rsidR="00603491" w:rsidRPr="000D58E6" w:rsidRDefault="00603491" w:rsidP="00C836F7">
            <w:pPr>
              <w:spacing w:line="240" w:lineRule="auto"/>
              <w:rPr>
                <w:rFonts w:ascii="Arial Narrow" w:hAnsi="Arial Narrow" w:cs="Arial"/>
                <w:b/>
                <w:bCs/>
                <w:sz w:val="20"/>
                <w:szCs w:val="20"/>
              </w:rPr>
            </w:pPr>
          </w:p>
        </w:tc>
      </w:tr>
    </w:tbl>
    <w:p w:rsidR="002570BA" w:rsidRPr="000D58E6" w:rsidRDefault="002570BA" w:rsidP="00144CBA">
      <w:pPr>
        <w:rPr>
          <w:rFonts w:ascii="Arial" w:hAnsi="Arial" w:cs="Arial"/>
          <w:b/>
          <w:bCs/>
        </w:rPr>
      </w:pPr>
    </w:p>
    <w:p w:rsidR="00500266" w:rsidRPr="000D58E6" w:rsidRDefault="002570BA" w:rsidP="00144CBA">
      <w:pPr>
        <w:rPr>
          <w:rFonts w:ascii="Arial" w:hAnsi="Arial" w:cs="Arial"/>
          <w:b/>
          <w:bCs/>
        </w:rPr>
      </w:pPr>
      <w:r w:rsidRPr="000D58E6">
        <w:rPr>
          <w:rFonts w:ascii="Arial" w:hAnsi="Arial" w:cs="Arial"/>
          <w:b/>
          <w:bCs/>
        </w:rPr>
        <w:br w:type="page"/>
      </w:r>
    </w:p>
    <w:tbl>
      <w:tblPr>
        <w:tblW w:w="5255" w:type="pct"/>
        <w:tblInd w:w="-470" w:type="dxa"/>
        <w:tblLayout w:type="fixed"/>
        <w:tblCellMar>
          <w:left w:w="70" w:type="dxa"/>
          <w:right w:w="70" w:type="dxa"/>
        </w:tblCellMar>
        <w:tblLook w:val="0000" w:firstRow="0" w:lastRow="0" w:firstColumn="0" w:lastColumn="0" w:noHBand="0" w:noVBand="0"/>
      </w:tblPr>
      <w:tblGrid>
        <w:gridCol w:w="2517"/>
        <w:gridCol w:w="7165"/>
      </w:tblGrid>
      <w:tr w:rsidR="00500266" w:rsidRPr="000D58E6" w:rsidTr="00A03927">
        <w:trPr>
          <w:trHeight w:val="28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bottom"/>
          </w:tcPr>
          <w:p w:rsidR="00500266"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67.</w:t>
            </w:r>
            <w:r w:rsidR="00500266" w:rsidRPr="000D58E6">
              <w:rPr>
                <w:rFonts w:ascii="Arial Narrow" w:hAnsi="Arial Narrow" w:cs="Arial"/>
                <w:b/>
                <w:bCs/>
                <w:sz w:val="20"/>
                <w:szCs w:val="20"/>
              </w:rPr>
              <w:t xml:space="preserve"> LECZENIE PRZEWLEKŁEGO ZAKRZEPOWO-ZATOROWEGO NADCIŚNIENIA PŁUCNEGO (CTEPH</w:t>
            </w:r>
            <w:r w:rsidR="00B4416D" w:rsidRPr="000D58E6">
              <w:rPr>
                <w:rFonts w:ascii="Arial Narrow" w:hAnsi="Arial Narrow" w:cs="Arial"/>
                <w:b/>
                <w:bCs/>
                <w:sz w:val="20"/>
                <w:szCs w:val="20"/>
              </w:rPr>
              <w:t xml:space="preserve">) </w:t>
            </w:r>
          </w:p>
        </w:tc>
      </w:tr>
      <w:tr w:rsidR="00500266" w:rsidRPr="000D58E6" w:rsidTr="00A03927">
        <w:trPr>
          <w:trHeight w:val="255"/>
        </w:trPr>
        <w:tc>
          <w:tcPr>
            <w:tcW w:w="1300" w:type="pct"/>
            <w:tcBorders>
              <w:top w:val="nil"/>
              <w:left w:val="single" w:sz="4" w:space="0" w:color="auto"/>
              <w:bottom w:val="single" w:sz="4" w:space="0" w:color="auto"/>
              <w:right w:val="single" w:sz="4" w:space="0" w:color="auto"/>
            </w:tcBorders>
            <w:shd w:val="clear" w:color="auto" w:fill="CCFFFF"/>
            <w:vAlign w:val="bottom"/>
          </w:tcPr>
          <w:p w:rsidR="00500266" w:rsidRPr="000D58E6" w:rsidRDefault="00692004" w:rsidP="00A03927">
            <w:pPr>
              <w:rPr>
                <w:rFonts w:ascii="Arial Narrow" w:hAnsi="Arial Narrow" w:cs="Arial"/>
                <w:b/>
                <w:bCs/>
                <w:sz w:val="20"/>
                <w:szCs w:val="20"/>
              </w:rPr>
            </w:pPr>
            <w:r w:rsidRPr="000D58E6">
              <w:rPr>
                <w:rFonts w:ascii="Arial Narrow" w:hAnsi="Arial Narrow" w:cs="Arial"/>
                <w:b/>
                <w:bCs/>
                <w:sz w:val="20"/>
                <w:szCs w:val="20"/>
              </w:rPr>
              <w:t>67.</w:t>
            </w:r>
            <w:r w:rsidR="00500266" w:rsidRPr="000D58E6">
              <w:rPr>
                <w:rFonts w:ascii="Arial Narrow" w:hAnsi="Arial Narrow" w:cs="Arial"/>
                <w:b/>
                <w:bCs/>
                <w:sz w:val="20"/>
                <w:szCs w:val="20"/>
              </w:rPr>
              <w:t>1 WARUNKI WYMAGANE</w:t>
            </w:r>
          </w:p>
        </w:tc>
        <w:tc>
          <w:tcPr>
            <w:tcW w:w="3700" w:type="pct"/>
            <w:tcBorders>
              <w:top w:val="nil"/>
              <w:left w:val="nil"/>
              <w:bottom w:val="single" w:sz="4" w:space="0" w:color="auto"/>
              <w:right w:val="single" w:sz="4" w:space="0" w:color="auto"/>
            </w:tcBorders>
            <w:shd w:val="clear" w:color="auto" w:fill="CCFFFF"/>
            <w:vAlign w:val="bottom"/>
          </w:tcPr>
          <w:p w:rsidR="00500266" w:rsidRPr="000D58E6" w:rsidRDefault="00500266" w:rsidP="00A0392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500266" w:rsidRPr="000D58E6" w:rsidTr="00A03927">
        <w:trPr>
          <w:trHeight w:val="765"/>
        </w:trPr>
        <w:tc>
          <w:tcPr>
            <w:tcW w:w="1300" w:type="pct"/>
            <w:tcBorders>
              <w:top w:val="nil"/>
              <w:left w:val="single" w:sz="4" w:space="0" w:color="auto"/>
              <w:bottom w:val="single" w:sz="4" w:space="0" w:color="auto"/>
              <w:right w:val="single" w:sz="4" w:space="0" w:color="auto"/>
            </w:tcBorders>
          </w:tcPr>
          <w:p w:rsidR="00500266" w:rsidRPr="000D58E6" w:rsidRDefault="00692004" w:rsidP="00A03927">
            <w:pPr>
              <w:spacing w:after="0" w:line="240" w:lineRule="auto"/>
              <w:rPr>
                <w:rFonts w:ascii="Arial Narrow" w:hAnsi="Arial Narrow" w:cs="Arial"/>
                <w:sz w:val="20"/>
                <w:szCs w:val="20"/>
              </w:rPr>
            </w:pPr>
            <w:r w:rsidRPr="000D58E6">
              <w:rPr>
                <w:rFonts w:ascii="Arial Narrow" w:hAnsi="Arial Narrow" w:cs="Arial"/>
                <w:sz w:val="20"/>
                <w:szCs w:val="20"/>
              </w:rPr>
              <w:t>67.</w:t>
            </w:r>
            <w:r w:rsidR="00500266" w:rsidRPr="000D58E6">
              <w:rPr>
                <w:rFonts w:ascii="Arial Narrow" w:hAnsi="Arial Narrow" w:cs="Arial"/>
                <w:sz w:val="20"/>
                <w:szCs w:val="20"/>
              </w:rPr>
              <w:t>1.1 wymagania formalne</w:t>
            </w:r>
          </w:p>
        </w:tc>
        <w:tc>
          <w:tcPr>
            <w:tcW w:w="3700" w:type="pct"/>
            <w:tcBorders>
              <w:top w:val="nil"/>
              <w:left w:val="nil"/>
              <w:bottom w:val="single" w:sz="4" w:space="0" w:color="auto"/>
              <w:right w:val="single" w:sz="4" w:space="0" w:color="auto"/>
            </w:tcBorders>
          </w:tcPr>
          <w:p w:rsidR="00500266" w:rsidRPr="000D58E6" w:rsidRDefault="00500266"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500266" w:rsidRPr="000D58E6" w:rsidRDefault="00500266" w:rsidP="001546E1">
            <w:pPr>
              <w:pStyle w:val="Akapitzlist"/>
              <w:numPr>
                <w:ilvl w:val="0"/>
                <w:numId w:val="76"/>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500266" w:rsidRPr="000D58E6" w:rsidRDefault="00500266"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500266" w:rsidRPr="000D58E6" w:rsidRDefault="00500266" w:rsidP="00A03927">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500266" w:rsidRPr="000D58E6" w:rsidRDefault="00500266" w:rsidP="0023553F">
            <w:pPr>
              <w:pStyle w:val="Akapitzlist"/>
              <w:numPr>
                <w:ilvl w:val="0"/>
                <w:numId w:val="76"/>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500266" w:rsidRPr="000D58E6" w:rsidRDefault="00500266" w:rsidP="00A0392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500266" w:rsidRPr="000D58E6" w:rsidRDefault="00500266" w:rsidP="00A0392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500266" w:rsidRPr="000D58E6" w:rsidRDefault="00500266" w:rsidP="0023553F">
            <w:pPr>
              <w:pStyle w:val="Akapitzlist"/>
              <w:numPr>
                <w:ilvl w:val="0"/>
                <w:numId w:val="76"/>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500266" w:rsidRPr="000D58E6" w:rsidRDefault="00500266" w:rsidP="00A0392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500266" w:rsidRPr="000D58E6" w:rsidRDefault="00500266"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500266" w:rsidRPr="000D58E6" w:rsidTr="006E31BA">
        <w:trPr>
          <w:trHeight w:val="550"/>
        </w:trPr>
        <w:tc>
          <w:tcPr>
            <w:tcW w:w="1300" w:type="pct"/>
            <w:tcBorders>
              <w:top w:val="nil"/>
              <w:left w:val="single" w:sz="4" w:space="0" w:color="auto"/>
              <w:bottom w:val="single" w:sz="4" w:space="0" w:color="auto"/>
              <w:right w:val="single" w:sz="4" w:space="0" w:color="auto"/>
            </w:tcBorders>
          </w:tcPr>
          <w:p w:rsidR="00500266" w:rsidRPr="000D58E6" w:rsidRDefault="00692004" w:rsidP="00A03927">
            <w:pPr>
              <w:rPr>
                <w:rFonts w:ascii="Arial Narrow" w:hAnsi="Arial Narrow" w:cs="Arial"/>
                <w:sz w:val="20"/>
                <w:szCs w:val="20"/>
              </w:rPr>
            </w:pPr>
            <w:r w:rsidRPr="000D58E6">
              <w:rPr>
                <w:rFonts w:ascii="Arial Narrow" w:hAnsi="Arial Narrow" w:cs="Arial"/>
                <w:sz w:val="20"/>
                <w:szCs w:val="20"/>
              </w:rPr>
              <w:t>67.</w:t>
            </w:r>
            <w:r w:rsidR="00500266" w:rsidRPr="000D58E6">
              <w:rPr>
                <w:rFonts w:ascii="Arial Narrow" w:hAnsi="Arial Narrow" w:cs="Arial"/>
                <w:sz w:val="20"/>
                <w:szCs w:val="20"/>
              </w:rPr>
              <w:t>1.2 lekarze</w:t>
            </w:r>
          </w:p>
        </w:tc>
        <w:tc>
          <w:tcPr>
            <w:tcW w:w="3700" w:type="pct"/>
            <w:tcBorders>
              <w:top w:val="nil"/>
              <w:left w:val="nil"/>
              <w:bottom w:val="single" w:sz="4" w:space="0" w:color="auto"/>
              <w:right w:val="single" w:sz="4" w:space="0" w:color="auto"/>
            </w:tcBorders>
          </w:tcPr>
          <w:p w:rsidR="00500266" w:rsidRPr="000D58E6" w:rsidRDefault="00500266" w:rsidP="00A03927">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1546E1">
              <w:rPr>
                <w:rFonts w:ascii="Arial Narrow" w:hAnsi="Arial Narrow" w:cs="Arial"/>
                <w:sz w:val="20"/>
                <w:szCs w:val="20"/>
              </w:rPr>
              <w:t xml:space="preserve">w dziedzinie </w:t>
            </w:r>
            <w:r w:rsidRPr="000D58E6">
              <w:rPr>
                <w:rFonts w:ascii="Arial Narrow" w:hAnsi="Arial Narrow" w:cs="Arial"/>
                <w:sz w:val="20"/>
                <w:szCs w:val="20"/>
              </w:rPr>
              <w:t>chorób płuc lub kardiologii z doświadczeniem w  diagnozowaniu i leczeniu tętniczego nadciśnienia płucnego (łączny cza</w:t>
            </w:r>
            <w:r w:rsidR="0099677A" w:rsidRPr="000D58E6">
              <w:rPr>
                <w:rFonts w:ascii="Arial Narrow" w:hAnsi="Arial Narrow" w:cs="Arial"/>
                <w:sz w:val="20"/>
                <w:szCs w:val="20"/>
              </w:rPr>
              <w:t>s pracy – równoważnik 2 etatów)</w:t>
            </w:r>
          </w:p>
        </w:tc>
      </w:tr>
      <w:tr w:rsidR="00500266" w:rsidRPr="000D58E6" w:rsidTr="006E31BA">
        <w:trPr>
          <w:trHeight w:val="288"/>
        </w:trPr>
        <w:tc>
          <w:tcPr>
            <w:tcW w:w="1300" w:type="pct"/>
            <w:tcBorders>
              <w:top w:val="nil"/>
              <w:left w:val="single" w:sz="4" w:space="0" w:color="auto"/>
              <w:bottom w:val="single" w:sz="4" w:space="0" w:color="auto"/>
              <w:right w:val="single" w:sz="4" w:space="0" w:color="auto"/>
            </w:tcBorders>
          </w:tcPr>
          <w:p w:rsidR="00500266" w:rsidRPr="000D58E6" w:rsidRDefault="00692004" w:rsidP="00A03927">
            <w:pPr>
              <w:rPr>
                <w:rFonts w:ascii="Arial Narrow" w:hAnsi="Arial Narrow" w:cs="Arial"/>
                <w:sz w:val="20"/>
                <w:szCs w:val="20"/>
              </w:rPr>
            </w:pPr>
            <w:r w:rsidRPr="000D58E6">
              <w:rPr>
                <w:rFonts w:ascii="Arial Narrow" w:hAnsi="Arial Narrow" w:cs="Arial"/>
                <w:sz w:val="20"/>
                <w:szCs w:val="20"/>
              </w:rPr>
              <w:t>67.</w:t>
            </w:r>
            <w:r w:rsidR="00500266" w:rsidRPr="000D58E6">
              <w:rPr>
                <w:rFonts w:ascii="Arial Narrow" w:hAnsi="Arial Narrow" w:cs="Arial"/>
                <w:sz w:val="20"/>
                <w:szCs w:val="20"/>
              </w:rPr>
              <w:t>1.3 pielęgniarki</w:t>
            </w:r>
          </w:p>
        </w:tc>
        <w:tc>
          <w:tcPr>
            <w:tcW w:w="3700" w:type="pct"/>
            <w:tcBorders>
              <w:top w:val="nil"/>
              <w:left w:val="nil"/>
              <w:bottom w:val="single" w:sz="4" w:space="0" w:color="auto"/>
              <w:right w:val="single" w:sz="4" w:space="0" w:color="auto"/>
            </w:tcBorders>
          </w:tcPr>
          <w:p w:rsidR="00500266" w:rsidRPr="000D58E6" w:rsidRDefault="00500266" w:rsidP="00A03927">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500266" w:rsidRPr="000D58E6" w:rsidTr="00603DBB">
        <w:trPr>
          <w:trHeight w:val="519"/>
        </w:trPr>
        <w:tc>
          <w:tcPr>
            <w:tcW w:w="1300" w:type="pct"/>
            <w:tcBorders>
              <w:top w:val="nil"/>
              <w:left w:val="single" w:sz="4" w:space="0" w:color="auto"/>
              <w:bottom w:val="single" w:sz="4" w:space="0" w:color="auto"/>
              <w:right w:val="single" w:sz="4" w:space="0" w:color="auto"/>
            </w:tcBorders>
          </w:tcPr>
          <w:p w:rsidR="00500266" w:rsidRPr="000D58E6" w:rsidRDefault="00692004" w:rsidP="00A03927">
            <w:pPr>
              <w:rPr>
                <w:rFonts w:ascii="Arial Narrow" w:hAnsi="Arial Narrow" w:cs="Arial"/>
                <w:sz w:val="20"/>
                <w:szCs w:val="20"/>
              </w:rPr>
            </w:pPr>
            <w:r w:rsidRPr="000D58E6">
              <w:rPr>
                <w:rFonts w:ascii="Arial Narrow" w:hAnsi="Arial Narrow" w:cs="Arial"/>
                <w:sz w:val="20"/>
                <w:szCs w:val="20"/>
              </w:rPr>
              <w:t>67.</w:t>
            </w:r>
            <w:r w:rsidR="00500266" w:rsidRPr="000D58E6">
              <w:rPr>
                <w:rFonts w:ascii="Arial Narrow" w:hAnsi="Arial Narrow" w:cs="Arial"/>
                <w:sz w:val="20"/>
                <w:szCs w:val="20"/>
              </w:rPr>
              <w:t>1.4 organizacja udzielania świadczeń</w:t>
            </w:r>
          </w:p>
        </w:tc>
        <w:tc>
          <w:tcPr>
            <w:tcW w:w="3700" w:type="pct"/>
            <w:tcBorders>
              <w:top w:val="nil"/>
              <w:left w:val="nil"/>
              <w:bottom w:val="single" w:sz="4" w:space="0" w:color="auto"/>
              <w:right w:val="single" w:sz="4" w:space="0" w:color="auto"/>
            </w:tcBorders>
            <w:shd w:val="clear" w:color="auto" w:fill="auto"/>
          </w:tcPr>
          <w:p w:rsidR="00500266" w:rsidRPr="000D58E6" w:rsidRDefault="00500266" w:rsidP="001B031C">
            <w:pPr>
              <w:spacing w:after="0" w:line="240" w:lineRule="auto"/>
              <w:rPr>
                <w:rFonts w:ascii="Arial Narrow" w:hAnsi="Arial Narrow" w:cs="Arial"/>
                <w:sz w:val="20"/>
                <w:szCs w:val="20"/>
              </w:rPr>
            </w:pPr>
            <w:r w:rsidRPr="000D58E6">
              <w:rPr>
                <w:rFonts w:ascii="Arial Narrow" w:hAnsi="Arial Narrow" w:cs="Arial"/>
                <w:sz w:val="20"/>
                <w:szCs w:val="20"/>
              </w:rPr>
              <w:t>oddzia</w:t>
            </w:r>
            <w:r w:rsidR="001B031C" w:rsidRPr="000D58E6">
              <w:rPr>
                <w:rFonts w:ascii="Arial Narrow" w:hAnsi="Arial Narrow" w:cs="Arial"/>
                <w:sz w:val="20"/>
                <w:szCs w:val="20"/>
              </w:rPr>
              <w:t>ł</w:t>
            </w:r>
            <w:r w:rsidRPr="000D58E6">
              <w:rPr>
                <w:rFonts w:ascii="Arial Narrow" w:hAnsi="Arial Narrow" w:cs="Arial"/>
                <w:sz w:val="20"/>
                <w:szCs w:val="20"/>
              </w:rPr>
              <w:t xml:space="preserve"> </w:t>
            </w:r>
            <w:r w:rsidR="001B031C" w:rsidRPr="000D58E6">
              <w:rPr>
                <w:rFonts w:ascii="Arial Narrow" w:hAnsi="Arial Narrow" w:cs="Arial"/>
                <w:sz w:val="20"/>
                <w:szCs w:val="20"/>
              </w:rPr>
              <w:t>(</w:t>
            </w:r>
            <w:r w:rsidR="00BB64D3" w:rsidRPr="000D58E6">
              <w:rPr>
                <w:rFonts w:ascii="Arial Narrow" w:hAnsi="Arial Narrow" w:cs="Arial"/>
                <w:sz w:val="20"/>
                <w:szCs w:val="20"/>
              </w:rPr>
              <w:t>chorób płuc</w:t>
            </w:r>
            <w:r w:rsidR="001B031C" w:rsidRPr="000D58E6">
              <w:rPr>
                <w:rFonts w:ascii="Arial Narrow" w:hAnsi="Arial Narrow" w:cs="Arial"/>
                <w:sz w:val="20"/>
                <w:szCs w:val="20"/>
              </w:rPr>
              <w:t xml:space="preserve"> lub</w:t>
            </w:r>
            <w:r w:rsidR="00BB64D3" w:rsidRPr="000D58E6">
              <w:rPr>
                <w:rFonts w:ascii="Arial Narrow" w:hAnsi="Arial Narrow" w:cs="Arial"/>
                <w:sz w:val="20"/>
                <w:szCs w:val="20"/>
              </w:rPr>
              <w:t xml:space="preserve"> kardiologiczny</w:t>
            </w:r>
            <w:r w:rsidR="001B031C" w:rsidRPr="000D58E6">
              <w:rPr>
                <w:rFonts w:ascii="Arial Narrow" w:hAnsi="Arial Narrow" w:cs="Arial"/>
                <w:sz w:val="20"/>
                <w:szCs w:val="20"/>
              </w:rPr>
              <w:t>)</w:t>
            </w:r>
            <w:r w:rsidR="00BB64D3" w:rsidRPr="000D58E6">
              <w:rPr>
                <w:rFonts w:ascii="Arial Narrow" w:hAnsi="Arial Narrow" w:cs="Arial"/>
                <w:sz w:val="20"/>
                <w:szCs w:val="20"/>
              </w:rPr>
              <w:t xml:space="preserve"> </w:t>
            </w:r>
            <w:r w:rsidR="001B031C" w:rsidRPr="000D58E6">
              <w:rPr>
                <w:rFonts w:ascii="Arial Narrow" w:hAnsi="Arial Narrow" w:cs="Arial"/>
                <w:sz w:val="20"/>
                <w:szCs w:val="20"/>
              </w:rPr>
              <w:t>z</w:t>
            </w:r>
            <w:r w:rsidRPr="000D58E6">
              <w:rPr>
                <w:rFonts w:ascii="Arial Narrow" w:hAnsi="Arial Narrow" w:cs="Arial"/>
                <w:sz w:val="20"/>
                <w:szCs w:val="20"/>
              </w:rPr>
              <w:t xml:space="preserve"> poradni</w:t>
            </w:r>
            <w:r w:rsidR="001B031C" w:rsidRPr="000D58E6">
              <w:rPr>
                <w:rFonts w:ascii="Arial Narrow" w:hAnsi="Arial Narrow" w:cs="Arial"/>
                <w:sz w:val="20"/>
                <w:szCs w:val="20"/>
              </w:rPr>
              <w:t>ą</w:t>
            </w:r>
            <w:r w:rsidRPr="000D58E6">
              <w:rPr>
                <w:rFonts w:ascii="Arial Narrow" w:hAnsi="Arial Narrow" w:cs="Arial"/>
                <w:sz w:val="20"/>
                <w:szCs w:val="20"/>
              </w:rPr>
              <w:t xml:space="preserve"> </w:t>
            </w:r>
            <w:r w:rsidR="001B031C" w:rsidRPr="000D58E6">
              <w:rPr>
                <w:rFonts w:ascii="Arial Narrow" w:hAnsi="Arial Narrow" w:cs="Arial"/>
                <w:sz w:val="20"/>
                <w:szCs w:val="20"/>
              </w:rPr>
              <w:t>(</w:t>
            </w:r>
            <w:r w:rsidRPr="000D58E6">
              <w:rPr>
                <w:rFonts w:ascii="Arial Narrow" w:hAnsi="Arial Narrow" w:cs="Arial"/>
                <w:sz w:val="20"/>
                <w:szCs w:val="20"/>
              </w:rPr>
              <w:t>chorób płuc</w:t>
            </w:r>
            <w:r w:rsidR="001B031C" w:rsidRPr="000D58E6">
              <w:rPr>
                <w:rFonts w:ascii="Arial Narrow" w:hAnsi="Arial Narrow" w:cs="Arial"/>
                <w:sz w:val="20"/>
                <w:szCs w:val="20"/>
              </w:rPr>
              <w:t xml:space="preserve"> lub</w:t>
            </w:r>
            <w:r w:rsidRPr="000D58E6">
              <w:rPr>
                <w:rFonts w:ascii="Arial Narrow" w:hAnsi="Arial Narrow" w:cs="Arial"/>
                <w:sz w:val="20"/>
                <w:szCs w:val="20"/>
              </w:rPr>
              <w:t xml:space="preserve"> </w:t>
            </w:r>
            <w:r w:rsidR="001B031C" w:rsidRPr="000D58E6">
              <w:rPr>
                <w:rFonts w:ascii="Arial Narrow" w:hAnsi="Arial Narrow" w:cs="Arial"/>
                <w:sz w:val="20"/>
                <w:szCs w:val="20"/>
              </w:rPr>
              <w:t xml:space="preserve">kardiologiczną) </w:t>
            </w:r>
          </w:p>
        </w:tc>
      </w:tr>
      <w:tr w:rsidR="00500266" w:rsidRPr="000D58E6" w:rsidTr="00A03927">
        <w:trPr>
          <w:trHeight w:val="1967"/>
        </w:trPr>
        <w:tc>
          <w:tcPr>
            <w:tcW w:w="1300" w:type="pct"/>
            <w:tcBorders>
              <w:top w:val="nil"/>
              <w:left w:val="single" w:sz="4" w:space="0" w:color="auto"/>
              <w:bottom w:val="single" w:sz="4" w:space="0" w:color="auto"/>
              <w:right w:val="single" w:sz="4" w:space="0" w:color="auto"/>
            </w:tcBorders>
          </w:tcPr>
          <w:p w:rsidR="00500266" w:rsidRPr="000D58E6" w:rsidRDefault="00692004" w:rsidP="00A03927">
            <w:pPr>
              <w:rPr>
                <w:rFonts w:ascii="Arial Narrow" w:hAnsi="Arial Narrow" w:cs="Arial"/>
                <w:sz w:val="20"/>
                <w:szCs w:val="20"/>
              </w:rPr>
            </w:pPr>
            <w:r w:rsidRPr="000D58E6">
              <w:rPr>
                <w:rFonts w:ascii="Arial Narrow" w:hAnsi="Arial Narrow" w:cs="Arial"/>
                <w:sz w:val="20"/>
                <w:szCs w:val="20"/>
              </w:rPr>
              <w:t>67.</w:t>
            </w:r>
            <w:r w:rsidR="00500266" w:rsidRPr="000D58E6">
              <w:rPr>
                <w:rFonts w:ascii="Arial Narrow" w:hAnsi="Arial Narrow" w:cs="Arial"/>
                <w:sz w:val="20"/>
                <w:szCs w:val="20"/>
              </w:rPr>
              <w:t>1.5 zapewnienie  realizacji badań</w:t>
            </w:r>
          </w:p>
        </w:tc>
        <w:tc>
          <w:tcPr>
            <w:tcW w:w="3700" w:type="pct"/>
            <w:tcBorders>
              <w:top w:val="nil"/>
              <w:left w:val="nil"/>
              <w:bottom w:val="single" w:sz="4" w:space="0" w:color="auto"/>
              <w:right w:val="single" w:sz="4" w:space="0" w:color="auto"/>
            </w:tcBorders>
          </w:tcPr>
          <w:p w:rsidR="00500266" w:rsidRPr="000D58E6" w:rsidRDefault="00500266" w:rsidP="00A03927">
            <w:pPr>
              <w:spacing w:after="0" w:line="240" w:lineRule="auto"/>
              <w:rPr>
                <w:rFonts w:ascii="Arial Narrow" w:hAnsi="Arial Narrow" w:cs="Arial"/>
                <w:sz w:val="20"/>
                <w:szCs w:val="20"/>
              </w:rPr>
            </w:pPr>
            <w:r w:rsidRPr="000D58E6">
              <w:rPr>
                <w:rFonts w:ascii="Arial Narrow" w:hAnsi="Arial Narrow" w:cs="Arial"/>
                <w:sz w:val="20"/>
                <w:szCs w:val="20"/>
              </w:rPr>
              <w:t>ECHOKARDIOGRAFIA DOPPLEROWSKA</w:t>
            </w:r>
          </w:p>
          <w:p w:rsidR="00500266" w:rsidRPr="000D58E6" w:rsidRDefault="00500266" w:rsidP="00A03927">
            <w:pPr>
              <w:spacing w:after="0" w:line="240" w:lineRule="auto"/>
              <w:rPr>
                <w:rFonts w:ascii="Arial Narrow" w:hAnsi="Arial Narrow" w:cs="Arial"/>
                <w:sz w:val="20"/>
                <w:szCs w:val="20"/>
              </w:rPr>
            </w:pPr>
            <w:r w:rsidRPr="000D58E6">
              <w:rPr>
                <w:rFonts w:ascii="Arial Narrow" w:hAnsi="Arial Narrow" w:cs="Arial"/>
                <w:sz w:val="20"/>
                <w:szCs w:val="20"/>
              </w:rPr>
              <w:t>ARTERIOGRAFIA TĘTNIC PŁUCNYCH</w:t>
            </w:r>
          </w:p>
          <w:p w:rsidR="00500266" w:rsidRPr="000D58E6" w:rsidRDefault="00500266" w:rsidP="00A03927">
            <w:pPr>
              <w:spacing w:after="0" w:line="240" w:lineRule="auto"/>
              <w:rPr>
                <w:rFonts w:ascii="Arial Narrow" w:hAnsi="Arial Narrow" w:cs="Arial"/>
                <w:sz w:val="20"/>
                <w:szCs w:val="20"/>
              </w:rPr>
            </w:pPr>
            <w:r w:rsidRPr="000D58E6">
              <w:rPr>
                <w:rFonts w:ascii="Arial Narrow" w:hAnsi="Arial Narrow" w:cs="Arial"/>
                <w:sz w:val="20"/>
                <w:szCs w:val="20"/>
              </w:rPr>
              <w:t>MRI</w:t>
            </w:r>
            <w:r w:rsidRPr="000D58E6">
              <w:rPr>
                <w:rFonts w:ascii="Arial Narrow" w:hAnsi="Arial Narrow" w:cs="Arial"/>
                <w:sz w:val="20"/>
                <w:szCs w:val="20"/>
              </w:rPr>
              <w:br/>
              <w:t>TOMOGRAFIA KOMPUTEROWA (WYSOKIEJ ROZDZIELCZOŚCI Z  MOŻLIWOŚCIĄ WYKONANIA ANGIO-CT)</w:t>
            </w:r>
          </w:p>
          <w:p w:rsidR="00500266" w:rsidRPr="000D58E6" w:rsidRDefault="00500266" w:rsidP="001546E1">
            <w:pPr>
              <w:spacing w:after="0" w:line="240" w:lineRule="auto"/>
              <w:rPr>
                <w:rFonts w:ascii="Arial Narrow" w:hAnsi="Arial Narrow" w:cs="Arial"/>
                <w:sz w:val="20"/>
                <w:szCs w:val="20"/>
              </w:rPr>
            </w:pPr>
            <w:r w:rsidRPr="000D58E6">
              <w:rPr>
                <w:rFonts w:ascii="Arial Narrow" w:hAnsi="Arial Narrow" w:cs="Arial"/>
                <w:sz w:val="20"/>
                <w:szCs w:val="20"/>
              </w:rPr>
              <w:t>SCYNTYGRAFIA  PERFUZYJNA PŁUC,</w:t>
            </w:r>
            <w:r w:rsidRPr="000D58E6">
              <w:rPr>
                <w:rFonts w:ascii="Arial Narrow" w:hAnsi="Arial Narrow" w:cs="Arial"/>
                <w:sz w:val="20"/>
                <w:szCs w:val="20"/>
              </w:rPr>
              <w:br/>
              <w:t xml:space="preserve">BADANIA LABORATORYJNE (HEMATOLOGICZNE, BIOCHEMICZNE, OCENA UKŁADU KRZEPNIĘCIA,  BADANIA SEROLOGICZNE, </w:t>
            </w:r>
            <w:r w:rsidR="001546E1">
              <w:rPr>
                <w:rFonts w:ascii="Arial Narrow" w:hAnsi="Arial Narrow" w:cs="Arial"/>
                <w:sz w:val="20"/>
                <w:szCs w:val="20"/>
              </w:rPr>
              <w:t>TROPONINA</w:t>
            </w:r>
            <w:r w:rsidR="0099677A" w:rsidRPr="000D58E6">
              <w:rPr>
                <w:rFonts w:ascii="Arial Narrow" w:hAnsi="Arial Narrow" w:cs="Arial"/>
                <w:sz w:val="20"/>
                <w:szCs w:val="20"/>
              </w:rPr>
              <w:t>, NT-pro-BNP)</w:t>
            </w:r>
          </w:p>
        </w:tc>
      </w:tr>
      <w:tr w:rsidR="00500266" w:rsidRPr="000D58E6" w:rsidTr="00A03927">
        <w:trPr>
          <w:trHeight w:val="255"/>
        </w:trPr>
        <w:tc>
          <w:tcPr>
            <w:tcW w:w="1300" w:type="pct"/>
            <w:tcBorders>
              <w:top w:val="nil"/>
              <w:left w:val="single" w:sz="4" w:space="0" w:color="auto"/>
              <w:bottom w:val="single" w:sz="4" w:space="0" w:color="auto"/>
              <w:right w:val="single" w:sz="4" w:space="0" w:color="auto"/>
            </w:tcBorders>
          </w:tcPr>
          <w:p w:rsidR="00500266" w:rsidRPr="000D58E6" w:rsidRDefault="00692004" w:rsidP="00A03927">
            <w:pPr>
              <w:rPr>
                <w:rFonts w:ascii="Arial Narrow" w:hAnsi="Arial Narrow" w:cs="Arial"/>
                <w:sz w:val="20"/>
                <w:szCs w:val="20"/>
              </w:rPr>
            </w:pPr>
            <w:r w:rsidRPr="000D58E6">
              <w:rPr>
                <w:rFonts w:ascii="Arial Narrow" w:hAnsi="Arial Narrow" w:cs="Arial"/>
                <w:sz w:val="20"/>
                <w:szCs w:val="20"/>
              </w:rPr>
              <w:t>67.</w:t>
            </w:r>
            <w:r w:rsidR="00500266" w:rsidRPr="000D58E6">
              <w:rPr>
                <w:rFonts w:ascii="Arial Narrow" w:hAnsi="Arial Narrow" w:cs="Arial"/>
                <w:sz w:val="20"/>
                <w:szCs w:val="20"/>
              </w:rPr>
              <w:t>1.6 pozostałe warunki</w:t>
            </w:r>
          </w:p>
        </w:tc>
        <w:tc>
          <w:tcPr>
            <w:tcW w:w="3700" w:type="pct"/>
            <w:tcBorders>
              <w:top w:val="nil"/>
              <w:left w:val="nil"/>
              <w:bottom w:val="single" w:sz="4" w:space="0" w:color="auto"/>
              <w:right w:val="single" w:sz="4" w:space="0" w:color="auto"/>
            </w:tcBorders>
          </w:tcPr>
          <w:p w:rsidR="005A720E" w:rsidRPr="000D58E6" w:rsidRDefault="00500266" w:rsidP="00A03927">
            <w:pPr>
              <w:spacing w:after="0" w:line="240" w:lineRule="auto"/>
              <w:rPr>
                <w:rFonts w:ascii="Arial Narrow" w:hAnsi="Arial Narrow" w:cs="Arial"/>
                <w:sz w:val="20"/>
                <w:szCs w:val="20"/>
              </w:rPr>
            </w:pPr>
            <w:r w:rsidRPr="000D58E6">
              <w:rPr>
                <w:rFonts w:ascii="Arial Narrow" w:hAnsi="Arial Narrow" w:cs="Arial"/>
                <w:sz w:val="20"/>
                <w:szCs w:val="20"/>
              </w:rPr>
              <w:t>PRACOWNIA HEMODYNAMICZNA pozwalająca na wykonanie cewnikowania prawego i lewego</w:t>
            </w:r>
            <w:r w:rsidR="00B4416D" w:rsidRPr="000D58E6">
              <w:rPr>
                <w:rFonts w:ascii="Arial Narrow" w:hAnsi="Arial Narrow" w:cs="Arial"/>
                <w:sz w:val="20"/>
                <w:szCs w:val="20"/>
              </w:rPr>
              <w:t xml:space="preserve"> serca pod kontrolą RTG        </w:t>
            </w:r>
          </w:p>
        </w:tc>
      </w:tr>
      <w:tr w:rsidR="00500266" w:rsidRPr="000D58E6" w:rsidTr="00A03927">
        <w:trPr>
          <w:trHeight w:val="255"/>
        </w:trPr>
        <w:tc>
          <w:tcPr>
            <w:tcW w:w="1300" w:type="pct"/>
            <w:tcBorders>
              <w:top w:val="nil"/>
              <w:left w:val="single" w:sz="4" w:space="0" w:color="auto"/>
              <w:bottom w:val="single" w:sz="4" w:space="0" w:color="auto"/>
              <w:right w:val="single" w:sz="4" w:space="0" w:color="auto"/>
            </w:tcBorders>
            <w:shd w:val="clear" w:color="auto" w:fill="CCFFFF"/>
            <w:vAlign w:val="bottom"/>
          </w:tcPr>
          <w:p w:rsidR="00500266" w:rsidRPr="000D58E6" w:rsidRDefault="00692004" w:rsidP="00A03927">
            <w:pPr>
              <w:rPr>
                <w:rFonts w:ascii="Arial Narrow" w:hAnsi="Arial Narrow" w:cs="Arial"/>
                <w:b/>
                <w:bCs/>
                <w:sz w:val="20"/>
                <w:szCs w:val="20"/>
              </w:rPr>
            </w:pPr>
            <w:r w:rsidRPr="000D58E6">
              <w:rPr>
                <w:rFonts w:ascii="Arial Narrow" w:hAnsi="Arial Narrow" w:cs="Arial"/>
                <w:b/>
                <w:bCs/>
                <w:sz w:val="20"/>
                <w:szCs w:val="20"/>
              </w:rPr>
              <w:t>67.</w:t>
            </w:r>
            <w:r w:rsidR="00500266" w:rsidRPr="000D58E6">
              <w:rPr>
                <w:rFonts w:ascii="Arial Narrow" w:hAnsi="Arial Narrow" w:cs="Arial"/>
                <w:b/>
                <w:bCs/>
                <w:sz w:val="20"/>
                <w:szCs w:val="20"/>
              </w:rPr>
              <w:t>2 WARUNKI DODATKOWO OCENIANE</w:t>
            </w:r>
          </w:p>
        </w:tc>
        <w:tc>
          <w:tcPr>
            <w:tcW w:w="3700" w:type="pct"/>
            <w:tcBorders>
              <w:top w:val="nil"/>
              <w:left w:val="nil"/>
              <w:bottom w:val="single" w:sz="4" w:space="0" w:color="auto"/>
              <w:right w:val="single" w:sz="4" w:space="0" w:color="auto"/>
            </w:tcBorders>
            <w:shd w:val="clear" w:color="auto" w:fill="CCFFFF"/>
            <w:vAlign w:val="bottom"/>
          </w:tcPr>
          <w:p w:rsidR="00500266" w:rsidRPr="000D58E6" w:rsidRDefault="00B4416D" w:rsidP="00B4416D">
            <w:pPr>
              <w:spacing w:after="0"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0D7B74" w:rsidRPr="000D58E6" w:rsidRDefault="000D7B74" w:rsidP="00144CBA">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0D7B74" w:rsidRPr="000D58E6" w:rsidTr="006F614B">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0D7B74"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68.</w:t>
            </w:r>
            <w:r w:rsidR="000D7B74" w:rsidRPr="000D58E6">
              <w:rPr>
                <w:rFonts w:ascii="Arial Narrow" w:hAnsi="Arial Narrow" w:cs="Arial"/>
                <w:b/>
                <w:bCs/>
                <w:sz w:val="20"/>
                <w:szCs w:val="20"/>
              </w:rPr>
              <w:t xml:space="preserve"> LECZENIE AKTYWNEJ POSTACI ZIARNINIAKOWATOŚCI Z ZAPALENIEM NACZYŃ (GPA) LUB MIKROSKOPOWEGO ZAPALENIA NACZYŃ (MPA) </w:t>
            </w:r>
          </w:p>
        </w:tc>
      </w:tr>
      <w:tr w:rsidR="000D7B74" w:rsidRPr="000D58E6" w:rsidTr="006F614B">
        <w:trPr>
          <w:trHeight w:val="255"/>
        </w:trPr>
        <w:tc>
          <w:tcPr>
            <w:tcW w:w="1219" w:type="pct"/>
            <w:tcBorders>
              <w:top w:val="nil"/>
              <w:left w:val="single" w:sz="4" w:space="0" w:color="auto"/>
              <w:bottom w:val="single" w:sz="4" w:space="0" w:color="auto"/>
              <w:right w:val="single" w:sz="4" w:space="0" w:color="auto"/>
            </w:tcBorders>
            <w:shd w:val="clear" w:color="auto" w:fill="CCFFFF"/>
          </w:tcPr>
          <w:p w:rsidR="000D7B74" w:rsidRPr="000D58E6" w:rsidRDefault="00692004" w:rsidP="006F614B">
            <w:pPr>
              <w:spacing w:line="240" w:lineRule="auto"/>
              <w:rPr>
                <w:rFonts w:ascii="Arial Narrow" w:hAnsi="Arial Narrow" w:cs="Arial"/>
                <w:b/>
                <w:bCs/>
                <w:sz w:val="20"/>
                <w:szCs w:val="20"/>
              </w:rPr>
            </w:pPr>
            <w:r w:rsidRPr="000D58E6">
              <w:rPr>
                <w:rFonts w:ascii="Arial Narrow" w:hAnsi="Arial Narrow" w:cs="Arial"/>
                <w:b/>
                <w:bCs/>
                <w:sz w:val="20"/>
                <w:szCs w:val="20"/>
              </w:rPr>
              <w:t>68.</w:t>
            </w:r>
            <w:r w:rsidR="000D7B74"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0D7B74" w:rsidRPr="000D58E6" w:rsidRDefault="000D7B74" w:rsidP="006F614B">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0D7B74" w:rsidRPr="000D58E6" w:rsidTr="006F614B">
        <w:trPr>
          <w:trHeight w:val="255"/>
        </w:trPr>
        <w:tc>
          <w:tcPr>
            <w:tcW w:w="1219" w:type="pct"/>
            <w:tcBorders>
              <w:top w:val="nil"/>
              <w:left w:val="single" w:sz="4" w:space="0" w:color="auto"/>
              <w:bottom w:val="single" w:sz="4" w:space="0" w:color="auto"/>
              <w:right w:val="single" w:sz="4" w:space="0" w:color="auto"/>
            </w:tcBorders>
          </w:tcPr>
          <w:p w:rsidR="000D7B74" w:rsidRPr="000D58E6" w:rsidRDefault="00692004" w:rsidP="006F614B">
            <w:pPr>
              <w:spacing w:after="0" w:line="240" w:lineRule="auto"/>
              <w:rPr>
                <w:rFonts w:ascii="Arial Narrow" w:hAnsi="Arial Narrow" w:cs="Arial"/>
                <w:sz w:val="20"/>
                <w:szCs w:val="20"/>
              </w:rPr>
            </w:pPr>
            <w:r w:rsidRPr="000D58E6">
              <w:rPr>
                <w:rFonts w:ascii="Arial Narrow" w:hAnsi="Arial Narrow" w:cs="Arial"/>
                <w:sz w:val="20"/>
                <w:szCs w:val="20"/>
              </w:rPr>
              <w:t>68.</w:t>
            </w:r>
            <w:r w:rsidR="000D7B74"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0D7B74" w:rsidRPr="000D58E6" w:rsidRDefault="000D7B74"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0D7B74" w:rsidRPr="000D58E6" w:rsidRDefault="000D7B74" w:rsidP="001546E1">
            <w:pPr>
              <w:pStyle w:val="Akapitzlist"/>
              <w:numPr>
                <w:ilvl w:val="0"/>
                <w:numId w:val="77"/>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0D7B74" w:rsidRPr="000D58E6" w:rsidRDefault="000D7B74"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0D7B74" w:rsidRPr="000D58E6" w:rsidRDefault="000D7B74" w:rsidP="00D66D09">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0D7B74" w:rsidRPr="000D58E6" w:rsidRDefault="000D7B74" w:rsidP="0023553F">
            <w:pPr>
              <w:pStyle w:val="Akapitzlist"/>
              <w:numPr>
                <w:ilvl w:val="0"/>
                <w:numId w:val="77"/>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0D7B74" w:rsidRPr="000D58E6" w:rsidRDefault="000D7B74" w:rsidP="006F614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0D7B74" w:rsidRPr="000D58E6" w:rsidRDefault="000D7B74" w:rsidP="006F614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0D7B74" w:rsidRPr="000D58E6" w:rsidRDefault="000D7B74" w:rsidP="0023553F">
            <w:pPr>
              <w:pStyle w:val="Akapitzlist"/>
              <w:numPr>
                <w:ilvl w:val="0"/>
                <w:numId w:val="77"/>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0D7B74" w:rsidRPr="000D58E6" w:rsidRDefault="000D7B74" w:rsidP="006F614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0D7B74" w:rsidRPr="000D58E6" w:rsidRDefault="000D7B74"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0D7B74" w:rsidRPr="000D58E6" w:rsidTr="006F614B">
        <w:trPr>
          <w:trHeight w:val="255"/>
        </w:trPr>
        <w:tc>
          <w:tcPr>
            <w:tcW w:w="1219" w:type="pct"/>
            <w:tcBorders>
              <w:top w:val="nil"/>
              <w:left w:val="single" w:sz="4" w:space="0" w:color="auto"/>
              <w:bottom w:val="single" w:sz="4" w:space="0" w:color="auto"/>
              <w:right w:val="single" w:sz="4" w:space="0" w:color="auto"/>
            </w:tcBorders>
          </w:tcPr>
          <w:p w:rsidR="000D7B74" w:rsidRPr="000D58E6" w:rsidRDefault="00692004" w:rsidP="006F614B">
            <w:pPr>
              <w:spacing w:after="0" w:line="240" w:lineRule="auto"/>
              <w:rPr>
                <w:rFonts w:ascii="Arial Narrow" w:hAnsi="Arial Narrow" w:cs="Arial"/>
                <w:sz w:val="20"/>
                <w:szCs w:val="20"/>
              </w:rPr>
            </w:pPr>
            <w:r w:rsidRPr="000D58E6">
              <w:rPr>
                <w:rFonts w:ascii="Arial Narrow" w:hAnsi="Arial Narrow" w:cs="Arial"/>
                <w:sz w:val="20"/>
                <w:szCs w:val="20"/>
              </w:rPr>
              <w:t>68.</w:t>
            </w:r>
            <w:r w:rsidR="000D7B74"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0D7B74" w:rsidRPr="000D58E6" w:rsidRDefault="000D7B74" w:rsidP="001546E1">
            <w:pPr>
              <w:spacing w:after="0" w:line="240" w:lineRule="auto"/>
              <w:rPr>
                <w:rFonts w:ascii="Arial Narrow" w:hAnsi="Arial Narrow" w:cs="Arial"/>
                <w:sz w:val="20"/>
                <w:szCs w:val="20"/>
              </w:rPr>
            </w:pPr>
            <w:r w:rsidRPr="000D58E6">
              <w:rPr>
                <w:rFonts w:ascii="Arial Narrow" w:hAnsi="Arial Narrow" w:cs="Arial"/>
                <w:sz w:val="20"/>
                <w:szCs w:val="20"/>
              </w:rPr>
              <w:t>lekarze specjaliści w dziedzinie reumatologii lub nefrologii</w:t>
            </w:r>
            <w:r w:rsidR="001546E1">
              <w:rPr>
                <w:rFonts w:ascii="Arial Narrow" w:hAnsi="Arial Narrow" w:cs="Arial"/>
                <w:sz w:val="20"/>
                <w:szCs w:val="20"/>
              </w:rPr>
              <w:t>,</w:t>
            </w:r>
            <w:r w:rsidRPr="000D58E6">
              <w:rPr>
                <w:rFonts w:ascii="Arial Narrow" w:hAnsi="Arial Narrow" w:cs="Arial"/>
                <w:sz w:val="20"/>
                <w:szCs w:val="20"/>
              </w:rPr>
              <w:t xml:space="preserve"> lub chorób wewnętrznych</w:t>
            </w:r>
            <w:r w:rsidR="001546E1">
              <w:rPr>
                <w:rFonts w:ascii="Arial Narrow" w:hAnsi="Arial Narrow" w:cs="Arial"/>
                <w:sz w:val="20"/>
                <w:szCs w:val="20"/>
              </w:rPr>
              <w:t>,</w:t>
            </w:r>
            <w:r w:rsidRPr="000D58E6">
              <w:rPr>
                <w:rFonts w:ascii="Arial Narrow" w:hAnsi="Arial Narrow" w:cs="Arial"/>
                <w:sz w:val="20"/>
                <w:szCs w:val="20"/>
              </w:rPr>
              <w:t xml:space="preserve"> lub chorób płuc</w:t>
            </w:r>
            <w:r w:rsidR="001546E1">
              <w:rPr>
                <w:rFonts w:ascii="Arial Narrow" w:hAnsi="Arial Narrow" w:cs="Arial"/>
                <w:sz w:val="20"/>
                <w:szCs w:val="20"/>
              </w:rPr>
              <w:t>,</w:t>
            </w:r>
            <w:r w:rsidR="007D20AF" w:rsidRPr="000D58E6">
              <w:rPr>
                <w:rFonts w:ascii="Arial Narrow" w:hAnsi="Arial Narrow" w:cs="Arial"/>
                <w:sz w:val="20"/>
                <w:szCs w:val="20"/>
              </w:rPr>
              <w:t xml:space="preserve"> lub immunologii klinicznej</w:t>
            </w:r>
            <w:r w:rsidRPr="000D58E6">
              <w:rPr>
                <w:rFonts w:ascii="Arial Narrow" w:hAnsi="Arial Narrow" w:cs="Arial"/>
                <w:sz w:val="20"/>
                <w:szCs w:val="20"/>
              </w:rPr>
              <w:t xml:space="preserve"> (łączny czas pracy – równoważnik 2 etatu)</w:t>
            </w:r>
            <w:r w:rsidRPr="000D58E6">
              <w:t xml:space="preserve"> </w:t>
            </w:r>
          </w:p>
        </w:tc>
      </w:tr>
      <w:tr w:rsidR="000D7B74" w:rsidRPr="000D58E6" w:rsidTr="006F614B">
        <w:trPr>
          <w:trHeight w:val="255"/>
        </w:trPr>
        <w:tc>
          <w:tcPr>
            <w:tcW w:w="1219" w:type="pct"/>
            <w:tcBorders>
              <w:top w:val="nil"/>
              <w:left w:val="single" w:sz="4" w:space="0" w:color="auto"/>
              <w:bottom w:val="single" w:sz="4" w:space="0" w:color="auto"/>
              <w:right w:val="single" w:sz="4" w:space="0" w:color="auto"/>
            </w:tcBorders>
          </w:tcPr>
          <w:p w:rsidR="000D7B74" w:rsidRPr="000D58E6" w:rsidRDefault="00692004" w:rsidP="006F614B">
            <w:pPr>
              <w:spacing w:after="0" w:line="240" w:lineRule="auto"/>
              <w:rPr>
                <w:rFonts w:ascii="Arial Narrow" w:hAnsi="Arial Narrow" w:cs="Arial"/>
                <w:sz w:val="20"/>
                <w:szCs w:val="20"/>
              </w:rPr>
            </w:pPr>
            <w:r w:rsidRPr="000D58E6">
              <w:rPr>
                <w:rFonts w:ascii="Arial Narrow" w:hAnsi="Arial Narrow" w:cs="Arial"/>
                <w:sz w:val="20"/>
                <w:szCs w:val="20"/>
              </w:rPr>
              <w:t>68.</w:t>
            </w:r>
            <w:r w:rsidR="000D7B74"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0D7B74" w:rsidRPr="000D58E6" w:rsidRDefault="000D7B74" w:rsidP="000D7B74">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0D7B74" w:rsidRPr="000D58E6" w:rsidTr="006F614B">
        <w:trPr>
          <w:trHeight w:val="510"/>
        </w:trPr>
        <w:tc>
          <w:tcPr>
            <w:tcW w:w="1219" w:type="pct"/>
            <w:tcBorders>
              <w:top w:val="nil"/>
              <w:left w:val="single" w:sz="4" w:space="0" w:color="auto"/>
              <w:bottom w:val="single" w:sz="4" w:space="0" w:color="auto"/>
              <w:right w:val="single" w:sz="4" w:space="0" w:color="auto"/>
            </w:tcBorders>
          </w:tcPr>
          <w:p w:rsidR="000D7B74" w:rsidRPr="000D58E6" w:rsidRDefault="00692004" w:rsidP="006F614B">
            <w:pPr>
              <w:spacing w:after="0" w:line="240" w:lineRule="auto"/>
              <w:rPr>
                <w:rFonts w:ascii="Arial Narrow" w:hAnsi="Arial Narrow" w:cs="Arial"/>
                <w:sz w:val="20"/>
                <w:szCs w:val="20"/>
              </w:rPr>
            </w:pPr>
            <w:r w:rsidRPr="000D58E6">
              <w:rPr>
                <w:rFonts w:ascii="Arial Narrow" w:hAnsi="Arial Narrow" w:cs="Arial"/>
                <w:sz w:val="20"/>
                <w:szCs w:val="20"/>
              </w:rPr>
              <w:t>68.</w:t>
            </w:r>
            <w:r w:rsidR="000D7B74"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1C12DB" w:rsidRPr="000D58E6" w:rsidRDefault="001C12DB" w:rsidP="00E16C2F">
            <w:pPr>
              <w:spacing w:after="0" w:line="240" w:lineRule="auto"/>
              <w:rPr>
                <w:rFonts w:ascii="Arial Narrow" w:hAnsi="Arial Narrow" w:cs="Arial"/>
                <w:sz w:val="20"/>
                <w:szCs w:val="20"/>
              </w:rPr>
            </w:pPr>
            <w:r w:rsidRPr="000D58E6">
              <w:rPr>
                <w:rFonts w:ascii="Arial Narrow" w:hAnsi="Arial Narrow" w:cs="Arial"/>
                <w:sz w:val="20"/>
                <w:szCs w:val="20"/>
              </w:rPr>
              <w:t>oddział (</w:t>
            </w:r>
            <w:r w:rsidR="00225910" w:rsidRPr="000D58E6">
              <w:rPr>
                <w:rFonts w:ascii="Arial Narrow" w:hAnsi="Arial Narrow" w:cs="Arial"/>
                <w:sz w:val="20"/>
                <w:szCs w:val="20"/>
              </w:rPr>
              <w:t xml:space="preserve">alergologiczny lub </w:t>
            </w:r>
            <w:r w:rsidRPr="000D58E6">
              <w:rPr>
                <w:rFonts w:ascii="Arial Narrow" w:hAnsi="Arial Narrow" w:cs="Arial"/>
                <w:sz w:val="20"/>
                <w:szCs w:val="20"/>
              </w:rPr>
              <w:t>reumatologiczny</w:t>
            </w:r>
            <w:r w:rsidR="00225910" w:rsidRPr="000D58E6">
              <w:rPr>
                <w:rFonts w:ascii="Arial Narrow" w:hAnsi="Arial Narrow" w:cs="Arial"/>
                <w:sz w:val="20"/>
                <w:szCs w:val="20"/>
              </w:rPr>
              <w:t>,</w:t>
            </w:r>
            <w:r w:rsidRPr="000D58E6">
              <w:rPr>
                <w:rFonts w:ascii="Arial Narrow" w:hAnsi="Arial Narrow" w:cs="Arial"/>
                <w:sz w:val="20"/>
                <w:szCs w:val="20"/>
              </w:rPr>
              <w:t xml:space="preserve"> lub nefrologiczny, lub chorób płuc, lub gruźlicy i </w:t>
            </w:r>
            <w:r w:rsidR="000A2C09" w:rsidRPr="000D58E6">
              <w:rPr>
                <w:rFonts w:ascii="Arial Narrow" w:hAnsi="Arial Narrow" w:cs="Arial"/>
                <w:sz w:val="20"/>
                <w:szCs w:val="20"/>
              </w:rPr>
              <w:t>chorób</w:t>
            </w:r>
            <w:r w:rsidRPr="000D58E6">
              <w:rPr>
                <w:rFonts w:ascii="Arial Narrow" w:hAnsi="Arial Narrow" w:cs="Arial"/>
                <w:sz w:val="20"/>
                <w:szCs w:val="20"/>
              </w:rPr>
              <w:t xml:space="preserve"> płuc, lub immunologii klinicznej, lub chorób wewnętrznych o profilu </w:t>
            </w:r>
            <w:r w:rsidR="001546E1">
              <w:rPr>
                <w:rFonts w:ascii="Arial Narrow" w:hAnsi="Arial Narrow" w:cs="Arial"/>
                <w:sz w:val="20"/>
                <w:szCs w:val="20"/>
              </w:rPr>
              <w:t>reumatologii</w:t>
            </w:r>
            <w:r w:rsidRPr="000D58E6">
              <w:rPr>
                <w:rFonts w:ascii="Arial Narrow" w:hAnsi="Arial Narrow" w:cs="Arial"/>
                <w:sz w:val="20"/>
                <w:szCs w:val="20"/>
              </w:rPr>
              <w:t xml:space="preserve">, lub chorób wewnętrznych o profilu </w:t>
            </w:r>
            <w:r w:rsidR="001546E1">
              <w:rPr>
                <w:rFonts w:ascii="Arial Narrow" w:hAnsi="Arial Narrow" w:cs="Arial"/>
                <w:sz w:val="20"/>
                <w:szCs w:val="20"/>
              </w:rPr>
              <w:t>nefrologii</w:t>
            </w:r>
            <w:r w:rsidRPr="000D58E6">
              <w:rPr>
                <w:rFonts w:ascii="Arial Narrow" w:hAnsi="Arial Narrow" w:cs="Arial"/>
                <w:sz w:val="20"/>
                <w:szCs w:val="20"/>
              </w:rPr>
              <w:t>, lub chorób wewnętrznych o profilu chorób płuc)</w:t>
            </w:r>
          </w:p>
          <w:p w:rsidR="001C12DB" w:rsidRPr="000D58E6" w:rsidRDefault="001C12DB" w:rsidP="00E16C2F">
            <w:pPr>
              <w:spacing w:after="0" w:line="240" w:lineRule="auto"/>
              <w:rPr>
                <w:rFonts w:ascii="Arial Narrow" w:hAnsi="Arial Narrow" w:cs="Arial"/>
                <w:sz w:val="20"/>
                <w:szCs w:val="20"/>
              </w:rPr>
            </w:pPr>
            <w:r w:rsidRPr="000D58E6">
              <w:rPr>
                <w:rFonts w:ascii="Arial Narrow" w:hAnsi="Arial Narrow" w:cs="Arial"/>
                <w:sz w:val="20"/>
                <w:szCs w:val="20"/>
              </w:rPr>
              <w:t>albo</w:t>
            </w:r>
          </w:p>
          <w:p w:rsidR="000D7B74" w:rsidRPr="000D58E6" w:rsidRDefault="00E818AB" w:rsidP="009C2ABA">
            <w:pPr>
              <w:spacing w:after="0" w:line="240" w:lineRule="auto"/>
              <w:rPr>
                <w:rFonts w:ascii="Arial Narrow" w:hAnsi="Arial Narrow" w:cs="Arial"/>
                <w:sz w:val="20"/>
                <w:szCs w:val="20"/>
              </w:rPr>
            </w:pPr>
            <w:r w:rsidRPr="000D58E6">
              <w:rPr>
                <w:rFonts w:ascii="Arial Narrow" w:hAnsi="Arial Narrow" w:cs="Arial"/>
                <w:sz w:val="20"/>
                <w:szCs w:val="20"/>
              </w:rPr>
              <w:t>o</w:t>
            </w:r>
            <w:r w:rsidR="000D7B74" w:rsidRPr="000D58E6">
              <w:rPr>
                <w:rFonts w:ascii="Arial Narrow" w:hAnsi="Arial Narrow" w:cs="Arial"/>
                <w:sz w:val="20"/>
                <w:szCs w:val="20"/>
              </w:rPr>
              <w:t>ddział</w:t>
            </w:r>
            <w:r w:rsidRPr="000D58E6">
              <w:rPr>
                <w:rFonts w:ascii="Arial Narrow" w:hAnsi="Arial Narrow" w:cs="Arial"/>
                <w:sz w:val="20"/>
                <w:szCs w:val="20"/>
              </w:rPr>
              <w:t xml:space="preserve"> (</w:t>
            </w:r>
            <w:r w:rsidR="00225910" w:rsidRPr="000D58E6">
              <w:rPr>
                <w:rFonts w:ascii="Arial Narrow" w:hAnsi="Arial Narrow" w:cs="Arial"/>
                <w:sz w:val="20"/>
                <w:szCs w:val="20"/>
              </w:rPr>
              <w:t xml:space="preserve">alergologiczny lub </w:t>
            </w:r>
            <w:r w:rsidR="00B0495A" w:rsidRPr="000D58E6">
              <w:rPr>
                <w:rFonts w:ascii="Arial Narrow" w:hAnsi="Arial Narrow" w:cs="Arial"/>
                <w:sz w:val="20"/>
                <w:szCs w:val="20"/>
              </w:rPr>
              <w:t>reumatologiczny</w:t>
            </w:r>
            <w:r w:rsidR="00225910" w:rsidRPr="000D58E6">
              <w:rPr>
                <w:rFonts w:ascii="Arial Narrow" w:hAnsi="Arial Narrow" w:cs="Arial"/>
                <w:sz w:val="20"/>
                <w:szCs w:val="20"/>
              </w:rPr>
              <w:t>,</w:t>
            </w:r>
            <w:r w:rsidR="00B0495A" w:rsidRPr="000D58E6">
              <w:rPr>
                <w:rFonts w:ascii="Arial Narrow" w:hAnsi="Arial Narrow" w:cs="Arial"/>
                <w:sz w:val="20"/>
                <w:szCs w:val="20"/>
              </w:rPr>
              <w:t xml:space="preserve"> </w:t>
            </w:r>
            <w:r w:rsidRPr="000D58E6">
              <w:rPr>
                <w:rFonts w:ascii="Arial Narrow" w:hAnsi="Arial Narrow" w:cs="Arial"/>
                <w:sz w:val="20"/>
                <w:szCs w:val="20"/>
              </w:rPr>
              <w:t>lub</w:t>
            </w:r>
            <w:r w:rsidR="00747DB8" w:rsidRPr="000D58E6">
              <w:rPr>
                <w:rFonts w:ascii="Arial Narrow" w:hAnsi="Arial Narrow" w:cs="Arial"/>
                <w:sz w:val="20"/>
                <w:szCs w:val="20"/>
              </w:rPr>
              <w:t xml:space="preserve"> </w:t>
            </w:r>
            <w:r w:rsidR="00B0495A" w:rsidRPr="000D58E6">
              <w:rPr>
                <w:rFonts w:ascii="Arial Narrow" w:hAnsi="Arial Narrow" w:cs="Arial"/>
                <w:sz w:val="20"/>
                <w:szCs w:val="20"/>
              </w:rPr>
              <w:t>nefrologiczny</w:t>
            </w:r>
            <w:r w:rsidRPr="000D58E6">
              <w:rPr>
                <w:rFonts w:ascii="Arial Narrow" w:hAnsi="Arial Narrow" w:cs="Arial"/>
                <w:sz w:val="20"/>
                <w:szCs w:val="20"/>
              </w:rPr>
              <w:t>,</w:t>
            </w:r>
            <w:r w:rsidR="000A5265" w:rsidRPr="000D58E6">
              <w:rPr>
                <w:rFonts w:ascii="Arial Narrow" w:hAnsi="Arial Narrow" w:cs="Arial"/>
                <w:sz w:val="20"/>
                <w:szCs w:val="20"/>
              </w:rPr>
              <w:t xml:space="preserve"> </w:t>
            </w:r>
            <w:r w:rsidRPr="000D58E6">
              <w:rPr>
                <w:rFonts w:ascii="Arial Narrow" w:hAnsi="Arial Narrow" w:cs="Arial"/>
                <w:sz w:val="20"/>
                <w:szCs w:val="20"/>
              </w:rPr>
              <w:t>lub</w:t>
            </w:r>
            <w:r w:rsidR="000A5265" w:rsidRPr="000D58E6">
              <w:rPr>
                <w:rFonts w:ascii="Arial Narrow" w:hAnsi="Arial Narrow" w:cs="Arial"/>
                <w:sz w:val="20"/>
                <w:szCs w:val="20"/>
              </w:rPr>
              <w:t xml:space="preserve"> chorób płuc</w:t>
            </w:r>
            <w:r w:rsidRPr="000D58E6">
              <w:rPr>
                <w:rFonts w:ascii="Arial Narrow" w:hAnsi="Arial Narrow" w:cs="Arial"/>
                <w:sz w:val="20"/>
                <w:szCs w:val="20"/>
              </w:rPr>
              <w:t xml:space="preserve">, lub gruźlicy i </w:t>
            </w:r>
            <w:r w:rsidR="000A2C09" w:rsidRPr="000D58E6">
              <w:rPr>
                <w:rFonts w:ascii="Arial Narrow" w:hAnsi="Arial Narrow" w:cs="Arial"/>
                <w:sz w:val="20"/>
                <w:szCs w:val="20"/>
              </w:rPr>
              <w:t>chorób</w:t>
            </w:r>
            <w:r w:rsidRPr="000D58E6">
              <w:rPr>
                <w:rFonts w:ascii="Arial Narrow" w:hAnsi="Arial Narrow" w:cs="Arial"/>
                <w:sz w:val="20"/>
                <w:szCs w:val="20"/>
              </w:rPr>
              <w:t xml:space="preserve"> płuc, lub</w:t>
            </w:r>
            <w:r w:rsidR="00B0495A" w:rsidRPr="000D58E6">
              <w:rPr>
                <w:rFonts w:ascii="Arial Narrow" w:hAnsi="Arial Narrow" w:cs="Arial"/>
                <w:sz w:val="20"/>
                <w:szCs w:val="20"/>
              </w:rPr>
              <w:t xml:space="preserve"> </w:t>
            </w:r>
            <w:r w:rsidR="007D20AF" w:rsidRPr="000D58E6">
              <w:rPr>
                <w:rFonts w:ascii="Arial Narrow" w:hAnsi="Arial Narrow" w:cs="Arial"/>
                <w:sz w:val="20"/>
                <w:szCs w:val="20"/>
              </w:rPr>
              <w:t>immunologii klinicznej</w:t>
            </w:r>
            <w:r w:rsidRPr="000D58E6">
              <w:rPr>
                <w:rFonts w:ascii="Arial Narrow" w:hAnsi="Arial Narrow" w:cs="Arial"/>
                <w:sz w:val="20"/>
                <w:szCs w:val="20"/>
              </w:rPr>
              <w:t>,</w:t>
            </w:r>
            <w:r w:rsidR="007D20AF" w:rsidRPr="000D58E6">
              <w:rPr>
                <w:rFonts w:ascii="Arial Narrow" w:hAnsi="Arial Narrow" w:cs="Arial"/>
                <w:sz w:val="20"/>
                <w:szCs w:val="20"/>
              </w:rPr>
              <w:t xml:space="preserve"> </w:t>
            </w:r>
            <w:r w:rsidRPr="000D58E6">
              <w:rPr>
                <w:rFonts w:ascii="Arial Narrow" w:hAnsi="Arial Narrow" w:cs="Arial"/>
                <w:sz w:val="20"/>
                <w:szCs w:val="20"/>
              </w:rPr>
              <w:t xml:space="preserve">lub </w:t>
            </w:r>
            <w:r w:rsidR="00B0495A" w:rsidRPr="000D58E6">
              <w:rPr>
                <w:rFonts w:ascii="Arial Narrow" w:hAnsi="Arial Narrow" w:cs="Arial"/>
                <w:sz w:val="20"/>
                <w:szCs w:val="20"/>
              </w:rPr>
              <w:t xml:space="preserve">chorób wewnętrznych o profilu </w:t>
            </w:r>
            <w:r w:rsidR="009C2ABA">
              <w:rPr>
                <w:rFonts w:ascii="Arial Narrow" w:hAnsi="Arial Narrow" w:cs="Arial"/>
                <w:sz w:val="20"/>
                <w:szCs w:val="20"/>
              </w:rPr>
              <w:t>reumatologii</w:t>
            </w:r>
            <w:r w:rsidRPr="000D58E6">
              <w:rPr>
                <w:rFonts w:ascii="Arial Narrow" w:hAnsi="Arial Narrow" w:cs="Arial"/>
                <w:sz w:val="20"/>
                <w:szCs w:val="20"/>
              </w:rPr>
              <w:t>,</w:t>
            </w:r>
            <w:r w:rsidR="00B0495A" w:rsidRPr="000D58E6">
              <w:rPr>
                <w:rFonts w:ascii="Arial Narrow" w:hAnsi="Arial Narrow" w:cs="Arial"/>
                <w:sz w:val="20"/>
                <w:szCs w:val="20"/>
              </w:rPr>
              <w:t xml:space="preserve"> lub </w:t>
            </w:r>
            <w:r w:rsidRPr="000D58E6">
              <w:rPr>
                <w:rFonts w:ascii="Arial Narrow" w:hAnsi="Arial Narrow" w:cs="Arial"/>
                <w:sz w:val="20"/>
                <w:szCs w:val="20"/>
              </w:rPr>
              <w:t xml:space="preserve">chorób wewnętrznych o profilu </w:t>
            </w:r>
            <w:r w:rsidR="009C2ABA">
              <w:rPr>
                <w:rFonts w:ascii="Arial Narrow" w:hAnsi="Arial Narrow" w:cs="Arial"/>
                <w:sz w:val="20"/>
                <w:szCs w:val="20"/>
              </w:rPr>
              <w:t>nefrologii</w:t>
            </w:r>
            <w:r w:rsidRPr="000D58E6">
              <w:rPr>
                <w:rFonts w:ascii="Arial Narrow" w:hAnsi="Arial Narrow" w:cs="Arial"/>
                <w:sz w:val="20"/>
                <w:szCs w:val="20"/>
              </w:rPr>
              <w:t>,</w:t>
            </w:r>
            <w:r w:rsidR="00B0495A" w:rsidRPr="000D58E6">
              <w:rPr>
                <w:rFonts w:ascii="Arial Narrow" w:hAnsi="Arial Narrow" w:cs="Arial"/>
                <w:sz w:val="20"/>
                <w:szCs w:val="20"/>
              </w:rPr>
              <w:t xml:space="preserve"> lub</w:t>
            </w:r>
            <w:r w:rsidRPr="000D58E6">
              <w:rPr>
                <w:rFonts w:ascii="Arial Narrow" w:hAnsi="Arial Narrow" w:cs="Arial"/>
                <w:sz w:val="20"/>
                <w:szCs w:val="20"/>
              </w:rPr>
              <w:t xml:space="preserve"> chorób wewnętrznych o profilu</w:t>
            </w:r>
            <w:r w:rsidR="00B0495A" w:rsidRPr="000D58E6">
              <w:rPr>
                <w:rFonts w:ascii="Arial Narrow" w:hAnsi="Arial Narrow" w:cs="Arial"/>
                <w:sz w:val="20"/>
                <w:szCs w:val="20"/>
              </w:rPr>
              <w:t xml:space="preserve"> chorób płuc</w:t>
            </w:r>
            <w:r w:rsidRPr="000D58E6">
              <w:rPr>
                <w:rFonts w:ascii="Arial Narrow" w:hAnsi="Arial Narrow" w:cs="Arial"/>
                <w:sz w:val="20"/>
                <w:szCs w:val="20"/>
              </w:rPr>
              <w:t>)</w:t>
            </w:r>
            <w:r w:rsidR="00B0495A" w:rsidRPr="000D58E6">
              <w:rPr>
                <w:rFonts w:ascii="Arial Narrow" w:hAnsi="Arial Narrow" w:cs="Arial"/>
                <w:sz w:val="20"/>
                <w:szCs w:val="20"/>
              </w:rPr>
              <w:t xml:space="preserve"> </w:t>
            </w:r>
            <w:r w:rsidR="000A5265" w:rsidRPr="000D58E6">
              <w:rPr>
                <w:rFonts w:ascii="Arial Narrow" w:hAnsi="Arial Narrow" w:cs="Arial"/>
                <w:sz w:val="20"/>
                <w:szCs w:val="20"/>
              </w:rPr>
              <w:t xml:space="preserve">z poradnią </w:t>
            </w:r>
            <w:r w:rsidRPr="000D58E6">
              <w:rPr>
                <w:rFonts w:ascii="Arial Narrow" w:hAnsi="Arial Narrow" w:cs="Arial"/>
                <w:sz w:val="20"/>
                <w:szCs w:val="20"/>
              </w:rPr>
              <w:t>(</w:t>
            </w:r>
            <w:r w:rsidR="000A5265" w:rsidRPr="000D58E6">
              <w:rPr>
                <w:rFonts w:ascii="Arial Narrow" w:hAnsi="Arial Narrow" w:cs="Arial"/>
                <w:sz w:val="20"/>
                <w:szCs w:val="20"/>
              </w:rPr>
              <w:t xml:space="preserve">nefrologiczną  </w:t>
            </w:r>
            <w:r w:rsidRPr="000D58E6">
              <w:rPr>
                <w:rFonts w:ascii="Arial Narrow" w:hAnsi="Arial Narrow" w:cs="Arial"/>
                <w:sz w:val="20"/>
                <w:szCs w:val="20"/>
              </w:rPr>
              <w:t>lub</w:t>
            </w:r>
            <w:r w:rsidR="000A5265" w:rsidRPr="000D58E6">
              <w:rPr>
                <w:rFonts w:ascii="Arial Narrow" w:hAnsi="Arial Narrow" w:cs="Arial"/>
                <w:sz w:val="20"/>
                <w:szCs w:val="20"/>
              </w:rPr>
              <w:t xml:space="preserve"> </w:t>
            </w:r>
            <w:r w:rsidR="00B0495A" w:rsidRPr="000D58E6">
              <w:rPr>
                <w:rFonts w:ascii="Arial Narrow" w:hAnsi="Arial Narrow" w:cs="Arial"/>
                <w:sz w:val="20"/>
                <w:szCs w:val="20"/>
              </w:rPr>
              <w:t>reumatologiczną</w:t>
            </w:r>
            <w:r w:rsidRPr="000D58E6">
              <w:rPr>
                <w:rFonts w:ascii="Arial Narrow" w:hAnsi="Arial Narrow" w:cs="Arial"/>
                <w:sz w:val="20"/>
                <w:szCs w:val="20"/>
              </w:rPr>
              <w:t>,</w:t>
            </w:r>
            <w:r w:rsidR="00B0495A" w:rsidRPr="000D58E6">
              <w:rPr>
                <w:rFonts w:ascii="Arial Narrow" w:hAnsi="Arial Narrow" w:cs="Arial"/>
                <w:sz w:val="20"/>
                <w:szCs w:val="20"/>
              </w:rPr>
              <w:t xml:space="preserve"> </w:t>
            </w:r>
            <w:r w:rsidRPr="000D58E6">
              <w:rPr>
                <w:rFonts w:ascii="Arial Narrow" w:hAnsi="Arial Narrow" w:cs="Arial"/>
                <w:sz w:val="20"/>
                <w:szCs w:val="20"/>
              </w:rPr>
              <w:t>lub</w:t>
            </w:r>
            <w:r w:rsidR="000A5265" w:rsidRPr="000D58E6">
              <w:rPr>
                <w:rFonts w:ascii="Arial Narrow" w:hAnsi="Arial Narrow" w:cs="Arial"/>
                <w:sz w:val="20"/>
                <w:szCs w:val="20"/>
              </w:rPr>
              <w:t xml:space="preserve"> chorób płuc</w:t>
            </w:r>
            <w:r w:rsidRPr="000D58E6">
              <w:rPr>
                <w:rFonts w:ascii="Arial Narrow" w:hAnsi="Arial Narrow" w:cs="Arial"/>
                <w:sz w:val="20"/>
                <w:szCs w:val="20"/>
              </w:rPr>
              <w:t>, lub</w:t>
            </w:r>
            <w:r w:rsidR="007D20AF" w:rsidRPr="000D58E6">
              <w:rPr>
                <w:rFonts w:ascii="Arial Narrow" w:hAnsi="Arial Narrow" w:cs="Arial"/>
                <w:sz w:val="20"/>
                <w:szCs w:val="20"/>
              </w:rPr>
              <w:t xml:space="preserve"> immunologiczną</w:t>
            </w:r>
            <w:r w:rsidRPr="000D58E6">
              <w:rPr>
                <w:rFonts w:ascii="Arial Narrow" w:hAnsi="Arial Narrow" w:cs="Arial"/>
                <w:sz w:val="20"/>
                <w:szCs w:val="20"/>
              </w:rPr>
              <w:t>)</w:t>
            </w:r>
          </w:p>
        </w:tc>
      </w:tr>
      <w:tr w:rsidR="000D7B74" w:rsidRPr="000D58E6" w:rsidTr="006F614B">
        <w:trPr>
          <w:trHeight w:val="1275"/>
        </w:trPr>
        <w:tc>
          <w:tcPr>
            <w:tcW w:w="1219" w:type="pct"/>
            <w:tcBorders>
              <w:top w:val="nil"/>
              <w:left w:val="single" w:sz="4" w:space="0" w:color="auto"/>
              <w:bottom w:val="single" w:sz="4" w:space="0" w:color="auto"/>
              <w:right w:val="single" w:sz="4" w:space="0" w:color="auto"/>
            </w:tcBorders>
          </w:tcPr>
          <w:p w:rsidR="000D7B74" w:rsidRPr="000D58E6" w:rsidRDefault="00692004" w:rsidP="006F614B">
            <w:pPr>
              <w:spacing w:after="0" w:line="240" w:lineRule="auto"/>
              <w:rPr>
                <w:rFonts w:ascii="Arial Narrow" w:hAnsi="Arial Narrow" w:cs="Arial"/>
                <w:sz w:val="20"/>
                <w:szCs w:val="20"/>
              </w:rPr>
            </w:pPr>
            <w:r w:rsidRPr="000D58E6">
              <w:rPr>
                <w:rFonts w:ascii="Arial Narrow" w:hAnsi="Arial Narrow" w:cs="Arial"/>
                <w:sz w:val="20"/>
                <w:szCs w:val="20"/>
              </w:rPr>
              <w:t>68.</w:t>
            </w:r>
            <w:r w:rsidR="000D7B74"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747DB8" w:rsidRPr="000D58E6" w:rsidRDefault="000D7B74" w:rsidP="00747DB8">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r w:rsidRPr="000D58E6">
              <w:rPr>
                <w:rFonts w:ascii="Arial Narrow" w:hAnsi="Arial Narrow" w:cs="Arial"/>
                <w:sz w:val="20"/>
                <w:szCs w:val="20"/>
              </w:rPr>
              <w:br/>
              <w:t>RTG</w:t>
            </w:r>
            <w:r w:rsidRPr="000D58E6">
              <w:rPr>
                <w:rFonts w:ascii="Arial Narrow" w:hAnsi="Arial Narrow" w:cs="Arial"/>
                <w:sz w:val="20"/>
                <w:szCs w:val="20"/>
              </w:rPr>
              <w:br/>
              <w:t>USG</w:t>
            </w:r>
            <w:r w:rsidRPr="000D58E6">
              <w:rPr>
                <w:rFonts w:ascii="Arial Narrow" w:hAnsi="Arial Narrow" w:cs="Arial"/>
                <w:sz w:val="20"/>
                <w:szCs w:val="20"/>
              </w:rPr>
              <w:br/>
              <w:t>EKG</w:t>
            </w:r>
            <w:r w:rsidRPr="000D58E6">
              <w:rPr>
                <w:rFonts w:ascii="Arial Narrow" w:hAnsi="Arial Narrow" w:cs="Arial"/>
                <w:sz w:val="20"/>
                <w:szCs w:val="20"/>
              </w:rPr>
              <w:br/>
              <w:t xml:space="preserve">BADANIA LABORATORYJNE (biochemiczne, </w:t>
            </w:r>
            <w:r w:rsidR="00747DB8" w:rsidRPr="000D58E6">
              <w:rPr>
                <w:rFonts w:ascii="Arial Narrow" w:hAnsi="Arial Narrow" w:cs="Arial"/>
                <w:sz w:val="20"/>
                <w:szCs w:val="20"/>
              </w:rPr>
              <w:t>wirusologiczne</w:t>
            </w:r>
            <w:r w:rsidRPr="000D58E6">
              <w:rPr>
                <w:rFonts w:ascii="Arial Narrow" w:hAnsi="Arial Narrow" w:cs="Arial"/>
                <w:sz w:val="20"/>
                <w:szCs w:val="20"/>
              </w:rPr>
              <w:t xml:space="preserve">, </w:t>
            </w:r>
            <w:r w:rsidR="00747DB8" w:rsidRPr="000D58E6">
              <w:rPr>
                <w:rFonts w:ascii="Arial Narrow" w:hAnsi="Arial Narrow" w:cs="Arial"/>
                <w:sz w:val="20"/>
                <w:szCs w:val="20"/>
              </w:rPr>
              <w:t xml:space="preserve">immunologiczne, </w:t>
            </w:r>
            <w:r w:rsidRPr="000D58E6">
              <w:rPr>
                <w:rFonts w:ascii="Arial Narrow" w:hAnsi="Arial Narrow" w:cs="Arial"/>
                <w:sz w:val="20"/>
                <w:szCs w:val="20"/>
              </w:rPr>
              <w:t>morfologia krwi z rozmazem)</w:t>
            </w:r>
          </w:p>
        </w:tc>
      </w:tr>
      <w:tr w:rsidR="000D7B74" w:rsidRPr="000D58E6" w:rsidTr="006F614B">
        <w:trPr>
          <w:trHeight w:val="255"/>
        </w:trPr>
        <w:tc>
          <w:tcPr>
            <w:tcW w:w="1219" w:type="pct"/>
            <w:tcBorders>
              <w:top w:val="nil"/>
              <w:left w:val="single" w:sz="4" w:space="0" w:color="auto"/>
              <w:bottom w:val="single" w:sz="4" w:space="0" w:color="auto"/>
              <w:right w:val="single" w:sz="4" w:space="0" w:color="auto"/>
            </w:tcBorders>
            <w:shd w:val="clear" w:color="auto" w:fill="CCFFFF"/>
          </w:tcPr>
          <w:p w:rsidR="000D7B74" w:rsidRPr="000D58E6" w:rsidRDefault="00692004" w:rsidP="006F614B">
            <w:pPr>
              <w:spacing w:line="240" w:lineRule="auto"/>
              <w:rPr>
                <w:rFonts w:ascii="Arial Narrow" w:hAnsi="Arial Narrow" w:cs="Arial"/>
                <w:b/>
                <w:bCs/>
                <w:sz w:val="20"/>
                <w:szCs w:val="20"/>
              </w:rPr>
            </w:pPr>
            <w:r w:rsidRPr="000D58E6">
              <w:rPr>
                <w:rFonts w:ascii="Arial Narrow" w:hAnsi="Arial Narrow" w:cs="Arial"/>
                <w:b/>
                <w:bCs/>
                <w:sz w:val="20"/>
                <w:szCs w:val="20"/>
              </w:rPr>
              <w:t>68.</w:t>
            </w:r>
            <w:r w:rsidR="000D7B74"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0D7B74" w:rsidRPr="000D58E6" w:rsidRDefault="00B4416D" w:rsidP="006F614B">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F25B6E" w:rsidRPr="000D58E6" w:rsidRDefault="00F25B6E" w:rsidP="00144CBA"/>
    <w:p w:rsidR="007F4043" w:rsidRPr="000D58E6" w:rsidRDefault="006E31BA" w:rsidP="00144CBA">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7F4043" w:rsidRPr="000D58E6" w:rsidTr="00540589">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7F4043" w:rsidRPr="000D58E6" w:rsidRDefault="007F4043"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69. LECZENIE TYROZYNEMII</w:t>
            </w:r>
            <w:r w:rsidR="004269B1">
              <w:rPr>
                <w:rFonts w:ascii="Arial Narrow" w:hAnsi="Arial Narrow" w:cs="Arial"/>
                <w:b/>
                <w:bCs/>
                <w:sz w:val="20"/>
                <w:szCs w:val="20"/>
              </w:rPr>
              <w:t xml:space="preserve"> </w:t>
            </w:r>
            <w:r w:rsidRPr="000D58E6">
              <w:rPr>
                <w:rFonts w:ascii="Arial Narrow" w:hAnsi="Arial Narrow" w:cs="Arial"/>
                <w:b/>
                <w:bCs/>
                <w:sz w:val="20"/>
                <w:szCs w:val="20"/>
              </w:rPr>
              <w:t xml:space="preserve">TYPU 1 (HT-1) </w:t>
            </w:r>
          </w:p>
        </w:tc>
      </w:tr>
      <w:tr w:rsidR="007F4043" w:rsidRPr="000D58E6" w:rsidTr="00540589">
        <w:trPr>
          <w:trHeight w:val="255"/>
        </w:trPr>
        <w:tc>
          <w:tcPr>
            <w:tcW w:w="1219" w:type="pct"/>
            <w:tcBorders>
              <w:top w:val="nil"/>
              <w:left w:val="single" w:sz="4" w:space="0" w:color="auto"/>
              <w:bottom w:val="single" w:sz="4" w:space="0" w:color="auto"/>
              <w:right w:val="single" w:sz="4" w:space="0" w:color="auto"/>
            </w:tcBorders>
            <w:shd w:val="clear" w:color="auto" w:fill="CCFFFF"/>
          </w:tcPr>
          <w:p w:rsidR="007F4043" w:rsidRPr="000D58E6" w:rsidRDefault="007F4043" w:rsidP="00540589">
            <w:pPr>
              <w:spacing w:line="240" w:lineRule="auto"/>
              <w:rPr>
                <w:rFonts w:ascii="Arial Narrow" w:hAnsi="Arial Narrow" w:cs="Arial"/>
                <w:b/>
                <w:bCs/>
                <w:sz w:val="20"/>
                <w:szCs w:val="20"/>
              </w:rPr>
            </w:pPr>
            <w:r w:rsidRPr="000D58E6">
              <w:rPr>
                <w:rFonts w:ascii="Arial Narrow" w:hAnsi="Arial Narrow" w:cs="Arial"/>
                <w:b/>
                <w:bCs/>
                <w:sz w:val="20"/>
                <w:szCs w:val="20"/>
              </w:rPr>
              <w:t>69.1 WARUNKI WYMAGANE</w:t>
            </w:r>
          </w:p>
        </w:tc>
        <w:tc>
          <w:tcPr>
            <w:tcW w:w="3781" w:type="pct"/>
            <w:tcBorders>
              <w:top w:val="nil"/>
              <w:left w:val="nil"/>
              <w:bottom w:val="single" w:sz="4" w:space="0" w:color="auto"/>
              <w:right w:val="single" w:sz="4" w:space="0" w:color="auto"/>
            </w:tcBorders>
            <w:shd w:val="clear" w:color="auto" w:fill="CCFFFF"/>
          </w:tcPr>
          <w:p w:rsidR="007F4043" w:rsidRPr="000D58E6" w:rsidRDefault="007F4043" w:rsidP="00540589">
            <w:pPr>
              <w:spacing w:line="240" w:lineRule="auto"/>
              <w:rPr>
                <w:rFonts w:ascii="Arial Narrow" w:hAnsi="Arial Narrow" w:cs="Arial"/>
                <w:b/>
                <w:bCs/>
                <w:sz w:val="20"/>
                <w:szCs w:val="20"/>
              </w:rPr>
            </w:pPr>
          </w:p>
        </w:tc>
      </w:tr>
      <w:tr w:rsidR="007F4043" w:rsidRPr="000D58E6" w:rsidTr="00540589">
        <w:trPr>
          <w:trHeight w:val="255"/>
        </w:trPr>
        <w:tc>
          <w:tcPr>
            <w:tcW w:w="1219" w:type="pct"/>
            <w:tcBorders>
              <w:top w:val="nil"/>
              <w:left w:val="single" w:sz="4" w:space="0" w:color="auto"/>
              <w:bottom w:val="single" w:sz="4" w:space="0" w:color="auto"/>
              <w:right w:val="single" w:sz="4" w:space="0" w:color="auto"/>
            </w:tcBorders>
          </w:tcPr>
          <w:p w:rsidR="007F4043" w:rsidRPr="000D58E6"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69.1.1 wymagania formalne</w:t>
            </w:r>
          </w:p>
        </w:tc>
        <w:tc>
          <w:tcPr>
            <w:tcW w:w="3781" w:type="pct"/>
            <w:tcBorders>
              <w:top w:val="nil"/>
              <w:left w:val="nil"/>
              <w:bottom w:val="single" w:sz="4" w:space="0" w:color="auto"/>
              <w:right w:val="single" w:sz="4" w:space="0" w:color="auto"/>
            </w:tcBorders>
          </w:tcPr>
          <w:p w:rsidR="007F4043" w:rsidRPr="000D58E6" w:rsidRDefault="007F4043"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F4043" w:rsidRPr="000D58E6" w:rsidRDefault="007F4043" w:rsidP="009C2ABA">
            <w:pPr>
              <w:pStyle w:val="Akapitzlist"/>
              <w:numPr>
                <w:ilvl w:val="0"/>
                <w:numId w:val="80"/>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F4043" w:rsidRPr="000D58E6" w:rsidRDefault="007F4043"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F4043" w:rsidRPr="000D58E6" w:rsidRDefault="007F4043" w:rsidP="00D66D09">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7F4043" w:rsidRPr="000D58E6" w:rsidRDefault="007F4043" w:rsidP="0023553F">
            <w:pPr>
              <w:pStyle w:val="Akapitzlist"/>
              <w:numPr>
                <w:ilvl w:val="0"/>
                <w:numId w:val="80"/>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7F4043" w:rsidRPr="000D58E6" w:rsidRDefault="007F4043" w:rsidP="00540589">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7F4043" w:rsidRPr="000D58E6" w:rsidRDefault="007F4043" w:rsidP="00540589">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7F4043" w:rsidRPr="000D58E6" w:rsidRDefault="007F4043" w:rsidP="0023553F">
            <w:pPr>
              <w:pStyle w:val="Akapitzlist"/>
              <w:numPr>
                <w:ilvl w:val="0"/>
                <w:numId w:val="80"/>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7F4043" w:rsidRPr="000D58E6" w:rsidRDefault="007F4043" w:rsidP="00540589">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7F4043" w:rsidRPr="000D58E6" w:rsidRDefault="007F4043"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7F4043" w:rsidRPr="000D58E6" w:rsidTr="00540589">
        <w:trPr>
          <w:trHeight w:val="255"/>
        </w:trPr>
        <w:tc>
          <w:tcPr>
            <w:tcW w:w="1219" w:type="pct"/>
            <w:tcBorders>
              <w:top w:val="nil"/>
              <w:left w:val="single" w:sz="4" w:space="0" w:color="auto"/>
              <w:bottom w:val="single" w:sz="4" w:space="0" w:color="auto"/>
              <w:right w:val="single" w:sz="4" w:space="0" w:color="auto"/>
            </w:tcBorders>
          </w:tcPr>
          <w:p w:rsidR="007F4043" w:rsidRPr="000D58E6" w:rsidRDefault="007F4043" w:rsidP="00540589">
            <w:pPr>
              <w:spacing w:line="240" w:lineRule="auto"/>
              <w:rPr>
                <w:rFonts w:ascii="Arial Narrow" w:hAnsi="Arial Narrow" w:cs="Arial"/>
                <w:sz w:val="20"/>
                <w:szCs w:val="20"/>
              </w:rPr>
            </w:pPr>
            <w:r w:rsidRPr="000D58E6">
              <w:rPr>
                <w:rFonts w:ascii="Arial Narrow" w:hAnsi="Arial Narrow" w:cs="Arial"/>
                <w:sz w:val="20"/>
                <w:szCs w:val="20"/>
              </w:rPr>
              <w:t>69.1.2 lekarze</w:t>
            </w:r>
          </w:p>
        </w:tc>
        <w:tc>
          <w:tcPr>
            <w:tcW w:w="3781" w:type="pct"/>
            <w:tcBorders>
              <w:top w:val="nil"/>
              <w:left w:val="nil"/>
              <w:bottom w:val="single" w:sz="4" w:space="0" w:color="auto"/>
              <w:right w:val="single" w:sz="4" w:space="0" w:color="auto"/>
            </w:tcBorders>
          </w:tcPr>
          <w:p w:rsidR="007F4043" w:rsidRPr="000D58E6"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t>
            </w:r>
            <w:r w:rsidR="009C2ABA">
              <w:rPr>
                <w:rFonts w:ascii="Arial Narrow" w:hAnsi="Arial Narrow" w:cs="Arial"/>
                <w:sz w:val="20"/>
                <w:szCs w:val="20"/>
              </w:rPr>
              <w:t xml:space="preserve">w dziedzinie </w:t>
            </w:r>
            <w:r w:rsidRPr="000D58E6">
              <w:rPr>
                <w:rFonts w:ascii="Arial Narrow" w:hAnsi="Arial Narrow" w:cs="Arial"/>
                <w:sz w:val="20"/>
                <w:szCs w:val="20"/>
              </w:rPr>
              <w:t xml:space="preserve">pediatrii lub pediatrii metabolicznej (łączny czas pracy – równoważnik 2 etatów) </w:t>
            </w:r>
          </w:p>
          <w:p w:rsidR="007F4043" w:rsidRPr="000D58E6"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 xml:space="preserve">2) dorośli – lekarze specjaliści </w:t>
            </w:r>
            <w:r w:rsidR="009C2ABA">
              <w:rPr>
                <w:rFonts w:ascii="Arial Narrow" w:hAnsi="Arial Narrow" w:cs="Arial"/>
                <w:sz w:val="20"/>
                <w:szCs w:val="20"/>
              </w:rPr>
              <w:t xml:space="preserve">w dziedzinie </w:t>
            </w:r>
            <w:r w:rsidRPr="000D58E6">
              <w:rPr>
                <w:rFonts w:ascii="Arial Narrow" w:hAnsi="Arial Narrow" w:cs="Arial"/>
                <w:sz w:val="20"/>
                <w:szCs w:val="20"/>
              </w:rPr>
              <w:t xml:space="preserve">chorób wewnętrznych  </w:t>
            </w:r>
            <w:r w:rsidRPr="000D58E6">
              <w:rPr>
                <w:rFonts w:ascii="Arial Narrow" w:hAnsi="Arial Narrow"/>
                <w:sz w:val="20"/>
                <w:szCs w:val="20"/>
              </w:rPr>
              <w:t>(łączny czas pracy – równoważnik 2 etatów)</w:t>
            </w:r>
          </w:p>
        </w:tc>
      </w:tr>
      <w:tr w:rsidR="007F4043" w:rsidRPr="000D58E6" w:rsidTr="006E31BA">
        <w:trPr>
          <w:trHeight w:val="350"/>
        </w:trPr>
        <w:tc>
          <w:tcPr>
            <w:tcW w:w="1219" w:type="pct"/>
            <w:tcBorders>
              <w:top w:val="nil"/>
              <w:left w:val="single" w:sz="4" w:space="0" w:color="auto"/>
              <w:bottom w:val="single" w:sz="4" w:space="0" w:color="auto"/>
              <w:right w:val="single" w:sz="4" w:space="0" w:color="auto"/>
            </w:tcBorders>
          </w:tcPr>
          <w:p w:rsidR="007F4043" w:rsidRPr="000D58E6" w:rsidRDefault="007F4043" w:rsidP="00540589">
            <w:pPr>
              <w:spacing w:line="240" w:lineRule="auto"/>
              <w:rPr>
                <w:rFonts w:ascii="Arial Narrow" w:hAnsi="Arial Narrow" w:cs="Arial"/>
                <w:sz w:val="20"/>
                <w:szCs w:val="20"/>
              </w:rPr>
            </w:pPr>
            <w:r w:rsidRPr="000D58E6">
              <w:rPr>
                <w:rFonts w:ascii="Arial Narrow" w:hAnsi="Arial Narrow" w:cs="Arial"/>
                <w:sz w:val="20"/>
                <w:szCs w:val="20"/>
              </w:rPr>
              <w:t>69.1.3 pielęgniarki</w:t>
            </w:r>
          </w:p>
        </w:tc>
        <w:tc>
          <w:tcPr>
            <w:tcW w:w="3781" w:type="pct"/>
            <w:tcBorders>
              <w:top w:val="nil"/>
              <w:left w:val="nil"/>
              <w:bottom w:val="single" w:sz="4" w:space="0" w:color="auto"/>
              <w:right w:val="single" w:sz="4" w:space="0" w:color="auto"/>
            </w:tcBorders>
          </w:tcPr>
          <w:p w:rsidR="007F4043" w:rsidRPr="000D58E6"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7F4043" w:rsidRPr="000D58E6" w:rsidTr="00540589">
        <w:trPr>
          <w:trHeight w:val="510"/>
        </w:trPr>
        <w:tc>
          <w:tcPr>
            <w:tcW w:w="1219" w:type="pct"/>
            <w:tcBorders>
              <w:top w:val="nil"/>
              <w:left w:val="single" w:sz="4" w:space="0" w:color="auto"/>
              <w:bottom w:val="single" w:sz="4" w:space="0" w:color="auto"/>
              <w:right w:val="single" w:sz="4" w:space="0" w:color="auto"/>
            </w:tcBorders>
          </w:tcPr>
          <w:p w:rsidR="007F4043" w:rsidRPr="000D58E6" w:rsidRDefault="007F4043" w:rsidP="00540589">
            <w:pPr>
              <w:spacing w:line="240" w:lineRule="auto"/>
              <w:rPr>
                <w:rFonts w:ascii="Arial Narrow" w:hAnsi="Arial Narrow" w:cs="Arial"/>
                <w:sz w:val="20"/>
                <w:szCs w:val="20"/>
              </w:rPr>
            </w:pPr>
            <w:r w:rsidRPr="000D58E6">
              <w:rPr>
                <w:rFonts w:ascii="Arial Narrow" w:hAnsi="Arial Narrow" w:cs="Arial"/>
                <w:sz w:val="20"/>
                <w:szCs w:val="20"/>
              </w:rPr>
              <w:t>69.1.4 organizacja udzielania świadczeń</w:t>
            </w:r>
          </w:p>
        </w:tc>
        <w:tc>
          <w:tcPr>
            <w:tcW w:w="3781" w:type="pct"/>
            <w:tcBorders>
              <w:top w:val="nil"/>
              <w:left w:val="nil"/>
              <w:bottom w:val="single" w:sz="4" w:space="0" w:color="auto"/>
              <w:right w:val="single" w:sz="4" w:space="0" w:color="auto"/>
            </w:tcBorders>
          </w:tcPr>
          <w:p w:rsidR="00A33F4C"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1C12DB" w:rsidRPr="000D58E6">
              <w:rPr>
                <w:rFonts w:ascii="Arial Narrow" w:hAnsi="Arial Narrow" w:cs="Arial"/>
                <w:sz w:val="20"/>
                <w:szCs w:val="20"/>
              </w:rPr>
              <w:t>dzieci</w:t>
            </w:r>
            <w:r w:rsidR="00A33F4C">
              <w:rPr>
                <w:rFonts w:ascii="Arial Narrow" w:hAnsi="Arial Narrow" w:cs="Arial"/>
                <w:sz w:val="20"/>
                <w:szCs w:val="20"/>
              </w:rPr>
              <w:t>:</w:t>
            </w:r>
          </w:p>
          <w:p w:rsidR="00A33F4C" w:rsidRDefault="00A33F4C" w:rsidP="00540589">
            <w:pPr>
              <w:spacing w:after="0" w:line="240" w:lineRule="auto"/>
              <w:rPr>
                <w:rFonts w:ascii="Arial Narrow" w:hAnsi="Arial Narrow" w:cs="Arial"/>
                <w:sz w:val="20"/>
                <w:szCs w:val="20"/>
              </w:rPr>
            </w:pPr>
            <w:r w:rsidRPr="00A33F4C">
              <w:rPr>
                <w:rFonts w:ascii="Arial Narrow" w:hAnsi="Arial Narrow" w:cs="Arial"/>
                <w:sz w:val="20"/>
                <w:szCs w:val="20"/>
              </w:rPr>
              <w:t>oddział (pediatryczny lub gastroenterologiczny dla dzieci)</w:t>
            </w:r>
          </w:p>
          <w:p w:rsidR="00A33F4C" w:rsidRDefault="00A33F4C" w:rsidP="00540589">
            <w:pPr>
              <w:spacing w:after="0" w:line="240" w:lineRule="auto"/>
              <w:rPr>
                <w:rFonts w:ascii="Arial Narrow" w:hAnsi="Arial Narrow" w:cs="Arial"/>
                <w:sz w:val="20"/>
                <w:szCs w:val="20"/>
              </w:rPr>
            </w:pPr>
            <w:r>
              <w:rPr>
                <w:rFonts w:ascii="Arial Narrow" w:hAnsi="Arial Narrow" w:cs="Arial"/>
                <w:sz w:val="20"/>
                <w:szCs w:val="20"/>
              </w:rPr>
              <w:t>albo</w:t>
            </w:r>
          </w:p>
          <w:p w:rsidR="001C12DB" w:rsidRPr="000D58E6"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E14B98" w:rsidRPr="000D58E6">
              <w:rPr>
                <w:rFonts w:ascii="Arial Narrow" w:hAnsi="Arial Narrow" w:cs="Arial"/>
                <w:sz w:val="20"/>
                <w:szCs w:val="20"/>
              </w:rPr>
              <w:t>(</w:t>
            </w:r>
            <w:r w:rsidRPr="000D58E6">
              <w:rPr>
                <w:rFonts w:ascii="Arial Narrow" w:hAnsi="Arial Narrow" w:cs="Arial"/>
                <w:sz w:val="20"/>
                <w:szCs w:val="20"/>
              </w:rPr>
              <w:t xml:space="preserve">pediatryczny </w:t>
            </w:r>
            <w:r w:rsidR="00E14B98" w:rsidRPr="000D58E6">
              <w:rPr>
                <w:rFonts w:ascii="Arial Narrow" w:hAnsi="Arial Narrow" w:cs="Arial"/>
                <w:sz w:val="20"/>
                <w:szCs w:val="20"/>
              </w:rPr>
              <w:t xml:space="preserve">lub gastroenterologiczny dla dzieci) </w:t>
            </w:r>
            <w:r w:rsidRPr="000D58E6">
              <w:rPr>
                <w:rFonts w:ascii="Arial Narrow" w:hAnsi="Arial Narrow" w:cs="Arial"/>
                <w:sz w:val="20"/>
                <w:szCs w:val="20"/>
              </w:rPr>
              <w:t xml:space="preserve">z poradnią </w:t>
            </w:r>
            <w:r w:rsidR="001C12DB" w:rsidRPr="000D58E6">
              <w:rPr>
                <w:rFonts w:ascii="Arial Narrow" w:hAnsi="Arial Narrow" w:cs="Arial"/>
                <w:sz w:val="20"/>
                <w:szCs w:val="20"/>
              </w:rPr>
              <w:t>(</w:t>
            </w:r>
            <w:r w:rsidRPr="000D58E6">
              <w:rPr>
                <w:rFonts w:ascii="Arial Narrow" w:hAnsi="Arial Narrow" w:cs="Arial"/>
                <w:sz w:val="20"/>
                <w:szCs w:val="20"/>
              </w:rPr>
              <w:t>pediatryczną</w:t>
            </w:r>
            <w:r w:rsidR="007667E0">
              <w:rPr>
                <w:rFonts w:ascii="Arial Narrow" w:hAnsi="Arial Narrow" w:cs="Arial"/>
                <w:sz w:val="20"/>
                <w:szCs w:val="20"/>
              </w:rPr>
              <w:t xml:space="preserve"> </w:t>
            </w:r>
            <w:r w:rsidR="009C2ABA">
              <w:rPr>
                <w:rFonts w:ascii="Arial Narrow" w:hAnsi="Arial Narrow" w:cs="Arial"/>
                <w:sz w:val="20"/>
                <w:szCs w:val="20"/>
              </w:rPr>
              <w:t>lub gastroenterologiczną dla dzieci</w:t>
            </w:r>
            <w:r w:rsidR="007667E0">
              <w:rPr>
                <w:rFonts w:ascii="Arial Narrow" w:hAnsi="Arial Narrow" w:cs="Arial"/>
                <w:sz w:val="20"/>
                <w:szCs w:val="20"/>
              </w:rPr>
              <w:t>, lub chorób metabolicznych,</w:t>
            </w:r>
            <w:r w:rsidRPr="000D58E6">
              <w:rPr>
                <w:rFonts w:ascii="Arial Narrow" w:hAnsi="Arial Narrow" w:cs="Arial"/>
                <w:sz w:val="20"/>
                <w:szCs w:val="20"/>
              </w:rPr>
              <w:t xml:space="preserve"> lub chorób metabolicznych dla dzieci</w:t>
            </w:r>
            <w:r w:rsidR="001C12DB" w:rsidRPr="000D58E6">
              <w:rPr>
                <w:rFonts w:ascii="Arial Narrow" w:hAnsi="Arial Narrow" w:cs="Arial"/>
                <w:sz w:val="20"/>
                <w:szCs w:val="20"/>
              </w:rPr>
              <w:t>)</w:t>
            </w:r>
            <w:r w:rsidR="00151AD5">
              <w:rPr>
                <w:rFonts w:ascii="Arial Narrow" w:hAnsi="Arial Narrow" w:cs="Arial"/>
                <w:sz w:val="20"/>
                <w:szCs w:val="20"/>
              </w:rPr>
              <w:t>;</w:t>
            </w:r>
          </w:p>
          <w:p w:rsidR="00A33F4C" w:rsidRDefault="00151AD5" w:rsidP="00540589">
            <w:pPr>
              <w:spacing w:after="0" w:line="240" w:lineRule="auto"/>
              <w:rPr>
                <w:rFonts w:ascii="Arial Narrow" w:hAnsi="Arial Narrow" w:cs="Arial"/>
                <w:sz w:val="20"/>
                <w:szCs w:val="20"/>
              </w:rPr>
            </w:pPr>
            <w:r>
              <w:rPr>
                <w:rFonts w:ascii="Arial Narrow" w:hAnsi="Arial Narrow" w:cs="Arial"/>
                <w:sz w:val="20"/>
                <w:szCs w:val="20"/>
              </w:rPr>
              <w:t xml:space="preserve">2) </w:t>
            </w:r>
            <w:r w:rsidR="001C12DB" w:rsidRPr="000D58E6">
              <w:rPr>
                <w:rFonts w:ascii="Arial Narrow" w:hAnsi="Arial Narrow" w:cs="Arial"/>
                <w:sz w:val="20"/>
                <w:szCs w:val="20"/>
              </w:rPr>
              <w:t>dorośli</w:t>
            </w:r>
            <w:r w:rsidR="00A33F4C">
              <w:rPr>
                <w:rFonts w:ascii="Arial Narrow" w:hAnsi="Arial Narrow" w:cs="Arial"/>
                <w:sz w:val="20"/>
                <w:szCs w:val="20"/>
              </w:rPr>
              <w:t>:</w:t>
            </w:r>
          </w:p>
          <w:p w:rsidR="00A33F4C" w:rsidRDefault="00A33F4C" w:rsidP="00540589">
            <w:pPr>
              <w:spacing w:after="0" w:line="240" w:lineRule="auto"/>
              <w:rPr>
                <w:rFonts w:ascii="Arial Narrow" w:hAnsi="Arial Narrow" w:cs="Arial"/>
                <w:sz w:val="20"/>
                <w:szCs w:val="20"/>
              </w:rPr>
            </w:pPr>
            <w:r w:rsidRPr="00A33F4C">
              <w:rPr>
                <w:rFonts w:ascii="Arial Narrow" w:hAnsi="Arial Narrow" w:cs="Arial"/>
                <w:sz w:val="20"/>
                <w:szCs w:val="20"/>
              </w:rPr>
              <w:t>oddział chorób wewnętrznych z możliwością udzielania świadczeń w zakresie chorób metabolicznych</w:t>
            </w:r>
          </w:p>
          <w:p w:rsidR="00A33F4C" w:rsidRDefault="00A33F4C" w:rsidP="00540589">
            <w:pPr>
              <w:spacing w:after="0" w:line="240" w:lineRule="auto"/>
              <w:rPr>
                <w:rFonts w:ascii="Arial Narrow" w:hAnsi="Arial Narrow" w:cs="Arial"/>
                <w:sz w:val="20"/>
                <w:szCs w:val="20"/>
              </w:rPr>
            </w:pPr>
            <w:r>
              <w:rPr>
                <w:rFonts w:ascii="Arial Narrow" w:hAnsi="Arial Narrow" w:cs="Arial"/>
                <w:sz w:val="20"/>
                <w:szCs w:val="20"/>
              </w:rPr>
              <w:t>albo</w:t>
            </w:r>
          </w:p>
          <w:p w:rsidR="007F4043" w:rsidRPr="000D58E6"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oddział chorób wewnętrznych z możliwością udzielania świadczeń w zakresie chorób metabolicznych z poradnią</w:t>
            </w:r>
            <w:r w:rsidR="001C12DB" w:rsidRPr="000D58E6">
              <w:rPr>
                <w:rFonts w:ascii="Arial Narrow" w:hAnsi="Arial Narrow" w:cs="Arial"/>
                <w:sz w:val="20"/>
                <w:szCs w:val="20"/>
              </w:rPr>
              <w:t xml:space="preserve"> (</w:t>
            </w:r>
            <w:r w:rsidRPr="000D58E6">
              <w:rPr>
                <w:rFonts w:ascii="Arial Narrow" w:hAnsi="Arial Narrow" w:cs="Arial"/>
                <w:sz w:val="20"/>
                <w:szCs w:val="20"/>
              </w:rPr>
              <w:t>chorób wewnętrznych lub chorób metabolicznych</w:t>
            </w:r>
            <w:r w:rsidR="001C12DB" w:rsidRPr="000D58E6">
              <w:rPr>
                <w:rFonts w:ascii="Arial Narrow" w:hAnsi="Arial Narrow" w:cs="Arial"/>
                <w:sz w:val="20"/>
                <w:szCs w:val="20"/>
              </w:rPr>
              <w:t>);</w:t>
            </w:r>
          </w:p>
          <w:p w:rsidR="009C2ABA" w:rsidRDefault="00151AD5" w:rsidP="00540589">
            <w:pPr>
              <w:spacing w:after="0" w:line="240" w:lineRule="auto"/>
              <w:rPr>
                <w:rFonts w:ascii="Arial Narrow" w:hAnsi="Arial Narrow" w:cs="Arial"/>
                <w:sz w:val="20"/>
                <w:szCs w:val="20"/>
              </w:rPr>
            </w:pPr>
            <w:r>
              <w:rPr>
                <w:rFonts w:ascii="Arial Narrow" w:hAnsi="Arial Narrow" w:cs="Arial"/>
                <w:sz w:val="20"/>
                <w:szCs w:val="20"/>
              </w:rPr>
              <w:t>3</w:t>
            </w:r>
            <w:r w:rsidR="007F4043" w:rsidRPr="000D58E6">
              <w:rPr>
                <w:rFonts w:ascii="Arial Narrow" w:hAnsi="Arial Narrow" w:cs="Arial"/>
                <w:sz w:val="20"/>
                <w:szCs w:val="20"/>
              </w:rPr>
              <w:t xml:space="preserve">) </w:t>
            </w:r>
            <w:r w:rsidR="009C2ABA">
              <w:rPr>
                <w:rFonts w:ascii="Arial Narrow" w:hAnsi="Arial Narrow" w:cs="Arial"/>
                <w:sz w:val="20"/>
                <w:szCs w:val="20"/>
              </w:rPr>
              <w:t>dostęp do konsultacji lekarza specjalisty w dziedzinie pediatrii metabolicznej – dotyczy dzieci;</w:t>
            </w:r>
          </w:p>
          <w:p w:rsidR="007F4043" w:rsidRPr="000D58E6" w:rsidRDefault="00151AD5" w:rsidP="00540589">
            <w:pPr>
              <w:spacing w:after="0" w:line="240" w:lineRule="auto"/>
              <w:rPr>
                <w:rFonts w:ascii="Arial Narrow" w:hAnsi="Arial Narrow" w:cs="Arial"/>
                <w:sz w:val="20"/>
                <w:szCs w:val="20"/>
              </w:rPr>
            </w:pPr>
            <w:r>
              <w:rPr>
                <w:rFonts w:ascii="Arial Narrow" w:hAnsi="Arial Narrow" w:cs="Arial"/>
                <w:sz w:val="20"/>
                <w:szCs w:val="20"/>
              </w:rPr>
              <w:t>4</w:t>
            </w:r>
            <w:r w:rsidR="009C2ABA">
              <w:rPr>
                <w:rFonts w:ascii="Arial Narrow" w:hAnsi="Arial Narrow" w:cs="Arial"/>
                <w:sz w:val="20"/>
                <w:szCs w:val="20"/>
              </w:rPr>
              <w:t xml:space="preserve">) </w:t>
            </w:r>
            <w:r w:rsidR="007F4043" w:rsidRPr="000D58E6">
              <w:rPr>
                <w:rFonts w:ascii="Arial Narrow" w:hAnsi="Arial Narrow" w:cs="Arial"/>
                <w:sz w:val="20"/>
                <w:szCs w:val="20"/>
              </w:rPr>
              <w:t>dostęp do konsultacji dietetycznej</w:t>
            </w:r>
            <w:r w:rsidR="009C2ABA">
              <w:rPr>
                <w:rFonts w:ascii="Arial Narrow" w:hAnsi="Arial Narrow" w:cs="Arial"/>
                <w:sz w:val="20"/>
                <w:szCs w:val="20"/>
              </w:rPr>
              <w:t>.</w:t>
            </w:r>
          </w:p>
        </w:tc>
      </w:tr>
      <w:tr w:rsidR="007F4043" w:rsidRPr="000D58E6" w:rsidTr="00540589">
        <w:trPr>
          <w:trHeight w:val="412"/>
        </w:trPr>
        <w:tc>
          <w:tcPr>
            <w:tcW w:w="1219" w:type="pct"/>
            <w:tcBorders>
              <w:top w:val="nil"/>
              <w:left w:val="single" w:sz="4" w:space="0" w:color="auto"/>
              <w:bottom w:val="single" w:sz="4" w:space="0" w:color="auto"/>
              <w:right w:val="single" w:sz="4" w:space="0" w:color="auto"/>
            </w:tcBorders>
          </w:tcPr>
          <w:p w:rsidR="007F4043" w:rsidRPr="000D58E6" w:rsidRDefault="007F4043" w:rsidP="00540589">
            <w:pPr>
              <w:spacing w:line="240" w:lineRule="auto"/>
              <w:rPr>
                <w:rFonts w:ascii="Arial Narrow" w:hAnsi="Arial Narrow" w:cs="Arial"/>
                <w:sz w:val="20"/>
                <w:szCs w:val="20"/>
              </w:rPr>
            </w:pPr>
            <w:r w:rsidRPr="000D58E6">
              <w:rPr>
                <w:rFonts w:ascii="Arial Narrow" w:hAnsi="Arial Narrow" w:cs="Arial"/>
                <w:sz w:val="20"/>
                <w:szCs w:val="20"/>
              </w:rPr>
              <w:t>69.1.5 zapewnienie  realizacji badań</w:t>
            </w:r>
          </w:p>
        </w:tc>
        <w:tc>
          <w:tcPr>
            <w:tcW w:w="3781" w:type="pct"/>
            <w:tcBorders>
              <w:top w:val="nil"/>
              <w:left w:val="nil"/>
              <w:bottom w:val="single" w:sz="4" w:space="0" w:color="auto"/>
              <w:right w:val="single" w:sz="4" w:space="0" w:color="auto"/>
            </w:tcBorders>
          </w:tcPr>
          <w:p w:rsidR="007F4043" w:rsidRPr="000D58E6"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w:t>
            </w:r>
            <w:r w:rsidR="004269B1">
              <w:rPr>
                <w:rFonts w:ascii="Arial Narrow" w:hAnsi="Arial Narrow" w:cs="Arial"/>
                <w:sz w:val="20"/>
                <w:szCs w:val="20"/>
              </w:rPr>
              <w:t>, enzymatyczne</w:t>
            </w:r>
            <w:r w:rsidRPr="000D58E6">
              <w:rPr>
                <w:rFonts w:ascii="Arial Narrow" w:hAnsi="Arial Narrow" w:cs="Arial"/>
                <w:sz w:val="20"/>
                <w:szCs w:val="20"/>
              </w:rPr>
              <w:t>)</w:t>
            </w:r>
            <w:r w:rsidRPr="000D58E6">
              <w:rPr>
                <w:rFonts w:ascii="Arial Narrow" w:hAnsi="Arial Narrow" w:cs="Arial"/>
                <w:sz w:val="20"/>
                <w:szCs w:val="20"/>
              </w:rPr>
              <w:br/>
              <w:t xml:space="preserve">USG </w:t>
            </w:r>
          </w:p>
          <w:p w:rsidR="007F4043" w:rsidRPr="000D58E6"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 xml:space="preserve">BADANIA OKULISTYCZNE (badanie oczu w lampie szczelinowej) </w:t>
            </w:r>
          </w:p>
        </w:tc>
      </w:tr>
      <w:tr w:rsidR="007F4043" w:rsidRPr="000D58E6" w:rsidTr="00540589">
        <w:trPr>
          <w:trHeight w:val="255"/>
        </w:trPr>
        <w:tc>
          <w:tcPr>
            <w:tcW w:w="1219" w:type="pct"/>
            <w:tcBorders>
              <w:top w:val="nil"/>
              <w:left w:val="single" w:sz="4" w:space="0" w:color="auto"/>
              <w:bottom w:val="single" w:sz="4" w:space="0" w:color="auto"/>
              <w:right w:val="single" w:sz="4" w:space="0" w:color="auto"/>
            </w:tcBorders>
            <w:shd w:val="clear" w:color="auto" w:fill="CCFFFF"/>
          </w:tcPr>
          <w:p w:rsidR="007F4043" w:rsidRPr="000D58E6" w:rsidRDefault="007F4043" w:rsidP="00540589">
            <w:pPr>
              <w:spacing w:line="240" w:lineRule="auto"/>
              <w:rPr>
                <w:rFonts w:ascii="Arial Narrow" w:hAnsi="Arial Narrow" w:cs="Arial"/>
                <w:b/>
                <w:bCs/>
                <w:sz w:val="20"/>
                <w:szCs w:val="20"/>
              </w:rPr>
            </w:pPr>
            <w:r w:rsidRPr="000D58E6">
              <w:rPr>
                <w:rFonts w:ascii="Arial Narrow" w:hAnsi="Arial Narrow" w:cs="Arial"/>
                <w:b/>
                <w:bCs/>
                <w:sz w:val="20"/>
                <w:szCs w:val="20"/>
              </w:rPr>
              <w:t>69.2 WARUNKI DODATKOWO OCENIANE</w:t>
            </w:r>
          </w:p>
        </w:tc>
        <w:tc>
          <w:tcPr>
            <w:tcW w:w="3781" w:type="pct"/>
            <w:tcBorders>
              <w:top w:val="nil"/>
              <w:left w:val="nil"/>
              <w:bottom w:val="single" w:sz="4" w:space="0" w:color="auto"/>
              <w:right w:val="single" w:sz="4" w:space="0" w:color="auto"/>
            </w:tcBorders>
            <w:shd w:val="clear" w:color="auto" w:fill="CCFFFF"/>
          </w:tcPr>
          <w:p w:rsidR="007F4043" w:rsidRPr="000D58E6" w:rsidRDefault="00B4416D" w:rsidP="00540589">
            <w:pPr>
              <w:spacing w:line="240" w:lineRule="auto"/>
              <w:rPr>
                <w:rFonts w:ascii="Arial Narrow" w:hAnsi="Arial Narrow" w:cs="Arial"/>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D46EC0" w:rsidRPr="000D58E6" w:rsidRDefault="00D46EC0" w:rsidP="00144CBA"/>
    <w:p w:rsidR="00D46EC0" w:rsidRPr="000D58E6" w:rsidRDefault="00D46EC0" w:rsidP="00144CBA">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D46EC0" w:rsidRPr="000D58E6" w:rsidTr="008C6A6E">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D46EC0" w:rsidRPr="000D58E6" w:rsidRDefault="00D46EC0"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 xml:space="preserve">70. </w:t>
            </w:r>
            <w:r w:rsidR="00314A23" w:rsidRPr="000D58E6">
              <w:rPr>
                <w:rFonts w:ascii="Arial Narrow" w:hAnsi="Arial Narrow" w:cs="Arial"/>
                <w:b/>
                <w:bCs/>
                <w:sz w:val="20"/>
                <w:szCs w:val="20"/>
              </w:rPr>
              <w:t xml:space="preserve">LECZENIE OPORNYCH I NAWROTOWYCH POSTACI CHŁONIAKÓW CD30+ </w:t>
            </w:r>
          </w:p>
        </w:tc>
      </w:tr>
      <w:tr w:rsidR="00D46EC0" w:rsidRPr="000D58E6" w:rsidTr="008C6A6E">
        <w:trPr>
          <w:trHeight w:val="255"/>
        </w:trPr>
        <w:tc>
          <w:tcPr>
            <w:tcW w:w="1219" w:type="pct"/>
            <w:tcBorders>
              <w:top w:val="nil"/>
              <w:left w:val="single" w:sz="4" w:space="0" w:color="auto"/>
              <w:bottom w:val="single" w:sz="4" w:space="0" w:color="auto"/>
              <w:right w:val="single" w:sz="4" w:space="0" w:color="auto"/>
            </w:tcBorders>
            <w:shd w:val="clear" w:color="auto" w:fill="CCFFFF"/>
          </w:tcPr>
          <w:p w:rsidR="00D46EC0" w:rsidRPr="000D58E6" w:rsidRDefault="00D46EC0" w:rsidP="008C6A6E">
            <w:pPr>
              <w:spacing w:line="240" w:lineRule="auto"/>
              <w:rPr>
                <w:rFonts w:ascii="Arial Narrow" w:hAnsi="Arial Narrow" w:cs="Arial"/>
                <w:b/>
                <w:bCs/>
                <w:sz w:val="20"/>
                <w:szCs w:val="20"/>
              </w:rPr>
            </w:pPr>
            <w:r w:rsidRPr="000D58E6">
              <w:rPr>
                <w:rFonts w:ascii="Arial Narrow" w:hAnsi="Arial Narrow" w:cs="Arial"/>
                <w:b/>
                <w:bCs/>
                <w:sz w:val="20"/>
                <w:szCs w:val="20"/>
              </w:rPr>
              <w:t>70.1  WARUNKI WYMAGANE</w:t>
            </w:r>
          </w:p>
        </w:tc>
        <w:tc>
          <w:tcPr>
            <w:tcW w:w="3781" w:type="pct"/>
            <w:tcBorders>
              <w:top w:val="nil"/>
              <w:left w:val="nil"/>
              <w:bottom w:val="single" w:sz="4" w:space="0" w:color="auto"/>
              <w:right w:val="single" w:sz="4" w:space="0" w:color="auto"/>
            </w:tcBorders>
            <w:shd w:val="clear" w:color="auto" w:fill="CCFFFF"/>
          </w:tcPr>
          <w:p w:rsidR="00D46EC0" w:rsidRPr="000D58E6" w:rsidRDefault="00D46EC0" w:rsidP="008C6A6E">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D46EC0" w:rsidRPr="000D58E6" w:rsidTr="008C6A6E">
        <w:trPr>
          <w:trHeight w:val="255"/>
        </w:trPr>
        <w:tc>
          <w:tcPr>
            <w:tcW w:w="1219" w:type="pct"/>
            <w:tcBorders>
              <w:top w:val="nil"/>
              <w:left w:val="single" w:sz="4" w:space="0" w:color="auto"/>
              <w:bottom w:val="single" w:sz="4" w:space="0" w:color="auto"/>
              <w:right w:val="single" w:sz="4" w:space="0" w:color="auto"/>
            </w:tcBorders>
          </w:tcPr>
          <w:p w:rsidR="00D46EC0" w:rsidRPr="000D58E6" w:rsidRDefault="00D46EC0" w:rsidP="008C6A6E">
            <w:pPr>
              <w:spacing w:after="0" w:line="240" w:lineRule="auto"/>
              <w:rPr>
                <w:rFonts w:ascii="Arial Narrow" w:hAnsi="Arial Narrow" w:cs="Arial"/>
                <w:sz w:val="20"/>
                <w:szCs w:val="20"/>
              </w:rPr>
            </w:pPr>
            <w:r w:rsidRPr="000D58E6">
              <w:rPr>
                <w:rFonts w:ascii="Arial Narrow" w:hAnsi="Arial Narrow" w:cs="Arial"/>
                <w:sz w:val="20"/>
                <w:szCs w:val="20"/>
              </w:rPr>
              <w:t>70.1.1 wymagania formalne</w:t>
            </w:r>
          </w:p>
        </w:tc>
        <w:tc>
          <w:tcPr>
            <w:tcW w:w="3781" w:type="pct"/>
            <w:tcBorders>
              <w:top w:val="nil"/>
              <w:left w:val="nil"/>
              <w:bottom w:val="single" w:sz="4" w:space="0" w:color="auto"/>
              <w:right w:val="single" w:sz="4" w:space="0" w:color="auto"/>
            </w:tcBorders>
          </w:tcPr>
          <w:p w:rsidR="00D46EC0" w:rsidRPr="000D58E6" w:rsidRDefault="00D46EC0"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D46EC0" w:rsidRPr="000D58E6" w:rsidRDefault="00D46EC0" w:rsidP="009C2ABA">
            <w:pPr>
              <w:pStyle w:val="Akapitzlist"/>
              <w:numPr>
                <w:ilvl w:val="0"/>
                <w:numId w:val="81"/>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D46EC0" w:rsidRPr="000D58E6" w:rsidRDefault="00CE6EF4"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D46EC0" w:rsidRPr="000D58E6" w:rsidRDefault="00D46EC0" w:rsidP="00D66D09">
            <w:pPr>
              <w:pStyle w:val="Akapitzlist"/>
              <w:numPr>
                <w:ilvl w:val="0"/>
                <w:numId w:val="81"/>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46EC0" w:rsidRPr="000D58E6" w:rsidRDefault="00D46EC0" w:rsidP="008C6A6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D46EC0" w:rsidRPr="000D58E6" w:rsidRDefault="00D46EC0" w:rsidP="008C6A6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D46EC0" w:rsidRPr="000D58E6" w:rsidRDefault="00D46EC0" w:rsidP="0023553F">
            <w:pPr>
              <w:pStyle w:val="Akapitzlist"/>
              <w:numPr>
                <w:ilvl w:val="0"/>
                <w:numId w:val="81"/>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D46EC0" w:rsidRPr="000D58E6" w:rsidRDefault="00D46EC0" w:rsidP="008C6A6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D46EC0" w:rsidRPr="000D58E6" w:rsidRDefault="00D46EC0"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D46EC0" w:rsidRPr="000D58E6" w:rsidTr="008C6A6E">
        <w:trPr>
          <w:trHeight w:val="255"/>
        </w:trPr>
        <w:tc>
          <w:tcPr>
            <w:tcW w:w="1219" w:type="pct"/>
            <w:tcBorders>
              <w:top w:val="nil"/>
              <w:left w:val="single" w:sz="4" w:space="0" w:color="auto"/>
              <w:bottom w:val="single" w:sz="4" w:space="0" w:color="auto"/>
              <w:right w:val="single" w:sz="4" w:space="0" w:color="auto"/>
            </w:tcBorders>
          </w:tcPr>
          <w:p w:rsidR="00D46EC0" w:rsidRPr="000D58E6" w:rsidRDefault="00D46EC0" w:rsidP="008C6A6E">
            <w:pPr>
              <w:spacing w:after="0" w:line="240" w:lineRule="auto"/>
              <w:rPr>
                <w:rFonts w:ascii="Arial Narrow" w:hAnsi="Arial Narrow" w:cs="Arial"/>
                <w:sz w:val="20"/>
                <w:szCs w:val="20"/>
              </w:rPr>
            </w:pPr>
            <w:r w:rsidRPr="000D58E6">
              <w:rPr>
                <w:rFonts w:ascii="Arial Narrow" w:hAnsi="Arial Narrow" w:cs="Arial"/>
                <w:sz w:val="20"/>
                <w:szCs w:val="20"/>
              </w:rPr>
              <w:t>70.1.2 lekarze</w:t>
            </w:r>
          </w:p>
        </w:tc>
        <w:tc>
          <w:tcPr>
            <w:tcW w:w="3781" w:type="pct"/>
            <w:tcBorders>
              <w:top w:val="nil"/>
              <w:left w:val="nil"/>
              <w:bottom w:val="single" w:sz="4" w:space="0" w:color="auto"/>
              <w:right w:val="single" w:sz="4" w:space="0" w:color="auto"/>
            </w:tcBorders>
          </w:tcPr>
          <w:p w:rsidR="00D46EC0" w:rsidRPr="000D58E6" w:rsidRDefault="00D46EC0" w:rsidP="00455BA4">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55BA4">
              <w:rPr>
                <w:rFonts w:ascii="Arial Narrow" w:hAnsi="Arial Narrow" w:cs="Arial"/>
                <w:sz w:val="20"/>
                <w:szCs w:val="20"/>
              </w:rPr>
              <w:t xml:space="preserve">w dziedzinie </w:t>
            </w:r>
            <w:r w:rsidRPr="000D58E6">
              <w:rPr>
                <w:rFonts w:ascii="Arial Narrow" w:hAnsi="Arial Narrow" w:cs="Arial"/>
                <w:sz w:val="20"/>
                <w:szCs w:val="20"/>
              </w:rPr>
              <w:t>onkologii klinicznej lub hematologii</w:t>
            </w:r>
            <w:r w:rsidR="00455BA4">
              <w:rPr>
                <w:rFonts w:ascii="Arial Narrow" w:hAnsi="Arial Narrow" w:cs="Arial"/>
                <w:sz w:val="20"/>
                <w:szCs w:val="20"/>
              </w:rPr>
              <w:t>, lub</w:t>
            </w:r>
            <w:r w:rsidRPr="000D58E6">
              <w:rPr>
                <w:rFonts w:ascii="Arial Narrow" w:hAnsi="Arial Narrow" w:cs="Arial"/>
                <w:sz w:val="20"/>
                <w:szCs w:val="20"/>
              </w:rPr>
              <w:t xml:space="preserve"> </w:t>
            </w:r>
            <w:r w:rsidR="00455BA4" w:rsidRPr="000D58E6">
              <w:rPr>
                <w:rFonts w:ascii="Arial Narrow" w:hAnsi="Arial Narrow" w:cs="Arial"/>
                <w:sz w:val="20"/>
                <w:szCs w:val="20"/>
              </w:rPr>
              <w:t xml:space="preserve">onkologii i hematologii dziecięcej </w:t>
            </w:r>
            <w:r w:rsidRPr="000D58E6">
              <w:rPr>
                <w:rFonts w:ascii="Arial Narrow" w:hAnsi="Arial Narrow" w:cs="Arial"/>
                <w:sz w:val="20"/>
                <w:szCs w:val="20"/>
              </w:rPr>
              <w:t>(łączny czas pracy – równoważnik 2 etatów)</w:t>
            </w:r>
            <w:r w:rsidR="00807358" w:rsidRPr="000D58E6">
              <w:rPr>
                <w:rFonts w:ascii="Arial Narrow" w:hAnsi="Arial Narrow" w:cs="Arial"/>
                <w:sz w:val="20"/>
                <w:szCs w:val="20"/>
              </w:rPr>
              <w:t xml:space="preserve"> </w:t>
            </w:r>
          </w:p>
        </w:tc>
      </w:tr>
      <w:tr w:rsidR="00D46EC0" w:rsidRPr="000D58E6" w:rsidTr="008C6A6E">
        <w:trPr>
          <w:trHeight w:val="255"/>
        </w:trPr>
        <w:tc>
          <w:tcPr>
            <w:tcW w:w="1219" w:type="pct"/>
            <w:tcBorders>
              <w:top w:val="nil"/>
              <w:left w:val="single" w:sz="4" w:space="0" w:color="auto"/>
              <w:bottom w:val="single" w:sz="4" w:space="0" w:color="auto"/>
              <w:right w:val="single" w:sz="4" w:space="0" w:color="auto"/>
            </w:tcBorders>
          </w:tcPr>
          <w:p w:rsidR="00D46EC0" w:rsidRPr="000D58E6" w:rsidRDefault="00D46EC0" w:rsidP="008C6A6E">
            <w:pPr>
              <w:spacing w:after="0" w:line="240" w:lineRule="auto"/>
              <w:rPr>
                <w:rFonts w:ascii="Arial Narrow" w:hAnsi="Arial Narrow" w:cs="Arial"/>
                <w:sz w:val="20"/>
                <w:szCs w:val="20"/>
              </w:rPr>
            </w:pPr>
            <w:r w:rsidRPr="000D58E6">
              <w:rPr>
                <w:rFonts w:ascii="Arial Narrow" w:hAnsi="Arial Narrow" w:cs="Arial"/>
                <w:sz w:val="20"/>
                <w:szCs w:val="20"/>
              </w:rPr>
              <w:t>70.1.3 pielęgniarki</w:t>
            </w:r>
          </w:p>
        </w:tc>
        <w:tc>
          <w:tcPr>
            <w:tcW w:w="3781" w:type="pct"/>
            <w:tcBorders>
              <w:top w:val="nil"/>
              <w:left w:val="nil"/>
              <w:bottom w:val="single" w:sz="4" w:space="0" w:color="auto"/>
              <w:right w:val="single" w:sz="4" w:space="0" w:color="auto"/>
            </w:tcBorders>
          </w:tcPr>
          <w:p w:rsidR="00D46EC0" w:rsidRPr="000D58E6" w:rsidRDefault="00D46EC0" w:rsidP="008C6A6E">
            <w:pPr>
              <w:spacing w:after="0" w:line="240" w:lineRule="auto"/>
              <w:rPr>
                <w:rFonts w:ascii="Arial Narrow" w:hAnsi="Arial Narrow" w:cs="Arial"/>
                <w:sz w:val="20"/>
                <w:szCs w:val="20"/>
              </w:rPr>
            </w:pPr>
            <w:r w:rsidRPr="000D58E6">
              <w:rPr>
                <w:rFonts w:ascii="Arial Narrow" w:hAnsi="Arial Narrow" w:cs="Arial"/>
                <w:sz w:val="20"/>
                <w:szCs w:val="20"/>
              </w:rPr>
              <w:t>pielęgniarki przeszkolone w zakresie podawania cytostatyków (łączny czas pracy – równoważnik 2 etatów)</w:t>
            </w:r>
          </w:p>
        </w:tc>
      </w:tr>
      <w:tr w:rsidR="00D46EC0" w:rsidRPr="000D58E6" w:rsidTr="006E31BA">
        <w:trPr>
          <w:trHeight w:val="679"/>
        </w:trPr>
        <w:tc>
          <w:tcPr>
            <w:tcW w:w="1219" w:type="pct"/>
            <w:tcBorders>
              <w:top w:val="nil"/>
              <w:left w:val="single" w:sz="4" w:space="0" w:color="auto"/>
              <w:bottom w:val="single" w:sz="4" w:space="0" w:color="auto"/>
              <w:right w:val="single" w:sz="4" w:space="0" w:color="auto"/>
            </w:tcBorders>
          </w:tcPr>
          <w:p w:rsidR="00D46EC0" w:rsidRPr="000D58E6" w:rsidRDefault="00D46EC0" w:rsidP="008C6A6E">
            <w:pPr>
              <w:spacing w:after="0" w:line="240" w:lineRule="auto"/>
              <w:rPr>
                <w:rFonts w:ascii="Arial Narrow" w:hAnsi="Arial Narrow" w:cs="Arial"/>
                <w:sz w:val="20"/>
                <w:szCs w:val="20"/>
              </w:rPr>
            </w:pPr>
            <w:r w:rsidRPr="000D58E6">
              <w:rPr>
                <w:rFonts w:ascii="Arial Narrow" w:hAnsi="Arial Narrow" w:cs="Arial"/>
                <w:sz w:val="20"/>
                <w:szCs w:val="20"/>
              </w:rPr>
              <w:t>70.1.4 organizacja udzielania świadczeń</w:t>
            </w:r>
          </w:p>
        </w:tc>
        <w:tc>
          <w:tcPr>
            <w:tcW w:w="3781" w:type="pct"/>
            <w:tcBorders>
              <w:top w:val="nil"/>
              <w:left w:val="nil"/>
              <w:bottom w:val="single" w:sz="4" w:space="0" w:color="auto"/>
              <w:right w:val="single" w:sz="4" w:space="0" w:color="auto"/>
            </w:tcBorders>
          </w:tcPr>
          <w:p w:rsidR="00893B79" w:rsidRPr="000D58E6" w:rsidRDefault="00807358" w:rsidP="00893B79">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893B79" w:rsidRPr="000D58E6">
              <w:rPr>
                <w:rFonts w:ascii="Arial Narrow" w:hAnsi="Arial Narrow" w:cs="Arial"/>
                <w:sz w:val="20"/>
                <w:szCs w:val="20"/>
              </w:rPr>
              <w:t>(</w:t>
            </w:r>
            <w:r w:rsidR="00D46EC0" w:rsidRPr="000D58E6">
              <w:rPr>
                <w:rFonts w:ascii="Arial Narrow" w:hAnsi="Arial Narrow" w:cs="Arial"/>
                <w:sz w:val="20"/>
                <w:szCs w:val="20"/>
              </w:rPr>
              <w:t>hematologiczny</w:t>
            </w:r>
            <w:r w:rsidR="00D14D37">
              <w:rPr>
                <w:rFonts w:ascii="Arial Narrow" w:hAnsi="Arial Narrow" w:cs="Arial"/>
                <w:sz w:val="20"/>
                <w:szCs w:val="20"/>
              </w:rPr>
              <w:t xml:space="preserve"> lub hematologiczny dla dzieci,</w:t>
            </w:r>
            <w:r w:rsidR="00D46EC0" w:rsidRPr="000D58E6">
              <w:rPr>
                <w:rFonts w:ascii="Arial Narrow" w:hAnsi="Arial Narrow" w:cs="Arial"/>
                <w:sz w:val="20"/>
                <w:szCs w:val="20"/>
              </w:rPr>
              <w:t xml:space="preserve"> lub onkologiczny</w:t>
            </w:r>
            <w:r w:rsidR="00893B79" w:rsidRPr="000D58E6">
              <w:rPr>
                <w:rFonts w:ascii="Arial Narrow" w:hAnsi="Arial Narrow" w:cs="Arial"/>
                <w:sz w:val="20"/>
                <w:szCs w:val="20"/>
              </w:rPr>
              <w:t>,</w:t>
            </w:r>
            <w:r w:rsidR="00D46EC0" w:rsidRPr="000D58E6">
              <w:rPr>
                <w:rFonts w:ascii="Arial Narrow" w:hAnsi="Arial Narrow" w:cs="Arial"/>
                <w:sz w:val="20"/>
                <w:szCs w:val="20"/>
              </w:rPr>
              <w:t xml:space="preserve"> </w:t>
            </w:r>
            <w:r w:rsidR="00D14D37">
              <w:rPr>
                <w:rFonts w:ascii="Arial Narrow" w:hAnsi="Arial Narrow" w:cs="Arial"/>
                <w:sz w:val="20"/>
                <w:szCs w:val="20"/>
              </w:rPr>
              <w:t xml:space="preserve">lub onkologiczny dla dzieci, </w:t>
            </w:r>
            <w:r w:rsidR="00D46EC0" w:rsidRPr="000D58E6">
              <w:rPr>
                <w:rFonts w:ascii="Arial Narrow" w:hAnsi="Arial Narrow" w:cs="Arial"/>
                <w:sz w:val="20"/>
                <w:szCs w:val="20"/>
              </w:rPr>
              <w:t>lub onkologii klinicznej/chemioterapii</w:t>
            </w:r>
            <w:r w:rsidR="00893B79" w:rsidRPr="000D58E6">
              <w:rPr>
                <w:rFonts w:ascii="Arial Narrow" w:hAnsi="Arial Narrow" w:cs="Arial"/>
                <w:sz w:val="20"/>
                <w:szCs w:val="20"/>
              </w:rPr>
              <w:t>, lub</w:t>
            </w:r>
            <w:r w:rsidR="00D46EC0" w:rsidRPr="000D58E6">
              <w:rPr>
                <w:rFonts w:ascii="Arial Narrow" w:hAnsi="Arial Narrow" w:cs="Arial"/>
                <w:sz w:val="20"/>
                <w:szCs w:val="20"/>
              </w:rPr>
              <w:t xml:space="preserve"> </w:t>
            </w:r>
            <w:r w:rsidR="00893B79" w:rsidRPr="000D58E6">
              <w:rPr>
                <w:rFonts w:ascii="Arial Narrow" w:hAnsi="Arial Narrow" w:cs="Arial"/>
                <w:sz w:val="20"/>
                <w:szCs w:val="20"/>
              </w:rPr>
              <w:t xml:space="preserve">onkologii i hematologii dziecięcej, </w:t>
            </w:r>
            <w:r w:rsidR="00D46EC0" w:rsidRPr="000D58E6">
              <w:rPr>
                <w:rFonts w:ascii="Arial Narrow" w:hAnsi="Arial Narrow" w:cs="Arial"/>
                <w:sz w:val="20"/>
                <w:szCs w:val="20"/>
              </w:rPr>
              <w:t xml:space="preserve">lub leczenia jednego dnia o profilu </w:t>
            </w:r>
            <w:r w:rsidR="00455BA4">
              <w:rPr>
                <w:rFonts w:ascii="Arial Narrow" w:hAnsi="Arial Narrow" w:cs="Arial"/>
                <w:sz w:val="20"/>
                <w:szCs w:val="20"/>
              </w:rPr>
              <w:t>hematologii</w:t>
            </w:r>
            <w:r w:rsidR="00893B79" w:rsidRPr="000D58E6">
              <w:rPr>
                <w:rFonts w:ascii="Arial Narrow" w:hAnsi="Arial Narrow" w:cs="Arial"/>
                <w:sz w:val="20"/>
                <w:szCs w:val="20"/>
              </w:rPr>
              <w:t>,</w:t>
            </w:r>
            <w:r w:rsidR="00D46EC0" w:rsidRPr="000D58E6">
              <w:rPr>
                <w:rFonts w:ascii="Arial Narrow" w:hAnsi="Arial Narrow" w:cs="Arial"/>
                <w:sz w:val="20"/>
                <w:szCs w:val="20"/>
              </w:rPr>
              <w:t xml:space="preserve"> lub</w:t>
            </w:r>
            <w:r w:rsidR="00893B79" w:rsidRPr="000D58E6">
              <w:rPr>
                <w:rFonts w:ascii="Arial Narrow" w:hAnsi="Arial Narrow" w:cs="Arial"/>
                <w:sz w:val="20"/>
                <w:szCs w:val="20"/>
              </w:rPr>
              <w:t xml:space="preserve"> leczenia jednego dnia o profilu</w:t>
            </w:r>
            <w:r w:rsidR="00D46EC0" w:rsidRPr="000D58E6">
              <w:rPr>
                <w:rFonts w:ascii="Arial Narrow" w:hAnsi="Arial Narrow" w:cs="Arial"/>
                <w:sz w:val="20"/>
                <w:szCs w:val="20"/>
              </w:rPr>
              <w:t xml:space="preserve"> onkologii klinicznej</w:t>
            </w:r>
            <w:r w:rsidR="00893B79" w:rsidRPr="000D58E6">
              <w:rPr>
                <w:rFonts w:ascii="Arial Narrow" w:hAnsi="Arial Narrow" w:cs="Arial"/>
                <w:sz w:val="20"/>
                <w:szCs w:val="20"/>
              </w:rPr>
              <w:t>)</w:t>
            </w:r>
          </w:p>
          <w:p w:rsidR="00893B79" w:rsidRPr="000D58E6" w:rsidRDefault="00893B79" w:rsidP="00E16C2F">
            <w:pPr>
              <w:spacing w:after="0" w:line="240" w:lineRule="auto"/>
              <w:rPr>
                <w:rFonts w:ascii="Arial Narrow" w:hAnsi="Arial Narrow" w:cs="Arial"/>
                <w:sz w:val="20"/>
                <w:szCs w:val="20"/>
              </w:rPr>
            </w:pPr>
            <w:r w:rsidRPr="000D58E6">
              <w:rPr>
                <w:rFonts w:ascii="Arial Narrow" w:hAnsi="Arial Narrow" w:cs="Arial"/>
                <w:sz w:val="20"/>
                <w:szCs w:val="20"/>
              </w:rPr>
              <w:t>albo</w:t>
            </w:r>
          </w:p>
          <w:p w:rsidR="00D46EC0" w:rsidRPr="000D58E6" w:rsidRDefault="00893B79" w:rsidP="00455BA4">
            <w:pPr>
              <w:spacing w:after="0" w:line="240" w:lineRule="auto"/>
              <w:rPr>
                <w:rFonts w:ascii="Arial Narrow" w:hAnsi="Arial Narrow" w:cs="Arial"/>
                <w:sz w:val="20"/>
                <w:szCs w:val="20"/>
              </w:rPr>
            </w:pPr>
            <w:r w:rsidRPr="000D58E6">
              <w:rPr>
                <w:rFonts w:ascii="Arial Narrow" w:hAnsi="Arial Narrow" w:cs="Arial"/>
                <w:sz w:val="20"/>
                <w:szCs w:val="20"/>
              </w:rPr>
              <w:t>oddział (hematologiczny</w:t>
            </w:r>
            <w:r w:rsidR="004F50DA">
              <w:rPr>
                <w:rFonts w:ascii="Arial Narrow" w:hAnsi="Arial Narrow" w:cs="Arial"/>
                <w:sz w:val="20"/>
                <w:szCs w:val="20"/>
              </w:rPr>
              <w:t xml:space="preserve"> lub hematologiczny dla dzieci,</w:t>
            </w:r>
            <w:r w:rsidRPr="000D58E6">
              <w:rPr>
                <w:rFonts w:ascii="Arial Narrow" w:hAnsi="Arial Narrow" w:cs="Arial"/>
                <w:sz w:val="20"/>
                <w:szCs w:val="20"/>
              </w:rPr>
              <w:t xml:space="preserve"> lub onkologiczny,</w:t>
            </w:r>
            <w:r w:rsidR="004F50DA">
              <w:rPr>
                <w:rFonts w:ascii="Arial Narrow" w:hAnsi="Arial Narrow" w:cs="Arial"/>
                <w:sz w:val="20"/>
                <w:szCs w:val="20"/>
              </w:rPr>
              <w:t xml:space="preserve"> lub onkologiczny dla dzieci,</w:t>
            </w:r>
            <w:r w:rsidRPr="000D58E6">
              <w:rPr>
                <w:rFonts w:ascii="Arial Narrow" w:hAnsi="Arial Narrow" w:cs="Arial"/>
                <w:sz w:val="20"/>
                <w:szCs w:val="20"/>
              </w:rPr>
              <w:t xml:space="preserve"> lub onkologii klinicznej/chemioterapii, lub onkologii i hematologii dziecięcej, lub leczenia jednego dnia o profilu </w:t>
            </w:r>
            <w:r w:rsidR="00455BA4">
              <w:rPr>
                <w:rFonts w:ascii="Arial Narrow" w:hAnsi="Arial Narrow" w:cs="Arial"/>
                <w:sz w:val="20"/>
                <w:szCs w:val="20"/>
              </w:rPr>
              <w:t>hematologii</w:t>
            </w:r>
            <w:r w:rsidRPr="000D58E6">
              <w:rPr>
                <w:rFonts w:ascii="Arial Narrow" w:hAnsi="Arial Narrow" w:cs="Arial"/>
                <w:sz w:val="20"/>
                <w:szCs w:val="20"/>
              </w:rPr>
              <w:t>, lub leczenia jednego dnia o profilu on</w:t>
            </w:r>
            <w:r w:rsidR="004F1BB0" w:rsidRPr="000D58E6">
              <w:rPr>
                <w:rFonts w:ascii="Arial Narrow" w:hAnsi="Arial Narrow" w:cs="Arial"/>
                <w:sz w:val="20"/>
                <w:szCs w:val="20"/>
              </w:rPr>
              <w:t>kologii klinicznej</w:t>
            </w:r>
            <w:r w:rsidRPr="000D58E6">
              <w:rPr>
                <w:rFonts w:ascii="Arial Narrow" w:hAnsi="Arial Narrow" w:cs="Arial"/>
                <w:sz w:val="20"/>
                <w:szCs w:val="20"/>
              </w:rPr>
              <w:t>) z poradnią (onkologiczną lub chemioterapii, lub hematologiczną, lub onkologii i hematologii dziecięcej)</w:t>
            </w:r>
          </w:p>
        </w:tc>
      </w:tr>
      <w:tr w:rsidR="00D46EC0" w:rsidRPr="000D58E6" w:rsidTr="006E31BA">
        <w:trPr>
          <w:trHeight w:val="703"/>
        </w:trPr>
        <w:tc>
          <w:tcPr>
            <w:tcW w:w="1219" w:type="pct"/>
            <w:tcBorders>
              <w:top w:val="nil"/>
              <w:left w:val="single" w:sz="4" w:space="0" w:color="auto"/>
              <w:bottom w:val="single" w:sz="4" w:space="0" w:color="auto"/>
              <w:right w:val="single" w:sz="4" w:space="0" w:color="auto"/>
            </w:tcBorders>
          </w:tcPr>
          <w:p w:rsidR="00D46EC0" w:rsidRPr="000D58E6" w:rsidRDefault="00D46EC0" w:rsidP="008C6A6E">
            <w:pPr>
              <w:spacing w:after="0" w:line="240" w:lineRule="auto"/>
              <w:rPr>
                <w:rFonts w:ascii="Arial Narrow" w:hAnsi="Arial Narrow" w:cs="Arial"/>
                <w:sz w:val="20"/>
                <w:szCs w:val="20"/>
              </w:rPr>
            </w:pPr>
            <w:r w:rsidRPr="000D58E6">
              <w:rPr>
                <w:rFonts w:ascii="Arial Narrow" w:hAnsi="Arial Narrow" w:cs="Arial"/>
                <w:sz w:val="20"/>
                <w:szCs w:val="20"/>
              </w:rPr>
              <w:t>70.1.5 zapewnienie  realizacji badań</w:t>
            </w:r>
          </w:p>
        </w:tc>
        <w:tc>
          <w:tcPr>
            <w:tcW w:w="3781" w:type="pct"/>
            <w:tcBorders>
              <w:top w:val="nil"/>
              <w:left w:val="nil"/>
              <w:bottom w:val="single" w:sz="4" w:space="0" w:color="auto"/>
              <w:right w:val="single" w:sz="4" w:space="0" w:color="auto"/>
            </w:tcBorders>
          </w:tcPr>
          <w:p w:rsidR="001A7837" w:rsidRDefault="00D46EC0" w:rsidP="001A7837">
            <w:pPr>
              <w:spacing w:after="0" w:line="240" w:lineRule="auto"/>
              <w:rPr>
                <w:rFonts w:ascii="Arial Narrow" w:hAnsi="Arial Narrow" w:cs="Arial"/>
                <w:sz w:val="20"/>
                <w:szCs w:val="20"/>
              </w:rPr>
            </w:pPr>
            <w:r w:rsidRPr="000D58E6">
              <w:rPr>
                <w:rFonts w:ascii="Arial Narrow" w:hAnsi="Arial Narrow" w:cs="Arial"/>
                <w:sz w:val="20"/>
                <w:szCs w:val="20"/>
              </w:rPr>
              <w:t>TK lub PET/TK</w:t>
            </w:r>
            <w:r w:rsidRPr="000D58E6">
              <w:rPr>
                <w:rFonts w:ascii="Arial Narrow" w:hAnsi="Arial Narrow" w:cs="Arial"/>
                <w:sz w:val="20"/>
                <w:szCs w:val="20"/>
              </w:rPr>
              <w:br/>
              <w:t>BADANIA LABORATORYJNE (</w:t>
            </w:r>
            <w:r w:rsidR="001A7837" w:rsidRPr="000D58E6">
              <w:rPr>
                <w:rFonts w:ascii="Arial Narrow" w:hAnsi="Arial Narrow" w:cs="Arial"/>
                <w:sz w:val="20"/>
                <w:szCs w:val="20"/>
              </w:rPr>
              <w:t>morfologia krwi z rozmazem</w:t>
            </w:r>
            <w:r w:rsidR="001A7837">
              <w:rPr>
                <w:rFonts w:ascii="Arial Narrow" w:hAnsi="Arial Narrow" w:cs="Arial"/>
                <w:sz w:val="20"/>
                <w:szCs w:val="20"/>
              </w:rPr>
              <w:t>,</w:t>
            </w:r>
            <w:r w:rsidR="001A7837" w:rsidRPr="000D58E6">
              <w:rPr>
                <w:rFonts w:ascii="Arial Narrow" w:hAnsi="Arial Narrow" w:cs="Arial"/>
                <w:sz w:val="20"/>
                <w:szCs w:val="20"/>
              </w:rPr>
              <w:t xml:space="preserve"> </w:t>
            </w:r>
            <w:r w:rsidRPr="000D58E6">
              <w:rPr>
                <w:rFonts w:ascii="Arial Narrow" w:hAnsi="Arial Narrow" w:cs="Arial"/>
                <w:sz w:val="20"/>
                <w:szCs w:val="20"/>
              </w:rPr>
              <w:t>biochemiczne)</w:t>
            </w:r>
          </w:p>
          <w:p w:rsidR="00D46EC0" w:rsidRPr="000D58E6" w:rsidRDefault="001A7837" w:rsidP="001A7837">
            <w:pPr>
              <w:spacing w:after="0" w:line="240" w:lineRule="auto"/>
              <w:rPr>
                <w:rFonts w:ascii="Arial Narrow" w:hAnsi="Arial Narrow" w:cs="Arial"/>
                <w:sz w:val="20"/>
                <w:szCs w:val="20"/>
              </w:rPr>
            </w:pPr>
            <w:r>
              <w:rPr>
                <w:rFonts w:ascii="Arial Narrow" w:hAnsi="Arial Narrow" w:cs="Arial"/>
                <w:sz w:val="20"/>
                <w:szCs w:val="20"/>
              </w:rPr>
              <w:t>BADANIE HISTOPATOLOGICZNE</w:t>
            </w:r>
            <w:r w:rsidR="00D46EC0" w:rsidRPr="000D58E6">
              <w:rPr>
                <w:rFonts w:ascii="Arial Narrow" w:hAnsi="Arial Narrow" w:cs="Arial"/>
                <w:sz w:val="20"/>
                <w:szCs w:val="20"/>
              </w:rPr>
              <w:br/>
              <w:t>BADANIE IMMUNOHISTOCHEMICZNE (antygen</w:t>
            </w:r>
            <w:r>
              <w:rPr>
                <w:rFonts w:ascii="Arial Narrow" w:hAnsi="Arial Narrow" w:cs="Arial"/>
                <w:sz w:val="20"/>
                <w:szCs w:val="20"/>
              </w:rPr>
              <w:t xml:space="preserve"> </w:t>
            </w:r>
            <w:r w:rsidR="00D46EC0" w:rsidRPr="000D58E6">
              <w:rPr>
                <w:rFonts w:ascii="Arial Narrow" w:hAnsi="Arial Narrow" w:cs="Arial"/>
                <w:sz w:val="20"/>
                <w:szCs w:val="20"/>
              </w:rPr>
              <w:t>CD-30)</w:t>
            </w:r>
          </w:p>
        </w:tc>
      </w:tr>
      <w:tr w:rsidR="00D46EC0" w:rsidRPr="000D58E6" w:rsidTr="008C6A6E">
        <w:trPr>
          <w:trHeight w:val="255"/>
        </w:trPr>
        <w:tc>
          <w:tcPr>
            <w:tcW w:w="1219" w:type="pct"/>
            <w:tcBorders>
              <w:top w:val="nil"/>
              <w:left w:val="single" w:sz="4" w:space="0" w:color="auto"/>
              <w:bottom w:val="single" w:sz="4" w:space="0" w:color="auto"/>
              <w:right w:val="single" w:sz="4" w:space="0" w:color="auto"/>
            </w:tcBorders>
            <w:shd w:val="clear" w:color="auto" w:fill="CCFFFF"/>
          </w:tcPr>
          <w:p w:rsidR="00D46EC0" w:rsidRPr="000D58E6" w:rsidRDefault="00D46EC0" w:rsidP="008C6A6E">
            <w:pPr>
              <w:spacing w:line="240" w:lineRule="auto"/>
              <w:rPr>
                <w:rFonts w:ascii="Arial Narrow" w:hAnsi="Arial Narrow" w:cs="Arial"/>
                <w:b/>
                <w:bCs/>
                <w:sz w:val="20"/>
                <w:szCs w:val="20"/>
              </w:rPr>
            </w:pPr>
            <w:r w:rsidRPr="000D58E6">
              <w:rPr>
                <w:rFonts w:ascii="Arial Narrow" w:hAnsi="Arial Narrow" w:cs="Arial"/>
                <w:b/>
                <w:bCs/>
                <w:sz w:val="20"/>
                <w:szCs w:val="20"/>
              </w:rPr>
              <w:t>70.2 WARUNKI DODATKOWO OCENIANE</w:t>
            </w:r>
          </w:p>
        </w:tc>
        <w:tc>
          <w:tcPr>
            <w:tcW w:w="3781" w:type="pct"/>
            <w:tcBorders>
              <w:top w:val="nil"/>
              <w:left w:val="nil"/>
              <w:bottom w:val="single" w:sz="4" w:space="0" w:color="auto"/>
              <w:right w:val="single" w:sz="4" w:space="0" w:color="auto"/>
            </w:tcBorders>
            <w:shd w:val="clear" w:color="auto" w:fill="CCFFFF"/>
          </w:tcPr>
          <w:p w:rsidR="00D46EC0" w:rsidRPr="000D58E6" w:rsidRDefault="00B4416D" w:rsidP="008C6A6E">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B841C8" w:rsidRPr="000D58E6" w:rsidRDefault="00B841C8" w:rsidP="00144CBA"/>
    <w:p w:rsidR="00B841C8" w:rsidRPr="000D58E6" w:rsidRDefault="006E31BA" w:rsidP="00144CBA">
      <w:r w:rsidRPr="000D58E6">
        <w:br w:type="page"/>
      </w:r>
    </w:p>
    <w:tbl>
      <w:tblPr>
        <w:tblW w:w="5142" w:type="pct"/>
        <w:tblInd w:w="-214" w:type="dxa"/>
        <w:tblLayout w:type="fixed"/>
        <w:tblCellMar>
          <w:left w:w="70" w:type="dxa"/>
          <w:right w:w="70" w:type="dxa"/>
        </w:tblCellMar>
        <w:tblLook w:val="0000" w:firstRow="0" w:lastRow="0" w:firstColumn="0" w:lastColumn="0" w:noHBand="0" w:noVBand="0"/>
      </w:tblPr>
      <w:tblGrid>
        <w:gridCol w:w="2310"/>
        <w:gridCol w:w="7164"/>
      </w:tblGrid>
      <w:tr w:rsidR="00B841C8" w:rsidRPr="000D58E6" w:rsidTr="00D51CD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B841C8" w:rsidRPr="000D58E6" w:rsidRDefault="00B841C8" w:rsidP="00AE141F">
            <w:pPr>
              <w:spacing w:after="0" w:line="240" w:lineRule="auto"/>
              <w:jc w:val="center"/>
              <w:rPr>
                <w:rFonts w:ascii="Arial Narrow" w:hAnsi="Arial Narrow" w:cs="Arial"/>
                <w:b/>
                <w:bCs/>
                <w:sz w:val="20"/>
                <w:szCs w:val="20"/>
              </w:rPr>
            </w:pPr>
            <w:r w:rsidRPr="000D58E6">
              <w:rPr>
                <w:rFonts w:ascii="Arial" w:hAnsi="Arial" w:cs="Arial"/>
                <w:b/>
                <w:bCs/>
              </w:rPr>
              <w:br w:type="page"/>
            </w:r>
            <w:r w:rsidRPr="000D58E6">
              <w:rPr>
                <w:rFonts w:ascii="Arial" w:hAnsi="Arial" w:cs="Arial"/>
                <w:b/>
                <w:bCs/>
              </w:rPr>
              <w:br w:type="page"/>
            </w:r>
            <w:r w:rsidRPr="000D58E6">
              <w:rPr>
                <w:rFonts w:ascii="Arial Narrow" w:hAnsi="Arial Narrow" w:cs="Arial"/>
                <w:b/>
                <w:bCs/>
                <w:sz w:val="20"/>
                <w:szCs w:val="20"/>
              </w:rPr>
              <w:t xml:space="preserve">71. LECZENIE PIERWOTNYCH NIEDOBORÓW ODPORNOŚCI (PNO) U PACJENTÓW DOROSŁYCH </w:t>
            </w:r>
            <w:r w:rsidR="00A4279E" w:rsidRPr="000D58E6">
              <w:rPr>
                <w:rFonts w:ascii="Arial Narrow" w:hAnsi="Arial Narrow" w:cs="Arial"/>
                <w:b/>
                <w:bCs/>
                <w:sz w:val="20"/>
                <w:szCs w:val="20"/>
              </w:rPr>
              <w:t>Z ZASTOSOWANIEM IMMUNOGLOBULINY LUDZKIEJ NORMALNEJ PODAWANEJ Z REKOMBINOWANĄ HIALURONIDAZĄ LUDZKĄ</w:t>
            </w:r>
          </w:p>
        </w:tc>
      </w:tr>
      <w:tr w:rsidR="00B841C8" w:rsidRPr="000D58E6" w:rsidTr="00D51CD7">
        <w:trPr>
          <w:trHeight w:val="255"/>
        </w:trPr>
        <w:tc>
          <w:tcPr>
            <w:tcW w:w="1219" w:type="pct"/>
            <w:tcBorders>
              <w:top w:val="nil"/>
              <w:left w:val="single" w:sz="4" w:space="0" w:color="auto"/>
              <w:bottom w:val="single" w:sz="4" w:space="0" w:color="auto"/>
              <w:right w:val="single" w:sz="4" w:space="0" w:color="auto"/>
            </w:tcBorders>
            <w:shd w:val="clear" w:color="auto" w:fill="CCFFFF"/>
          </w:tcPr>
          <w:p w:rsidR="00B841C8" w:rsidRPr="000D58E6" w:rsidRDefault="00244432" w:rsidP="00244432">
            <w:pPr>
              <w:spacing w:after="0" w:line="240" w:lineRule="auto"/>
              <w:rPr>
                <w:rFonts w:ascii="Arial Narrow" w:hAnsi="Arial Narrow" w:cs="Arial"/>
                <w:b/>
                <w:bCs/>
                <w:sz w:val="20"/>
                <w:szCs w:val="20"/>
              </w:rPr>
            </w:pPr>
            <w:r w:rsidRPr="000D58E6">
              <w:rPr>
                <w:rFonts w:ascii="Arial Narrow" w:hAnsi="Arial Narrow" w:cs="Arial"/>
                <w:b/>
                <w:bCs/>
                <w:sz w:val="20"/>
                <w:szCs w:val="20"/>
              </w:rPr>
              <w:t>71</w:t>
            </w:r>
            <w:r w:rsidR="00B841C8"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B841C8" w:rsidRPr="000D58E6" w:rsidRDefault="00B841C8" w:rsidP="00D51CD7">
            <w:pPr>
              <w:spacing w:line="240" w:lineRule="auto"/>
              <w:rPr>
                <w:rFonts w:ascii="Arial Narrow" w:hAnsi="Arial Narrow" w:cs="Arial"/>
                <w:b/>
                <w:bCs/>
                <w:sz w:val="20"/>
                <w:szCs w:val="20"/>
              </w:rPr>
            </w:pPr>
          </w:p>
        </w:tc>
      </w:tr>
      <w:tr w:rsidR="00B841C8" w:rsidRPr="000D58E6" w:rsidTr="00D51CD7">
        <w:trPr>
          <w:trHeight w:val="255"/>
        </w:trPr>
        <w:tc>
          <w:tcPr>
            <w:tcW w:w="1219" w:type="pct"/>
            <w:tcBorders>
              <w:top w:val="nil"/>
              <w:left w:val="single" w:sz="4" w:space="0" w:color="auto"/>
              <w:bottom w:val="single" w:sz="4" w:space="0" w:color="auto"/>
              <w:right w:val="single" w:sz="4" w:space="0" w:color="auto"/>
            </w:tcBorders>
          </w:tcPr>
          <w:p w:rsidR="00B841C8" w:rsidRPr="000D58E6" w:rsidRDefault="00244432" w:rsidP="00244432">
            <w:pPr>
              <w:spacing w:after="0" w:line="240" w:lineRule="auto"/>
              <w:rPr>
                <w:rFonts w:ascii="Arial Narrow" w:hAnsi="Arial Narrow" w:cs="Arial"/>
                <w:sz w:val="20"/>
                <w:szCs w:val="20"/>
              </w:rPr>
            </w:pPr>
            <w:r w:rsidRPr="000D58E6">
              <w:rPr>
                <w:rFonts w:ascii="Arial Narrow" w:hAnsi="Arial Narrow" w:cs="Arial"/>
                <w:sz w:val="20"/>
                <w:szCs w:val="20"/>
              </w:rPr>
              <w:t>71</w:t>
            </w:r>
            <w:r w:rsidR="00B841C8"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B841C8" w:rsidRPr="000D58E6" w:rsidRDefault="00B841C8" w:rsidP="00603DBB">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B841C8" w:rsidRPr="000D58E6" w:rsidRDefault="00B841C8" w:rsidP="00E16C2F">
            <w:pPr>
              <w:pStyle w:val="Akapitzlist"/>
              <w:numPr>
                <w:ilvl w:val="0"/>
                <w:numId w:val="83"/>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B841C8" w:rsidRPr="000D58E6" w:rsidRDefault="00B841C8" w:rsidP="00E16C2F">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B841C8" w:rsidRPr="000D58E6" w:rsidRDefault="00B841C8" w:rsidP="00D51CD7">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B841C8" w:rsidRPr="000D58E6" w:rsidRDefault="00B841C8" w:rsidP="0023553F">
            <w:pPr>
              <w:pStyle w:val="Akapitzlist"/>
              <w:numPr>
                <w:ilvl w:val="0"/>
                <w:numId w:val="83"/>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B841C8" w:rsidRPr="000D58E6" w:rsidRDefault="00B841C8" w:rsidP="00D51CD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B841C8" w:rsidRPr="000D58E6" w:rsidRDefault="00B841C8" w:rsidP="00D51CD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B841C8" w:rsidRPr="000D58E6" w:rsidRDefault="00B841C8" w:rsidP="0023553F">
            <w:pPr>
              <w:pStyle w:val="Akapitzlist"/>
              <w:numPr>
                <w:ilvl w:val="0"/>
                <w:numId w:val="83"/>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B841C8" w:rsidRPr="000D58E6" w:rsidRDefault="00B841C8" w:rsidP="00D51CD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841C8" w:rsidRPr="000D58E6" w:rsidRDefault="00B841C8" w:rsidP="00D51CD7">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B841C8" w:rsidRPr="000D58E6" w:rsidTr="00D51CD7">
        <w:trPr>
          <w:trHeight w:val="255"/>
        </w:trPr>
        <w:tc>
          <w:tcPr>
            <w:tcW w:w="1219" w:type="pct"/>
            <w:tcBorders>
              <w:top w:val="nil"/>
              <w:left w:val="single" w:sz="4" w:space="0" w:color="auto"/>
              <w:bottom w:val="single" w:sz="4" w:space="0" w:color="auto"/>
              <w:right w:val="single" w:sz="4" w:space="0" w:color="auto"/>
            </w:tcBorders>
          </w:tcPr>
          <w:p w:rsidR="00B841C8" w:rsidRPr="000D58E6" w:rsidRDefault="00244432" w:rsidP="00244432">
            <w:pPr>
              <w:spacing w:line="240" w:lineRule="auto"/>
              <w:rPr>
                <w:rFonts w:ascii="Arial Narrow" w:hAnsi="Arial Narrow" w:cs="Arial"/>
                <w:sz w:val="20"/>
                <w:szCs w:val="20"/>
              </w:rPr>
            </w:pPr>
            <w:r w:rsidRPr="000D58E6">
              <w:rPr>
                <w:rFonts w:ascii="Arial Narrow" w:hAnsi="Arial Narrow" w:cs="Arial"/>
                <w:sz w:val="20"/>
                <w:szCs w:val="20"/>
              </w:rPr>
              <w:t>71</w:t>
            </w:r>
            <w:r w:rsidR="00B841C8"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B841C8" w:rsidRPr="000D58E6" w:rsidRDefault="00455BA4" w:rsidP="00D51CD7">
            <w:pPr>
              <w:spacing w:after="0" w:line="240" w:lineRule="auto"/>
              <w:rPr>
                <w:rFonts w:ascii="Arial Narrow" w:hAnsi="Arial Narrow"/>
                <w:sz w:val="20"/>
                <w:szCs w:val="20"/>
              </w:rPr>
            </w:pPr>
            <w:r w:rsidRPr="00455BA4">
              <w:rPr>
                <w:rFonts w:ascii="Arial Narrow" w:hAnsi="Arial Narrow"/>
                <w:sz w:val="20"/>
                <w:szCs w:val="20"/>
              </w:rPr>
              <w:t>lekarze specjaliści w dziedzinie immunologii klinicznej lub chorób wewnętrznych, lub chorób płuc, lub hematologii (łączny czas pracy – równoważnik 1 etatu)</w:t>
            </w:r>
          </w:p>
        </w:tc>
      </w:tr>
      <w:tr w:rsidR="00B841C8" w:rsidRPr="000D58E6" w:rsidTr="00D51CD7">
        <w:trPr>
          <w:trHeight w:val="255"/>
        </w:trPr>
        <w:tc>
          <w:tcPr>
            <w:tcW w:w="1219" w:type="pct"/>
            <w:tcBorders>
              <w:top w:val="nil"/>
              <w:left w:val="single" w:sz="4" w:space="0" w:color="auto"/>
              <w:bottom w:val="single" w:sz="4" w:space="0" w:color="auto"/>
              <w:right w:val="single" w:sz="4" w:space="0" w:color="auto"/>
            </w:tcBorders>
          </w:tcPr>
          <w:p w:rsidR="00B841C8" w:rsidRPr="000D58E6" w:rsidRDefault="00244432" w:rsidP="00244432">
            <w:pPr>
              <w:spacing w:line="240" w:lineRule="auto"/>
              <w:rPr>
                <w:rFonts w:ascii="Arial Narrow" w:hAnsi="Arial Narrow" w:cs="Arial"/>
                <w:sz w:val="20"/>
                <w:szCs w:val="20"/>
              </w:rPr>
            </w:pPr>
            <w:r w:rsidRPr="000D58E6">
              <w:rPr>
                <w:rFonts w:ascii="Arial Narrow" w:hAnsi="Arial Narrow" w:cs="Arial"/>
                <w:sz w:val="20"/>
                <w:szCs w:val="20"/>
              </w:rPr>
              <w:t>71</w:t>
            </w:r>
            <w:r w:rsidR="00B841C8"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sz w:val="20"/>
                <w:szCs w:val="20"/>
              </w:rPr>
              <w:t>pielęgniarki: pielęgniarki z co najmniej rocznym doświadczeniem w realizacji procedury przetaczania immunoglobulin u pacjentów dorosłych (łączny czas pracy – równoważnik 1 etatu)</w:t>
            </w:r>
          </w:p>
        </w:tc>
      </w:tr>
      <w:tr w:rsidR="00B841C8" w:rsidRPr="000D58E6" w:rsidTr="00D51CD7">
        <w:trPr>
          <w:trHeight w:val="510"/>
        </w:trPr>
        <w:tc>
          <w:tcPr>
            <w:tcW w:w="1219" w:type="pct"/>
            <w:tcBorders>
              <w:top w:val="nil"/>
              <w:left w:val="single" w:sz="4" w:space="0" w:color="auto"/>
              <w:bottom w:val="single" w:sz="4" w:space="0" w:color="auto"/>
              <w:right w:val="single" w:sz="4" w:space="0" w:color="auto"/>
            </w:tcBorders>
          </w:tcPr>
          <w:p w:rsidR="00B841C8" w:rsidRPr="000D58E6" w:rsidRDefault="00244432" w:rsidP="00244432">
            <w:pPr>
              <w:spacing w:line="240" w:lineRule="auto"/>
              <w:rPr>
                <w:rFonts w:ascii="Arial Narrow" w:hAnsi="Arial Narrow" w:cs="Arial"/>
                <w:sz w:val="20"/>
                <w:szCs w:val="20"/>
              </w:rPr>
            </w:pPr>
            <w:r w:rsidRPr="000D58E6">
              <w:rPr>
                <w:rFonts w:ascii="Arial Narrow" w:hAnsi="Arial Narrow" w:cs="Arial"/>
                <w:sz w:val="20"/>
                <w:szCs w:val="20"/>
              </w:rPr>
              <w:t>71</w:t>
            </w:r>
            <w:r w:rsidR="00B841C8"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893B79" w:rsidRPr="000D58E6" w:rsidRDefault="00893B79" w:rsidP="00893B79">
            <w:pPr>
              <w:spacing w:after="0" w:line="240" w:lineRule="auto"/>
              <w:rPr>
                <w:rFonts w:ascii="Arial Narrow" w:hAnsi="Arial Narrow" w:cs="Arial"/>
                <w:sz w:val="20"/>
                <w:szCs w:val="20"/>
              </w:rPr>
            </w:pPr>
            <w:r w:rsidRPr="000D58E6">
              <w:rPr>
                <w:rFonts w:ascii="Arial Narrow" w:hAnsi="Arial Narrow" w:cs="Arial"/>
                <w:sz w:val="20"/>
                <w:szCs w:val="20"/>
              </w:rPr>
              <w:t>1) oddział (chorób wewnętrznych lub immunologii klinicznej, lub chorób płuc, lub hematologii, lub leczenia jednego dnia o profilu immunologii klinicznej, lub leczenia jednego dnia o profilu chorób wewnętrznych, lub leczenia jednego dnia o profilu chorób płuc, lub leczenia jednego dnia o profilu hematologii)</w:t>
            </w:r>
          </w:p>
          <w:p w:rsidR="00893B79" w:rsidRPr="000D58E6" w:rsidRDefault="00893B79" w:rsidP="00893B79">
            <w:pPr>
              <w:spacing w:after="0" w:line="240" w:lineRule="auto"/>
              <w:rPr>
                <w:rFonts w:ascii="Arial Narrow" w:hAnsi="Arial Narrow" w:cs="Arial"/>
                <w:sz w:val="20"/>
                <w:szCs w:val="20"/>
              </w:rPr>
            </w:pPr>
            <w:r w:rsidRPr="000D58E6">
              <w:rPr>
                <w:rFonts w:ascii="Arial Narrow" w:hAnsi="Arial Narrow" w:cs="Arial"/>
                <w:sz w:val="20"/>
                <w:szCs w:val="20"/>
              </w:rPr>
              <w:t>albo</w:t>
            </w:r>
          </w:p>
          <w:p w:rsidR="00893B79" w:rsidRPr="000D58E6" w:rsidRDefault="00893B79" w:rsidP="00893B79">
            <w:pPr>
              <w:spacing w:after="0" w:line="240" w:lineRule="auto"/>
              <w:rPr>
                <w:rFonts w:ascii="Arial Narrow" w:hAnsi="Arial Narrow" w:cs="Arial"/>
                <w:sz w:val="20"/>
                <w:szCs w:val="20"/>
              </w:rPr>
            </w:pPr>
            <w:r w:rsidRPr="000D58E6">
              <w:rPr>
                <w:rFonts w:ascii="Arial Narrow" w:hAnsi="Arial Narrow" w:cs="Arial"/>
                <w:sz w:val="20"/>
                <w:szCs w:val="20"/>
              </w:rPr>
              <w:t>oddział (chorób wewnętrznych lub immunologii klinicznej, lub chorób płuc, lub hematologii, lub leczenia jednego dnia o profilu immunologii klinicznej, lub leczenia jednego dnia o profilu chorób wewnętrznych, lub leczenia jednego dnia o profilu chorób płuc, lub leczenia jednego dnia o profilu hematologii) z poradnią (immunologiczną lub chorób płuc,</w:t>
            </w:r>
            <w:r w:rsidR="00455BA4">
              <w:rPr>
                <w:rFonts w:ascii="Arial Narrow" w:hAnsi="Arial Narrow" w:cs="Arial"/>
                <w:sz w:val="20"/>
                <w:szCs w:val="20"/>
              </w:rPr>
              <w:t xml:space="preserve"> </w:t>
            </w:r>
            <w:r w:rsidR="00C118DC">
              <w:rPr>
                <w:rFonts w:ascii="Arial Narrow" w:hAnsi="Arial Narrow" w:cs="Arial"/>
                <w:sz w:val="20"/>
                <w:szCs w:val="20"/>
              </w:rPr>
              <w:t xml:space="preserve">lub gruźlicy i chorób płuc, </w:t>
            </w:r>
            <w:r w:rsidRPr="000D58E6">
              <w:rPr>
                <w:rFonts w:ascii="Arial Narrow" w:hAnsi="Arial Narrow" w:cs="Arial"/>
                <w:sz w:val="20"/>
                <w:szCs w:val="20"/>
              </w:rPr>
              <w:t>lub hematologiczną)</w:t>
            </w:r>
          </w:p>
          <w:p w:rsidR="00893B79" w:rsidRPr="000D58E6" w:rsidRDefault="00893B79" w:rsidP="00893B79">
            <w:pPr>
              <w:spacing w:after="0" w:line="240" w:lineRule="auto"/>
              <w:rPr>
                <w:rFonts w:ascii="Arial Narrow" w:hAnsi="Arial Narrow" w:cs="Arial"/>
                <w:sz w:val="20"/>
                <w:szCs w:val="20"/>
              </w:rPr>
            </w:pPr>
            <w:r w:rsidRPr="000D58E6">
              <w:rPr>
                <w:rFonts w:ascii="Arial Narrow" w:hAnsi="Arial Narrow" w:cs="Arial"/>
                <w:sz w:val="20"/>
                <w:szCs w:val="20"/>
              </w:rPr>
              <w:t>albo</w:t>
            </w:r>
          </w:p>
          <w:p w:rsidR="00893B79" w:rsidRPr="000D58E6" w:rsidRDefault="00893B79" w:rsidP="00893B79">
            <w:pPr>
              <w:spacing w:after="0" w:line="240" w:lineRule="auto"/>
              <w:rPr>
                <w:rFonts w:ascii="Arial Narrow" w:hAnsi="Arial Narrow" w:cs="Arial"/>
                <w:sz w:val="20"/>
                <w:szCs w:val="20"/>
              </w:rPr>
            </w:pPr>
            <w:r w:rsidRPr="000D58E6">
              <w:rPr>
                <w:rFonts w:ascii="Arial Narrow" w:hAnsi="Arial Narrow" w:cs="Arial"/>
                <w:sz w:val="20"/>
                <w:szCs w:val="20"/>
              </w:rPr>
              <w:t>poradnia (immunologiczna lub chorób płuc,</w:t>
            </w:r>
            <w:r w:rsidR="00455BA4">
              <w:rPr>
                <w:rFonts w:ascii="Arial Narrow" w:hAnsi="Arial Narrow" w:cs="Arial"/>
                <w:sz w:val="20"/>
                <w:szCs w:val="20"/>
              </w:rPr>
              <w:t xml:space="preserve"> </w:t>
            </w:r>
            <w:r w:rsidR="00C118DC">
              <w:rPr>
                <w:rFonts w:ascii="Arial Narrow" w:hAnsi="Arial Narrow" w:cs="Arial"/>
                <w:sz w:val="20"/>
                <w:szCs w:val="20"/>
              </w:rPr>
              <w:t>lub gr</w:t>
            </w:r>
            <w:r w:rsidR="00E35DD2">
              <w:rPr>
                <w:rFonts w:ascii="Arial Narrow" w:hAnsi="Arial Narrow" w:cs="Arial"/>
                <w:sz w:val="20"/>
                <w:szCs w:val="20"/>
              </w:rPr>
              <w:t xml:space="preserve">uźlicy i chorób płuc, </w:t>
            </w:r>
            <w:r w:rsidRPr="000D58E6">
              <w:rPr>
                <w:rFonts w:ascii="Arial Narrow" w:hAnsi="Arial Narrow" w:cs="Arial"/>
                <w:sz w:val="20"/>
                <w:szCs w:val="20"/>
              </w:rPr>
              <w:t>lub hematologiczna)</w:t>
            </w:r>
          </w:p>
          <w:p w:rsidR="00455BA4" w:rsidRDefault="00455BA4" w:rsidP="00D51CD7">
            <w:pPr>
              <w:spacing w:after="0" w:line="240" w:lineRule="auto"/>
              <w:rPr>
                <w:rFonts w:ascii="Arial Narrow" w:hAnsi="Arial Narrow"/>
                <w:sz w:val="20"/>
                <w:szCs w:val="20"/>
              </w:rPr>
            </w:pPr>
            <w:r w:rsidRPr="00455BA4">
              <w:rPr>
                <w:rFonts w:ascii="Arial Narrow" w:hAnsi="Arial Narrow" w:cs="Arial"/>
                <w:sz w:val="20"/>
                <w:szCs w:val="20"/>
              </w:rPr>
              <w:t>2) dostęp do konsultacji lekarza specjalisty w dziedzinie immunologii klinicznej – w przypadku realizacji programu bez udziału</w:t>
            </w:r>
            <w:r>
              <w:rPr>
                <w:rFonts w:ascii="Arial Narrow" w:hAnsi="Arial Narrow" w:cs="Arial"/>
                <w:sz w:val="20"/>
                <w:szCs w:val="20"/>
              </w:rPr>
              <w:t xml:space="preserve"> lekarzy o takiej specjalizacji;</w:t>
            </w:r>
          </w:p>
          <w:p w:rsidR="00244432" w:rsidRPr="000D58E6" w:rsidRDefault="00244432" w:rsidP="00D51CD7">
            <w:pPr>
              <w:spacing w:after="0" w:line="240" w:lineRule="auto"/>
              <w:rPr>
                <w:rFonts w:ascii="Arial Narrow" w:hAnsi="Arial Narrow"/>
                <w:sz w:val="20"/>
                <w:szCs w:val="20"/>
              </w:rPr>
            </w:pPr>
            <w:r w:rsidRPr="000D58E6">
              <w:rPr>
                <w:rFonts w:ascii="Arial Narrow" w:hAnsi="Arial Narrow"/>
                <w:sz w:val="20"/>
                <w:szCs w:val="20"/>
              </w:rPr>
              <w:t>3) dla zachowania kompleksowości oraz ciągłości udzielanych świadczeń opieki zdrowotnej wymagana jest jednoczesna realizacja programu lekowego „Leczenie pierwotnych niedoborów odporności (PNO) u pacjentów dorosłych”.</w:t>
            </w:r>
          </w:p>
        </w:tc>
      </w:tr>
      <w:tr w:rsidR="00B841C8" w:rsidRPr="000D58E6" w:rsidTr="00D51CD7">
        <w:trPr>
          <w:trHeight w:val="412"/>
        </w:trPr>
        <w:tc>
          <w:tcPr>
            <w:tcW w:w="1219" w:type="pct"/>
            <w:tcBorders>
              <w:top w:val="nil"/>
              <w:left w:val="single" w:sz="4" w:space="0" w:color="auto"/>
              <w:bottom w:val="single" w:sz="4" w:space="0" w:color="auto"/>
              <w:right w:val="single" w:sz="4" w:space="0" w:color="auto"/>
            </w:tcBorders>
          </w:tcPr>
          <w:p w:rsidR="00B841C8" w:rsidRPr="000D58E6" w:rsidRDefault="00244432" w:rsidP="00244432">
            <w:pPr>
              <w:spacing w:line="240" w:lineRule="auto"/>
              <w:rPr>
                <w:rFonts w:ascii="Arial Narrow" w:hAnsi="Arial Narrow" w:cs="Arial"/>
                <w:sz w:val="20"/>
                <w:szCs w:val="20"/>
              </w:rPr>
            </w:pPr>
            <w:r w:rsidRPr="000D58E6">
              <w:rPr>
                <w:rFonts w:ascii="Arial Narrow" w:hAnsi="Arial Narrow" w:cs="Arial"/>
                <w:sz w:val="20"/>
                <w:szCs w:val="20"/>
              </w:rPr>
              <w:t>71</w:t>
            </w:r>
            <w:r w:rsidR="00B841C8"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hormonalne, immunologiczne, wirusologiczne, morfologia krwi z rozmazem)</w:t>
            </w:r>
          </w:p>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USG</w:t>
            </w:r>
          </w:p>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RTG</w:t>
            </w:r>
          </w:p>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5A720E"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REZONANS MAGNETYCZNY</w:t>
            </w:r>
          </w:p>
        </w:tc>
      </w:tr>
      <w:tr w:rsidR="00B841C8" w:rsidRPr="000D58E6" w:rsidTr="00D51CD7">
        <w:trPr>
          <w:trHeight w:val="255"/>
        </w:trPr>
        <w:tc>
          <w:tcPr>
            <w:tcW w:w="1219" w:type="pct"/>
            <w:tcBorders>
              <w:top w:val="nil"/>
              <w:left w:val="single" w:sz="4" w:space="0" w:color="auto"/>
              <w:bottom w:val="single" w:sz="4" w:space="0" w:color="auto"/>
              <w:right w:val="single" w:sz="4" w:space="0" w:color="auto"/>
            </w:tcBorders>
            <w:shd w:val="clear" w:color="auto" w:fill="CCFFFF"/>
          </w:tcPr>
          <w:p w:rsidR="00B841C8" w:rsidRPr="000D58E6" w:rsidRDefault="00244432" w:rsidP="00244432">
            <w:pPr>
              <w:spacing w:line="240" w:lineRule="auto"/>
              <w:rPr>
                <w:rFonts w:ascii="Arial Narrow" w:hAnsi="Arial Narrow" w:cs="Arial"/>
                <w:b/>
                <w:bCs/>
                <w:sz w:val="20"/>
                <w:szCs w:val="20"/>
              </w:rPr>
            </w:pPr>
            <w:r w:rsidRPr="000D58E6">
              <w:rPr>
                <w:rFonts w:ascii="Arial Narrow" w:hAnsi="Arial Narrow" w:cs="Arial"/>
                <w:b/>
                <w:bCs/>
                <w:sz w:val="20"/>
                <w:szCs w:val="20"/>
              </w:rPr>
              <w:t>71</w:t>
            </w:r>
            <w:r w:rsidR="00B841C8"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B841C8" w:rsidRPr="000D58E6" w:rsidRDefault="00B841C8" w:rsidP="00144CBA"/>
    <w:tbl>
      <w:tblPr>
        <w:tblW w:w="5141" w:type="pct"/>
        <w:tblInd w:w="-470" w:type="dxa"/>
        <w:tblLayout w:type="fixed"/>
        <w:tblCellMar>
          <w:left w:w="70" w:type="dxa"/>
          <w:right w:w="70" w:type="dxa"/>
        </w:tblCellMar>
        <w:tblLook w:val="0000" w:firstRow="0" w:lastRow="0" w:firstColumn="0" w:lastColumn="0" w:noHBand="0" w:noVBand="0"/>
      </w:tblPr>
      <w:tblGrid>
        <w:gridCol w:w="2311"/>
        <w:gridCol w:w="7161"/>
      </w:tblGrid>
      <w:tr w:rsidR="00B841C8" w:rsidRPr="000D58E6" w:rsidTr="00D51CD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center"/>
          </w:tcPr>
          <w:p w:rsidR="00B841C8" w:rsidRPr="000D58E6" w:rsidRDefault="00B841C8"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 xml:space="preserve">72. LECZENIE PRZEWLEKŁEJ BIAŁACZKI LIMFOCYTOWEJ OBINUTUZUMABEM </w:t>
            </w:r>
          </w:p>
        </w:tc>
      </w:tr>
      <w:tr w:rsidR="00B841C8" w:rsidRPr="000D58E6" w:rsidTr="00D51CD7">
        <w:trPr>
          <w:trHeight w:val="255"/>
        </w:trPr>
        <w:tc>
          <w:tcPr>
            <w:tcW w:w="1220" w:type="pct"/>
            <w:tcBorders>
              <w:top w:val="nil"/>
              <w:left w:val="single" w:sz="4" w:space="0" w:color="auto"/>
              <w:bottom w:val="single" w:sz="4" w:space="0" w:color="auto"/>
              <w:right w:val="single" w:sz="4" w:space="0" w:color="auto"/>
            </w:tcBorders>
            <w:shd w:val="clear" w:color="auto" w:fill="CCFFFF"/>
          </w:tcPr>
          <w:p w:rsidR="00B841C8" w:rsidRPr="000D58E6" w:rsidRDefault="00B841C8" w:rsidP="00D51CD7">
            <w:pPr>
              <w:spacing w:line="240" w:lineRule="auto"/>
              <w:rPr>
                <w:rFonts w:ascii="Arial Narrow" w:hAnsi="Arial Narrow" w:cs="Arial"/>
                <w:b/>
                <w:bCs/>
                <w:sz w:val="20"/>
                <w:szCs w:val="20"/>
              </w:rPr>
            </w:pPr>
            <w:r w:rsidRPr="000D58E6">
              <w:rPr>
                <w:rFonts w:ascii="Arial Narrow" w:hAnsi="Arial Narrow" w:cs="Arial"/>
                <w:b/>
                <w:bCs/>
                <w:sz w:val="20"/>
                <w:szCs w:val="20"/>
              </w:rPr>
              <w:t>7</w:t>
            </w:r>
            <w:r w:rsidR="004F6EC9" w:rsidRPr="000D58E6">
              <w:rPr>
                <w:rFonts w:ascii="Arial Narrow" w:hAnsi="Arial Narrow" w:cs="Arial"/>
                <w:b/>
                <w:bCs/>
                <w:sz w:val="20"/>
                <w:szCs w:val="20"/>
              </w:rPr>
              <w:t>2</w:t>
            </w:r>
            <w:r w:rsidRPr="000D58E6">
              <w:rPr>
                <w:rFonts w:ascii="Arial Narrow" w:hAnsi="Arial Narrow" w:cs="Arial"/>
                <w:b/>
                <w:bCs/>
                <w:sz w:val="20"/>
                <w:szCs w:val="20"/>
              </w:rPr>
              <w:t>.1  WARUNKI WYMAGANE</w:t>
            </w:r>
          </w:p>
        </w:tc>
        <w:tc>
          <w:tcPr>
            <w:tcW w:w="3780" w:type="pct"/>
            <w:tcBorders>
              <w:top w:val="nil"/>
              <w:left w:val="nil"/>
              <w:bottom w:val="single" w:sz="4" w:space="0" w:color="auto"/>
              <w:right w:val="single" w:sz="4" w:space="0" w:color="auto"/>
            </w:tcBorders>
            <w:shd w:val="clear" w:color="auto" w:fill="CCFFFF"/>
          </w:tcPr>
          <w:p w:rsidR="00B841C8" w:rsidRPr="000D58E6" w:rsidRDefault="00B841C8" w:rsidP="00D51CD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841C8" w:rsidRPr="000D58E6" w:rsidTr="00D51CD7">
        <w:trPr>
          <w:trHeight w:val="255"/>
        </w:trPr>
        <w:tc>
          <w:tcPr>
            <w:tcW w:w="1220" w:type="pct"/>
            <w:tcBorders>
              <w:top w:val="nil"/>
              <w:left w:val="single" w:sz="4" w:space="0" w:color="auto"/>
              <w:bottom w:val="single" w:sz="4" w:space="0" w:color="auto"/>
              <w:right w:val="single" w:sz="4" w:space="0" w:color="auto"/>
            </w:tcBorders>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7</w:t>
            </w:r>
            <w:r w:rsidR="004F6EC9" w:rsidRPr="000D58E6">
              <w:rPr>
                <w:rFonts w:ascii="Arial Narrow" w:hAnsi="Arial Narrow" w:cs="Arial"/>
                <w:sz w:val="20"/>
                <w:szCs w:val="20"/>
              </w:rPr>
              <w:t>2</w:t>
            </w:r>
            <w:r w:rsidRPr="000D58E6">
              <w:rPr>
                <w:rFonts w:ascii="Arial Narrow" w:hAnsi="Arial Narrow" w:cs="Arial"/>
                <w:sz w:val="20"/>
                <w:szCs w:val="20"/>
              </w:rPr>
              <w:t>.1.1 wymagania formalne</w:t>
            </w:r>
          </w:p>
        </w:tc>
        <w:tc>
          <w:tcPr>
            <w:tcW w:w="3780" w:type="pct"/>
            <w:tcBorders>
              <w:top w:val="nil"/>
              <w:left w:val="nil"/>
              <w:bottom w:val="single" w:sz="4" w:space="0" w:color="auto"/>
              <w:right w:val="single" w:sz="4" w:space="0" w:color="auto"/>
            </w:tcBorders>
          </w:tcPr>
          <w:p w:rsidR="00B841C8" w:rsidRPr="000D58E6" w:rsidRDefault="00B841C8"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F4C38" w:rsidRPr="000D58E6" w:rsidRDefault="008F4C38" w:rsidP="001D3840">
            <w:pPr>
              <w:pStyle w:val="Akapitzlist"/>
              <w:numPr>
                <w:ilvl w:val="0"/>
                <w:numId w:val="82"/>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w:t>
            </w:r>
            <w:r w:rsidRPr="000D58E6">
              <w:t xml:space="preserve"> </w:t>
            </w:r>
            <w:r w:rsidRPr="000D58E6">
              <w:rPr>
                <w:rFonts w:ascii="Arial Narrow" w:hAnsi="Arial Narrow" w:cs="Arial"/>
                <w:sz w:val="20"/>
                <w:szCs w:val="20"/>
              </w:rPr>
              <w:t>przedsiębiorstwa podmiotu leczniczego:</w:t>
            </w:r>
          </w:p>
          <w:p w:rsidR="008F4C38" w:rsidRPr="000D58E6" w:rsidRDefault="008F4C38" w:rsidP="00D66D09">
            <w:pPr>
              <w:pStyle w:val="Akapitzlist"/>
              <w:spacing w:after="0" w:line="240" w:lineRule="auto"/>
              <w:ind w:left="360"/>
              <w:jc w:val="both"/>
              <w:rPr>
                <w:rFonts w:ascii="Arial Narrow" w:hAnsi="Arial Narrow" w:cs="Arial"/>
                <w:sz w:val="20"/>
                <w:szCs w:val="20"/>
              </w:rPr>
            </w:pPr>
            <w:r w:rsidRPr="000D58E6">
              <w:rPr>
                <w:rFonts w:ascii="Arial Narrow" w:hAnsi="Arial Narrow" w:cs="Arial"/>
                <w:sz w:val="20"/>
                <w:szCs w:val="20"/>
              </w:rPr>
              <w:t>- oddział szpitalny,</w:t>
            </w:r>
          </w:p>
          <w:p w:rsidR="008F4C38" w:rsidRPr="000D58E6" w:rsidRDefault="008F4C38" w:rsidP="00D66D09">
            <w:pPr>
              <w:pStyle w:val="Akapitzlist"/>
              <w:spacing w:after="0" w:line="240" w:lineRule="auto"/>
              <w:ind w:left="360"/>
              <w:jc w:val="both"/>
              <w:rPr>
                <w:rFonts w:ascii="Arial Narrow" w:hAnsi="Arial Narrow" w:cs="Arial"/>
                <w:sz w:val="20"/>
                <w:szCs w:val="20"/>
              </w:rPr>
            </w:pPr>
            <w:r w:rsidRPr="000D58E6">
              <w:rPr>
                <w:rFonts w:ascii="Arial Narrow" w:hAnsi="Arial Narrow" w:cs="Arial"/>
                <w:bCs/>
                <w:sz w:val="20"/>
                <w:szCs w:val="20"/>
              </w:rPr>
              <w:t>- poradnia specjalistyczna,</w:t>
            </w:r>
          </w:p>
          <w:p w:rsidR="00B841C8" w:rsidRPr="000D58E6" w:rsidRDefault="00B841C8">
            <w:pPr>
              <w:pStyle w:val="Akapitzlist"/>
              <w:numPr>
                <w:ilvl w:val="0"/>
                <w:numId w:val="82"/>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wskazaną w rejestrze (dział III, rubryka 8, część VIII systemu resortowych kodów identyfikacyjnych), zgodną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B841C8" w:rsidRPr="000D58E6" w:rsidRDefault="00B841C8" w:rsidP="00D51CD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Wpis w rejestrze: dział III, rubryka 8, część VIII systemu resortowych kodów identyfikacyjnych - kod parzysty (dotyczy zakresów specjalności dla dorosłych),</w:t>
            </w:r>
          </w:p>
          <w:p w:rsidR="00B841C8" w:rsidRPr="000D58E6" w:rsidRDefault="00B841C8" w:rsidP="0023553F">
            <w:pPr>
              <w:pStyle w:val="Akapitzlist"/>
              <w:numPr>
                <w:ilvl w:val="0"/>
                <w:numId w:val="82"/>
              </w:numPr>
              <w:spacing w:after="0" w:line="240" w:lineRule="auto"/>
              <w:jc w:val="both"/>
              <w:rPr>
                <w:rFonts w:ascii="Arial Narrow" w:hAnsi="Arial Narrow" w:cs="Arial"/>
                <w:sz w:val="20"/>
                <w:szCs w:val="20"/>
              </w:rPr>
            </w:pPr>
            <w:r w:rsidRPr="000D58E6">
              <w:rPr>
                <w:rFonts w:ascii="Arial Narrow" w:hAnsi="Arial Narrow" w:cs="Arial"/>
                <w:sz w:val="20"/>
                <w:szCs w:val="20"/>
              </w:rPr>
              <w:t>profil medyczny w rejestrze (dział III, rubryka 8, część IX i X systemu resortowych kodów identyfikacyjnych), zgodny z zakresem świadczeń będących przedmiotem kontraktowania, (termin ważności powinien dotyczyć okresu objętego umową),</w:t>
            </w:r>
          </w:p>
          <w:p w:rsidR="00B841C8" w:rsidRPr="000D58E6" w:rsidRDefault="00B841C8" w:rsidP="00D51CD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xml:space="preserve">- kod funkcji ochrony zdrowia (dział III, rubryka 8, część IX systemu resortowych kodów identyfikacyjnych): leczenie stacjonarne lub leczenie stacjonarne "jednego dnia" lub leczenie ambulatoryjne/  leczenie ambulatoryjne specjalistyczne, zgodnie </w:t>
            </w:r>
            <w:r w:rsidR="00AB6515" w:rsidRPr="000D58E6">
              <w:rPr>
                <w:rFonts w:ascii="Arial Narrow" w:hAnsi="Arial Narrow" w:cs="Arial"/>
                <w:sz w:val="20"/>
                <w:szCs w:val="20"/>
              </w:rPr>
              <w:br/>
            </w:r>
            <w:r w:rsidRPr="000D58E6">
              <w:rPr>
                <w:rFonts w:ascii="Arial Narrow" w:hAnsi="Arial Narrow" w:cs="Arial"/>
                <w:sz w:val="20"/>
                <w:szCs w:val="20"/>
              </w:rPr>
              <w:t>z zakresem świadczeń będących przedmiotem kontraktowania,</w:t>
            </w:r>
          </w:p>
          <w:p w:rsidR="00B841C8" w:rsidRPr="000D58E6" w:rsidRDefault="00B841C8" w:rsidP="006E31BA">
            <w:pPr>
              <w:spacing w:after="0" w:line="240" w:lineRule="auto"/>
              <w:ind w:left="712"/>
              <w:jc w:val="both"/>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systemu resortowych kodów identyfikacyjnych), zgodny z zakresem świadczeń będących przedmiotem kontraktowania</w:t>
            </w:r>
          </w:p>
        </w:tc>
      </w:tr>
      <w:tr w:rsidR="00B841C8" w:rsidRPr="000D58E6" w:rsidTr="00D51CD7">
        <w:trPr>
          <w:trHeight w:val="255"/>
        </w:trPr>
        <w:tc>
          <w:tcPr>
            <w:tcW w:w="1220" w:type="pct"/>
            <w:tcBorders>
              <w:top w:val="nil"/>
              <w:left w:val="single" w:sz="4" w:space="0" w:color="auto"/>
              <w:bottom w:val="single" w:sz="4" w:space="0" w:color="auto"/>
              <w:right w:val="single" w:sz="4" w:space="0" w:color="auto"/>
            </w:tcBorders>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7</w:t>
            </w:r>
            <w:r w:rsidR="004F6EC9" w:rsidRPr="000D58E6">
              <w:rPr>
                <w:rFonts w:ascii="Arial Narrow" w:hAnsi="Arial Narrow" w:cs="Arial"/>
                <w:sz w:val="20"/>
                <w:szCs w:val="20"/>
              </w:rPr>
              <w:t>2</w:t>
            </w:r>
            <w:r w:rsidRPr="000D58E6">
              <w:rPr>
                <w:rFonts w:ascii="Arial Narrow" w:hAnsi="Arial Narrow" w:cs="Arial"/>
                <w:sz w:val="20"/>
                <w:szCs w:val="20"/>
              </w:rPr>
              <w:t>.1.2 lekarze</w:t>
            </w:r>
          </w:p>
        </w:tc>
        <w:tc>
          <w:tcPr>
            <w:tcW w:w="3780" w:type="pct"/>
            <w:tcBorders>
              <w:top w:val="nil"/>
              <w:left w:val="nil"/>
              <w:bottom w:val="single" w:sz="4" w:space="0" w:color="auto"/>
              <w:right w:val="single" w:sz="4" w:space="0" w:color="auto"/>
            </w:tcBorders>
          </w:tcPr>
          <w:p w:rsidR="00B841C8" w:rsidRPr="000D58E6" w:rsidRDefault="00B841C8" w:rsidP="00D51CD7">
            <w:pPr>
              <w:spacing w:after="0" w:line="240" w:lineRule="auto"/>
              <w:jc w:val="both"/>
              <w:rPr>
                <w:rFonts w:ascii="Arial Narrow" w:hAnsi="Arial Narrow" w:cs="Arial"/>
                <w:sz w:val="20"/>
                <w:szCs w:val="20"/>
              </w:rPr>
            </w:pPr>
            <w:r w:rsidRPr="000D58E6">
              <w:rPr>
                <w:rFonts w:ascii="Arial Narrow" w:hAnsi="Arial Narrow" w:cs="Arial"/>
                <w:sz w:val="20"/>
                <w:szCs w:val="20"/>
              </w:rPr>
              <w:t>lekarze specjaliści w dziedzinie hematologii lub onkologii klinicznej (łączny czas pracy – równoważnik 2 etatów)</w:t>
            </w:r>
          </w:p>
        </w:tc>
      </w:tr>
      <w:tr w:rsidR="00B841C8" w:rsidRPr="000D58E6" w:rsidTr="00D51CD7">
        <w:trPr>
          <w:trHeight w:val="255"/>
        </w:trPr>
        <w:tc>
          <w:tcPr>
            <w:tcW w:w="1220" w:type="pct"/>
            <w:tcBorders>
              <w:top w:val="nil"/>
              <w:left w:val="single" w:sz="4" w:space="0" w:color="auto"/>
              <w:bottom w:val="single" w:sz="4" w:space="0" w:color="auto"/>
              <w:right w:val="single" w:sz="4" w:space="0" w:color="auto"/>
            </w:tcBorders>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7</w:t>
            </w:r>
            <w:r w:rsidR="004F6EC9" w:rsidRPr="000D58E6">
              <w:rPr>
                <w:rFonts w:ascii="Arial Narrow" w:hAnsi="Arial Narrow" w:cs="Arial"/>
                <w:sz w:val="20"/>
                <w:szCs w:val="20"/>
              </w:rPr>
              <w:t>2</w:t>
            </w:r>
            <w:r w:rsidRPr="000D58E6">
              <w:rPr>
                <w:rFonts w:ascii="Arial Narrow" w:hAnsi="Arial Narrow" w:cs="Arial"/>
                <w:sz w:val="20"/>
                <w:szCs w:val="20"/>
              </w:rPr>
              <w:t>.1.3 pielęgniarki</w:t>
            </w:r>
          </w:p>
        </w:tc>
        <w:tc>
          <w:tcPr>
            <w:tcW w:w="3780" w:type="pct"/>
            <w:tcBorders>
              <w:top w:val="nil"/>
              <w:left w:val="nil"/>
              <w:bottom w:val="single" w:sz="4" w:space="0" w:color="auto"/>
              <w:right w:val="single" w:sz="4" w:space="0" w:color="auto"/>
            </w:tcBorders>
          </w:tcPr>
          <w:p w:rsidR="00B841C8" w:rsidRPr="000D58E6" w:rsidRDefault="00B841C8" w:rsidP="00D51CD7">
            <w:pPr>
              <w:spacing w:after="0" w:line="240" w:lineRule="auto"/>
              <w:jc w:val="both"/>
              <w:rPr>
                <w:rFonts w:ascii="Arial Narrow" w:hAnsi="Arial Narrow" w:cs="Arial"/>
                <w:sz w:val="20"/>
                <w:szCs w:val="20"/>
              </w:rPr>
            </w:pPr>
            <w:r w:rsidRPr="000D58E6">
              <w:rPr>
                <w:rFonts w:ascii="Arial Narrow" w:hAnsi="Arial Narrow" w:cs="Arial"/>
                <w:sz w:val="20"/>
                <w:szCs w:val="20"/>
              </w:rPr>
              <w:t>pielęgniarki przeszkolone w zakresie podawania cytostatyków (łączny czas pracy – równoważnik 2 etatów)</w:t>
            </w:r>
          </w:p>
        </w:tc>
      </w:tr>
      <w:tr w:rsidR="00B841C8" w:rsidRPr="000D58E6" w:rsidTr="00D51CD7">
        <w:trPr>
          <w:trHeight w:val="985"/>
        </w:trPr>
        <w:tc>
          <w:tcPr>
            <w:tcW w:w="1220" w:type="pct"/>
            <w:tcBorders>
              <w:top w:val="nil"/>
              <w:left w:val="single" w:sz="4" w:space="0" w:color="auto"/>
              <w:bottom w:val="single" w:sz="4" w:space="0" w:color="auto"/>
              <w:right w:val="single" w:sz="4" w:space="0" w:color="auto"/>
            </w:tcBorders>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7</w:t>
            </w:r>
            <w:r w:rsidR="004F6EC9" w:rsidRPr="000D58E6">
              <w:rPr>
                <w:rFonts w:ascii="Arial Narrow" w:hAnsi="Arial Narrow" w:cs="Arial"/>
                <w:sz w:val="20"/>
                <w:szCs w:val="20"/>
              </w:rPr>
              <w:t>2</w:t>
            </w:r>
            <w:r w:rsidRPr="000D58E6">
              <w:rPr>
                <w:rFonts w:ascii="Arial Narrow" w:hAnsi="Arial Narrow" w:cs="Arial"/>
                <w:sz w:val="20"/>
                <w:szCs w:val="20"/>
              </w:rPr>
              <w:t>.1.4 organizacja udzielania świadczeń</w:t>
            </w:r>
          </w:p>
        </w:tc>
        <w:tc>
          <w:tcPr>
            <w:tcW w:w="3780" w:type="pct"/>
            <w:tcBorders>
              <w:top w:val="nil"/>
              <w:left w:val="nil"/>
              <w:bottom w:val="single" w:sz="4" w:space="0" w:color="auto"/>
              <w:right w:val="single" w:sz="4" w:space="0" w:color="auto"/>
            </w:tcBorders>
          </w:tcPr>
          <w:p w:rsidR="0068436D" w:rsidRPr="000D58E6" w:rsidRDefault="0068436D" w:rsidP="00E16C2F">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oddział (hematologiczny lub onkologiczny, lub onkologii klinicznej/chemioterapii lub nowotworów krwi, lub leczenia jednego dnia o profilu </w:t>
            </w:r>
            <w:r w:rsidR="00E723EC">
              <w:rPr>
                <w:rFonts w:ascii="Arial Narrow" w:hAnsi="Arial Narrow" w:cs="Arial"/>
                <w:sz w:val="20"/>
                <w:szCs w:val="20"/>
              </w:rPr>
              <w:t>hematologii</w:t>
            </w:r>
            <w:r w:rsidRPr="000D58E6">
              <w:rPr>
                <w:rFonts w:ascii="Arial Narrow" w:hAnsi="Arial Narrow" w:cs="Arial"/>
                <w:sz w:val="20"/>
                <w:szCs w:val="20"/>
              </w:rPr>
              <w:t>, lub leczenia jednego dnia o profilu onkologii klinicznej)</w:t>
            </w:r>
          </w:p>
          <w:p w:rsidR="0068436D" w:rsidRPr="000D58E6" w:rsidRDefault="0068436D" w:rsidP="00E16C2F">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235CEB" w:rsidRPr="000D58E6" w:rsidRDefault="00235CEB" w:rsidP="00E16C2F">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oddział (hematologiczny lub onkologiczny, lub onkologii klinicznej/chemioterapii lub nowotworów krwi) z oddziałem (leczenia jednego dnia o profilu onkologii klinicznej lub leczenia jednego dnia o profilu </w:t>
            </w:r>
            <w:r w:rsidR="00E723EC">
              <w:rPr>
                <w:rFonts w:ascii="Arial Narrow" w:hAnsi="Arial Narrow" w:cs="Arial"/>
                <w:sz w:val="20"/>
                <w:szCs w:val="20"/>
              </w:rPr>
              <w:t>hematologii</w:t>
            </w:r>
            <w:r w:rsidRPr="000D58E6">
              <w:rPr>
                <w:rFonts w:ascii="Arial Narrow" w:hAnsi="Arial Narrow" w:cs="Arial"/>
                <w:sz w:val="20"/>
                <w:szCs w:val="20"/>
              </w:rPr>
              <w:t>)</w:t>
            </w:r>
          </w:p>
          <w:p w:rsidR="00235CEB" w:rsidRPr="000D58E6" w:rsidRDefault="00235CEB" w:rsidP="00E16C2F">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FC5083" w:rsidRPr="000D58E6" w:rsidRDefault="00FC5083" w:rsidP="00E723EC">
            <w:pPr>
              <w:spacing w:after="0" w:line="240" w:lineRule="auto"/>
              <w:jc w:val="both"/>
              <w:rPr>
                <w:rFonts w:ascii="Arial Narrow" w:hAnsi="Arial Narrow" w:cs="Arial"/>
                <w:sz w:val="20"/>
                <w:szCs w:val="20"/>
              </w:rPr>
            </w:pPr>
            <w:r w:rsidRPr="000D58E6">
              <w:rPr>
                <w:rFonts w:ascii="Arial Narrow" w:hAnsi="Arial Narrow" w:cs="Arial"/>
                <w:sz w:val="20"/>
                <w:szCs w:val="20"/>
              </w:rPr>
              <w:t>oddział (hematologiczny lub onkologiczny</w:t>
            </w:r>
            <w:r w:rsidR="004F1BB0" w:rsidRPr="000D58E6">
              <w:rPr>
                <w:rFonts w:ascii="Arial Narrow" w:hAnsi="Arial Narrow" w:cs="Arial"/>
                <w:sz w:val="20"/>
                <w:szCs w:val="20"/>
              </w:rPr>
              <w:t>,</w:t>
            </w:r>
            <w:r w:rsidRPr="000D58E6">
              <w:rPr>
                <w:rFonts w:ascii="Arial Narrow" w:hAnsi="Arial Narrow" w:cs="Arial"/>
                <w:sz w:val="20"/>
                <w:szCs w:val="20"/>
              </w:rPr>
              <w:t xml:space="preserve"> lub onkologii klinicznej/chemioterapii lub nowotworów krwi</w:t>
            </w:r>
            <w:r w:rsidR="004F1BB0" w:rsidRPr="000D58E6">
              <w:rPr>
                <w:rFonts w:ascii="Arial Narrow" w:hAnsi="Arial Narrow" w:cs="Arial"/>
                <w:sz w:val="20"/>
                <w:szCs w:val="20"/>
              </w:rPr>
              <w:t xml:space="preserve">, lub leczenia jednego dnia o profilu </w:t>
            </w:r>
            <w:r w:rsidR="00E723EC">
              <w:rPr>
                <w:rFonts w:ascii="Arial Narrow" w:hAnsi="Arial Narrow" w:cs="Arial"/>
                <w:sz w:val="20"/>
                <w:szCs w:val="20"/>
              </w:rPr>
              <w:t>hematologii</w:t>
            </w:r>
            <w:r w:rsidR="004F1BB0" w:rsidRPr="000D58E6">
              <w:rPr>
                <w:rFonts w:ascii="Arial Narrow" w:hAnsi="Arial Narrow" w:cs="Arial"/>
                <w:sz w:val="20"/>
                <w:szCs w:val="20"/>
              </w:rPr>
              <w:t>, lub leczenia jednego dnia o profilu onkologii klinicznej</w:t>
            </w:r>
            <w:r w:rsidRPr="000D58E6">
              <w:rPr>
                <w:rFonts w:ascii="Arial Narrow" w:hAnsi="Arial Narrow" w:cs="Arial"/>
                <w:sz w:val="20"/>
                <w:szCs w:val="20"/>
              </w:rPr>
              <w:t xml:space="preserve">) z poradnią (hematologiczną </w:t>
            </w:r>
            <w:r w:rsidR="004F1BB0" w:rsidRPr="000D58E6">
              <w:rPr>
                <w:rFonts w:ascii="Arial Narrow" w:hAnsi="Arial Narrow" w:cs="Arial"/>
                <w:sz w:val="20"/>
                <w:szCs w:val="20"/>
              </w:rPr>
              <w:t xml:space="preserve">lub onkologiczną, lub chemioterapii, </w:t>
            </w:r>
            <w:r w:rsidRPr="000D58E6">
              <w:rPr>
                <w:rFonts w:ascii="Arial Narrow" w:hAnsi="Arial Narrow" w:cs="Arial"/>
                <w:sz w:val="20"/>
                <w:szCs w:val="20"/>
              </w:rPr>
              <w:t xml:space="preserve">lub nowotworów krwi) </w:t>
            </w:r>
          </w:p>
        </w:tc>
      </w:tr>
      <w:tr w:rsidR="00B841C8" w:rsidRPr="000D58E6" w:rsidTr="00D51CD7">
        <w:trPr>
          <w:trHeight w:val="897"/>
        </w:trPr>
        <w:tc>
          <w:tcPr>
            <w:tcW w:w="1220" w:type="pct"/>
            <w:tcBorders>
              <w:top w:val="nil"/>
              <w:left w:val="single" w:sz="4" w:space="0" w:color="auto"/>
              <w:bottom w:val="single" w:sz="4" w:space="0" w:color="auto"/>
              <w:right w:val="single" w:sz="4" w:space="0" w:color="auto"/>
            </w:tcBorders>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7</w:t>
            </w:r>
            <w:r w:rsidR="004F6EC9" w:rsidRPr="000D58E6">
              <w:rPr>
                <w:rFonts w:ascii="Arial Narrow" w:hAnsi="Arial Narrow" w:cs="Arial"/>
                <w:sz w:val="20"/>
                <w:szCs w:val="20"/>
              </w:rPr>
              <w:t>2</w:t>
            </w:r>
            <w:r w:rsidRPr="000D58E6">
              <w:rPr>
                <w:rFonts w:ascii="Arial Narrow" w:hAnsi="Arial Narrow" w:cs="Arial"/>
                <w:sz w:val="20"/>
                <w:szCs w:val="20"/>
              </w:rPr>
              <w:t>.1.5 zapewnienie realizacji badań</w:t>
            </w:r>
          </w:p>
        </w:tc>
        <w:tc>
          <w:tcPr>
            <w:tcW w:w="3780" w:type="pct"/>
            <w:tcBorders>
              <w:top w:val="nil"/>
              <w:left w:val="nil"/>
              <w:bottom w:val="single" w:sz="4" w:space="0" w:color="auto"/>
              <w:right w:val="single" w:sz="4" w:space="0" w:color="auto"/>
            </w:tcBorders>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 xml:space="preserve">TK lub RTG i USG </w:t>
            </w:r>
          </w:p>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BADANIA LABORATORYJNE</w:t>
            </w:r>
            <w:r w:rsidR="001A7837">
              <w:rPr>
                <w:rFonts w:ascii="Arial Narrow" w:hAnsi="Arial Narrow" w:cs="Arial"/>
                <w:sz w:val="20"/>
                <w:szCs w:val="20"/>
              </w:rPr>
              <w:t xml:space="preserve"> (</w:t>
            </w:r>
            <w:r w:rsidRPr="000D58E6">
              <w:rPr>
                <w:rFonts w:ascii="Arial Narrow" w:hAnsi="Arial Narrow" w:cs="Arial"/>
                <w:sz w:val="20"/>
                <w:szCs w:val="20"/>
              </w:rPr>
              <w:t>morfologia krwi z rozmazem</w:t>
            </w:r>
            <w:r w:rsidR="001A7837">
              <w:rPr>
                <w:rFonts w:ascii="Arial Narrow" w:hAnsi="Arial Narrow" w:cs="Arial"/>
                <w:sz w:val="20"/>
                <w:szCs w:val="20"/>
              </w:rPr>
              <w:t>, biochemiczne</w:t>
            </w:r>
            <w:r w:rsidR="00360D3E">
              <w:rPr>
                <w:rFonts w:ascii="Arial Narrow" w:hAnsi="Arial Narrow" w:cs="Arial"/>
                <w:sz w:val="20"/>
                <w:szCs w:val="20"/>
              </w:rPr>
              <w:t>)</w:t>
            </w:r>
          </w:p>
          <w:p w:rsidR="00360D3E" w:rsidRDefault="00360D3E" w:rsidP="00360D3E">
            <w:pPr>
              <w:spacing w:after="0" w:line="240" w:lineRule="auto"/>
              <w:rPr>
                <w:rFonts w:ascii="Arial Narrow" w:hAnsi="Arial Narrow" w:cs="Arial"/>
                <w:sz w:val="20"/>
                <w:szCs w:val="20"/>
              </w:rPr>
            </w:pPr>
            <w:r>
              <w:rPr>
                <w:rFonts w:ascii="Arial Narrow" w:hAnsi="Arial Narrow" w:cs="Arial"/>
                <w:sz w:val="20"/>
                <w:szCs w:val="20"/>
              </w:rPr>
              <w:t>BADANIA NA OBECNOŚĆ</w:t>
            </w:r>
            <w:r w:rsidR="00B841C8" w:rsidRPr="000D58E6">
              <w:rPr>
                <w:rFonts w:ascii="Arial Narrow" w:hAnsi="Arial Narrow" w:cs="Arial"/>
                <w:sz w:val="20"/>
                <w:szCs w:val="20"/>
              </w:rPr>
              <w:t xml:space="preserve"> HBsAg </w:t>
            </w:r>
            <w:r>
              <w:rPr>
                <w:rFonts w:ascii="Arial Narrow" w:hAnsi="Arial Narrow" w:cs="Arial"/>
                <w:sz w:val="20"/>
                <w:szCs w:val="20"/>
              </w:rPr>
              <w:t>i</w:t>
            </w:r>
            <w:r w:rsidRPr="000D58E6">
              <w:rPr>
                <w:rFonts w:ascii="Arial Narrow" w:hAnsi="Arial Narrow" w:cs="Arial"/>
                <w:sz w:val="20"/>
                <w:szCs w:val="20"/>
              </w:rPr>
              <w:t xml:space="preserve"> </w:t>
            </w:r>
            <w:r w:rsidR="00B841C8" w:rsidRPr="000D58E6">
              <w:rPr>
                <w:rFonts w:ascii="Arial Narrow" w:hAnsi="Arial Narrow" w:cs="Arial"/>
                <w:sz w:val="20"/>
                <w:szCs w:val="20"/>
              </w:rPr>
              <w:t>HBcAb</w:t>
            </w:r>
          </w:p>
          <w:p w:rsidR="00B841C8" w:rsidRPr="000D58E6" w:rsidRDefault="00360D3E" w:rsidP="00360D3E">
            <w:pPr>
              <w:spacing w:after="0" w:line="240" w:lineRule="auto"/>
              <w:rPr>
                <w:rFonts w:ascii="Arial Narrow" w:hAnsi="Arial Narrow" w:cs="Arial"/>
                <w:sz w:val="20"/>
                <w:szCs w:val="20"/>
              </w:rPr>
            </w:pPr>
            <w:r>
              <w:rPr>
                <w:rFonts w:ascii="Arial Narrow" w:hAnsi="Arial Narrow" w:cs="Arial"/>
                <w:sz w:val="20"/>
                <w:szCs w:val="20"/>
              </w:rPr>
              <w:t>BADANIE CYTOMORFOLOGICZNE SZPIKU</w:t>
            </w:r>
            <w:r w:rsidR="00B841C8" w:rsidRPr="000D58E6">
              <w:rPr>
                <w:rFonts w:ascii="Arial Narrow" w:hAnsi="Arial Narrow" w:cs="Arial"/>
                <w:sz w:val="20"/>
                <w:szCs w:val="20"/>
              </w:rPr>
              <w:br/>
            </w:r>
            <w:r>
              <w:rPr>
                <w:rFonts w:ascii="Arial Narrow" w:hAnsi="Arial Narrow" w:cs="Arial"/>
                <w:sz w:val="20"/>
                <w:szCs w:val="20"/>
              </w:rPr>
              <w:t>BABDANIE CYTOMETRII PRZEPŁYWOWEJ KRWI LUB SZPIKU (antygen CD 20)</w:t>
            </w:r>
          </w:p>
        </w:tc>
      </w:tr>
      <w:tr w:rsidR="00B841C8" w:rsidRPr="000D58E6" w:rsidTr="00D51CD7">
        <w:trPr>
          <w:trHeight w:val="255"/>
        </w:trPr>
        <w:tc>
          <w:tcPr>
            <w:tcW w:w="1220" w:type="pct"/>
            <w:tcBorders>
              <w:top w:val="nil"/>
              <w:left w:val="single" w:sz="4" w:space="0" w:color="auto"/>
              <w:bottom w:val="single" w:sz="4" w:space="0" w:color="auto"/>
              <w:right w:val="single" w:sz="4" w:space="0" w:color="auto"/>
            </w:tcBorders>
            <w:shd w:val="clear" w:color="auto" w:fill="CCFFFF"/>
          </w:tcPr>
          <w:p w:rsidR="00B841C8" w:rsidRPr="000D58E6" w:rsidRDefault="00B841C8" w:rsidP="00D51CD7">
            <w:pPr>
              <w:spacing w:line="240" w:lineRule="auto"/>
              <w:rPr>
                <w:rFonts w:ascii="Arial Narrow" w:hAnsi="Arial Narrow" w:cs="Arial"/>
                <w:b/>
                <w:bCs/>
                <w:sz w:val="20"/>
                <w:szCs w:val="20"/>
              </w:rPr>
            </w:pPr>
            <w:r w:rsidRPr="000D58E6">
              <w:rPr>
                <w:rFonts w:ascii="Arial Narrow" w:hAnsi="Arial Narrow" w:cs="Arial"/>
                <w:b/>
                <w:bCs/>
                <w:sz w:val="20"/>
                <w:szCs w:val="20"/>
              </w:rPr>
              <w:t>7</w:t>
            </w:r>
            <w:r w:rsidR="004F6EC9" w:rsidRPr="000D58E6">
              <w:rPr>
                <w:rFonts w:ascii="Arial Narrow" w:hAnsi="Arial Narrow" w:cs="Arial"/>
                <w:b/>
                <w:bCs/>
                <w:sz w:val="20"/>
                <w:szCs w:val="20"/>
              </w:rPr>
              <w:t>2</w:t>
            </w:r>
            <w:r w:rsidRPr="000D58E6">
              <w:rPr>
                <w:rFonts w:ascii="Arial Narrow" w:hAnsi="Arial Narrow" w:cs="Arial"/>
                <w:b/>
                <w:bCs/>
                <w:sz w:val="20"/>
                <w:szCs w:val="20"/>
              </w:rPr>
              <w:t>.2 WARUNKI DODATKOWO OCENIANE</w:t>
            </w:r>
          </w:p>
        </w:tc>
        <w:tc>
          <w:tcPr>
            <w:tcW w:w="3780" w:type="pct"/>
            <w:tcBorders>
              <w:top w:val="nil"/>
              <w:left w:val="nil"/>
              <w:bottom w:val="single" w:sz="4" w:space="0" w:color="auto"/>
              <w:right w:val="single" w:sz="4" w:space="0" w:color="auto"/>
            </w:tcBorders>
            <w:shd w:val="clear" w:color="auto" w:fill="CCFFFF"/>
          </w:tcPr>
          <w:p w:rsidR="00B841C8" w:rsidRPr="000D58E6" w:rsidRDefault="00B841C8" w:rsidP="00D51CD7">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D87C45" w:rsidRPr="000D58E6" w:rsidRDefault="00D87C45" w:rsidP="00144CBA"/>
    <w:p w:rsidR="00E723EC" w:rsidRDefault="00E723EC">
      <w:pPr>
        <w:spacing w:after="0" w:line="240" w:lineRule="auto"/>
      </w:pPr>
      <w:r>
        <w:br w:type="page"/>
      </w:r>
    </w:p>
    <w:p w:rsidR="00D87C45" w:rsidRPr="000D58E6" w:rsidRDefault="00D87C45" w:rsidP="00144CBA"/>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D87C45" w:rsidRPr="000D58E6" w:rsidTr="00AC2696">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D87C45" w:rsidRPr="000D58E6" w:rsidRDefault="00D87C45"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 xml:space="preserve">73. LECZENIE PODTRZYMUJĄCE OLAPARYBEM CHORYCH NA NAWROTOWEGO PLATYNOWRAŻLIWEGO ZAAWANSOWANEGO RAKA JAJNIKA, RAKA JAJOWODU LUB PIERWOTNEGO RAKA OTRZEWNEJ </w:t>
            </w:r>
          </w:p>
        </w:tc>
      </w:tr>
      <w:tr w:rsidR="00D87C45" w:rsidRPr="000D58E6" w:rsidTr="00AC2696">
        <w:trPr>
          <w:trHeight w:val="255"/>
        </w:trPr>
        <w:tc>
          <w:tcPr>
            <w:tcW w:w="1219" w:type="pct"/>
            <w:tcBorders>
              <w:top w:val="nil"/>
              <w:left w:val="single" w:sz="4" w:space="0" w:color="auto"/>
              <w:bottom w:val="single" w:sz="4" w:space="0" w:color="auto"/>
              <w:right w:val="single" w:sz="4" w:space="0" w:color="auto"/>
            </w:tcBorders>
            <w:shd w:val="clear" w:color="auto" w:fill="CCFFFF"/>
          </w:tcPr>
          <w:p w:rsidR="00D87C45" w:rsidRPr="000D58E6" w:rsidRDefault="00D87C45" w:rsidP="00AC2696">
            <w:pPr>
              <w:spacing w:line="240" w:lineRule="auto"/>
              <w:rPr>
                <w:rFonts w:ascii="Arial Narrow" w:hAnsi="Arial Narrow" w:cs="Arial"/>
                <w:b/>
                <w:bCs/>
                <w:sz w:val="20"/>
                <w:szCs w:val="20"/>
              </w:rPr>
            </w:pPr>
            <w:r w:rsidRPr="000D58E6">
              <w:rPr>
                <w:rFonts w:ascii="Arial Narrow" w:hAnsi="Arial Narrow" w:cs="Arial"/>
                <w:b/>
                <w:bCs/>
                <w:sz w:val="20"/>
                <w:szCs w:val="20"/>
              </w:rPr>
              <w:t>73.1 WARUNKI WYMAGANE</w:t>
            </w:r>
          </w:p>
        </w:tc>
        <w:tc>
          <w:tcPr>
            <w:tcW w:w="3781" w:type="pct"/>
            <w:tcBorders>
              <w:top w:val="nil"/>
              <w:left w:val="nil"/>
              <w:bottom w:val="single" w:sz="4" w:space="0" w:color="auto"/>
              <w:right w:val="single" w:sz="4" w:space="0" w:color="auto"/>
            </w:tcBorders>
            <w:shd w:val="clear" w:color="auto" w:fill="CCFFFF"/>
          </w:tcPr>
          <w:p w:rsidR="00D87C45" w:rsidRPr="000D58E6" w:rsidRDefault="00D87C45" w:rsidP="00AC2696">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D87C45" w:rsidRPr="000D58E6" w:rsidTr="00AC2696">
        <w:trPr>
          <w:trHeight w:val="255"/>
        </w:trPr>
        <w:tc>
          <w:tcPr>
            <w:tcW w:w="1219" w:type="pct"/>
            <w:tcBorders>
              <w:top w:val="nil"/>
              <w:left w:val="single" w:sz="4" w:space="0" w:color="auto"/>
              <w:bottom w:val="single" w:sz="4" w:space="0" w:color="auto"/>
              <w:right w:val="single" w:sz="4" w:space="0" w:color="auto"/>
            </w:tcBorders>
          </w:tcPr>
          <w:p w:rsidR="00D87C45" w:rsidRPr="000D58E6" w:rsidRDefault="00D87C45" w:rsidP="00AC2696">
            <w:pPr>
              <w:spacing w:after="0" w:line="240" w:lineRule="auto"/>
              <w:rPr>
                <w:rFonts w:ascii="Arial Narrow" w:hAnsi="Arial Narrow" w:cs="Arial"/>
                <w:sz w:val="20"/>
                <w:szCs w:val="20"/>
              </w:rPr>
            </w:pPr>
            <w:r w:rsidRPr="000D58E6">
              <w:rPr>
                <w:rFonts w:ascii="Arial Narrow" w:hAnsi="Arial Narrow" w:cs="Arial"/>
                <w:sz w:val="20"/>
                <w:szCs w:val="20"/>
              </w:rPr>
              <w:t>73.1.1 wymagania formalne</w:t>
            </w:r>
          </w:p>
        </w:tc>
        <w:tc>
          <w:tcPr>
            <w:tcW w:w="3781" w:type="pct"/>
            <w:tcBorders>
              <w:top w:val="nil"/>
              <w:left w:val="nil"/>
              <w:bottom w:val="single" w:sz="4" w:space="0" w:color="auto"/>
              <w:right w:val="single" w:sz="4" w:space="0" w:color="auto"/>
            </w:tcBorders>
          </w:tcPr>
          <w:p w:rsidR="00D87C45" w:rsidRPr="000D58E6" w:rsidRDefault="00D87C4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D87C45" w:rsidRPr="000D58E6" w:rsidRDefault="00D87C45" w:rsidP="00E723EC">
            <w:pPr>
              <w:pStyle w:val="Akapitzlist"/>
              <w:numPr>
                <w:ilvl w:val="0"/>
                <w:numId w:val="84"/>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D87C45" w:rsidRPr="000D58E6" w:rsidRDefault="00D87C45"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D87C45" w:rsidRPr="000D58E6" w:rsidRDefault="00D87C45" w:rsidP="00D66D09">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D87C45" w:rsidRPr="000D58E6" w:rsidRDefault="00D87C45" w:rsidP="0023553F">
            <w:pPr>
              <w:pStyle w:val="Akapitzlist"/>
              <w:numPr>
                <w:ilvl w:val="0"/>
                <w:numId w:val="8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87C45" w:rsidRPr="000D58E6" w:rsidRDefault="00D87C45" w:rsidP="00AC2696">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D87C45" w:rsidRPr="000D58E6" w:rsidRDefault="00D87C45" w:rsidP="00AC2696">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D87C45" w:rsidRPr="000D58E6" w:rsidRDefault="00D87C45" w:rsidP="0023553F">
            <w:pPr>
              <w:pStyle w:val="Akapitzlist"/>
              <w:numPr>
                <w:ilvl w:val="0"/>
                <w:numId w:val="8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D87C45" w:rsidRPr="000D58E6" w:rsidRDefault="00D87C45" w:rsidP="00AC2696">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D87C45" w:rsidRPr="000D58E6" w:rsidRDefault="00D87C45"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D87C45" w:rsidRPr="000D58E6" w:rsidTr="00AC2696">
        <w:trPr>
          <w:trHeight w:val="255"/>
        </w:trPr>
        <w:tc>
          <w:tcPr>
            <w:tcW w:w="1219" w:type="pct"/>
            <w:tcBorders>
              <w:top w:val="nil"/>
              <w:left w:val="single" w:sz="4" w:space="0" w:color="auto"/>
              <w:bottom w:val="single" w:sz="4" w:space="0" w:color="auto"/>
              <w:right w:val="single" w:sz="4" w:space="0" w:color="auto"/>
            </w:tcBorders>
          </w:tcPr>
          <w:p w:rsidR="00D87C45" w:rsidRPr="000D58E6" w:rsidRDefault="00D87C45" w:rsidP="00AC2696">
            <w:pPr>
              <w:spacing w:after="0" w:line="240" w:lineRule="auto"/>
              <w:rPr>
                <w:rFonts w:ascii="Arial Narrow" w:hAnsi="Arial Narrow" w:cs="Arial"/>
                <w:sz w:val="20"/>
                <w:szCs w:val="20"/>
              </w:rPr>
            </w:pPr>
            <w:r w:rsidRPr="000D58E6">
              <w:rPr>
                <w:rFonts w:ascii="Arial Narrow" w:hAnsi="Arial Narrow" w:cs="Arial"/>
                <w:sz w:val="20"/>
                <w:szCs w:val="20"/>
              </w:rPr>
              <w:t>73.1.2 lekarze</w:t>
            </w:r>
          </w:p>
        </w:tc>
        <w:tc>
          <w:tcPr>
            <w:tcW w:w="3781" w:type="pct"/>
            <w:tcBorders>
              <w:top w:val="nil"/>
              <w:left w:val="nil"/>
              <w:bottom w:val="single" w:sz="4" w:space="0" w:color="auto"/>
              <w:right w:val="single" w:sz="4" w:space="0" w:color="auto"/>
            </w:tcBorders>
          </w:tcPr>
          <w:p w:rsidR="00D87C45" w:rsidRPr="000D58E6" w:rsidRDefault="00D87C45" w:rsidP="009F35DA">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lekarze specjaliści </w:t>
            </w:r>
            <w:r w:rsidR="00312086">
              <w:rPr>
                <w:rFonts w:ascii="Arial Narrow" w:hAnsi="Arial Narrow" w:cs="Arial"/>
                <w:sz w:val="20"/>
                <w:szCs w:val="20"/>
              </w:rPr>
              <w:t xml:space="preserve">w dziedzinie </w:t>
            </w:r>
            <w:r w:rsidRPr="000D58E6">
              <w:rPr>
                <w:rFonts w:ascii="Arial Narrow" w:hAnsi="Arial Narrow" w:cs="Arial"/>
                <w:sz w:val="20"/>
                <w:szCs w:val="20"/>
              </w:rPr>
              <w:t>onkologii klinicznej lub ginekologii onkologicznej (łączny czas pracy – równoważnik 2 etatów)</w:t>
            </w:r>
          </w:p>
        </w:tc>
      </w:tr>
      <w:tr w:rsidR="00D87C45" w:rsidRPr="000D58E6" w:rsidTr="00AC2696">
        <w:trPr>
          <w:trHeight w:val="255"/>
        </w:trPr>
        <w:tc>
          <w:tcPr>
            <w:tcW w:w="1219" w:type="pct"/>
            <w:tcBorders>
              <w:top w:val="nil"/>
              <w:left w:val="single" w:sz="4" w:space="0" w:color="auto"/>
              <w:bottom w:val="single" w:sz="4" w:space="0" w:color="auto"/>
              <w:right w:val="single" w:sz="4" w:space="0" w:color="auto"/>
            </w:tcBorders>
          </w:tcPr>
          <w:p w:rsidR="00D87C45" w:rsidRPr="000D58E6" w:rsidRDefault="00D87C45" w:rsidP="00AC2696">
            <w:pPr>
              <w:spacing w:after="0" w:line="240" w:lineRule="auto"/>
              <w:rPr>
                <w:rFonts w:ascii="Arial Narrow" w:hAnsi="Arial Narrow" w:cs="Arial"/>
                <w:sz w:val="20"/>
                <w:szCs w:val="20"/>
              </w:rPr>
            </w:pPr>
            <w:r w:rsidRPr="000D58E6">
              <w:rPr>
                <w:rFonts w:ascii="Arial Narrow" w:hAnsi="Arial Narrow" w:cs="Arial"/>
                <w:sz w:val="20"/>
                <w:szCs w:val="20"/>
              </w:rPr>
              <w:t>73.1.3 pielęgniarki</w:t>
            </w:r>
          </w:p>
        </w:tc>
        <w:tc>
          <w:tcPr>
            <w:tcW w:w="3781" w:type="pct"/>
            <w:tcBorders>
              <w:top w:val="nil"/>
              <w:left w:val="nil"/>
              <w:bottom w:val="single" w:sz="4" w:space="0" w:color="auto"/>
              <w:right w:val="single" w:sz="4" w:space="0" w:color="auto"/>
            </w:tcBorders>
          </w:tcPr>
          <w:p w:rsidR="00D87C45" w:rsidRPr="000D58E6" w:rsidRDefault="00D87C45" w:rsidP="009F35DA">
            <w:pPr>
              <w:spacing w:after="0" w:line="240" w:lineRule="auto"/>
              <w:jc w:val="both"/>
              <w:rPr>
                <w:rFonts w:ascii="Arial Narrow" w:hAnsi="Arial Narrow" w:cs="Arial"/>
                <w:sz w:val="20"/>
                <w:szCs w:val="20"/>
              </w:rPr>
            </w:pPr>
            <w:r w:rsidRPr="000D58E6">
              <w:rPr>
                <w:rFonts w:ascii="Arial Narrow" w:hAnsi="Arial Narrow" w:cs="Arial"/>
                <w:sz w:val="20"/>
                <w:szCs w:val="20"/>
              </w:rPr>
              <w:t>pielęgniarki lub położne przeszkolone w zakresie podawania cytostatyków (łączny czas pracy – równoważnik 2 etatów)</w:t>
            </w:r>
          </w:p>
        </w:tc>
      </w:tr>
      <w:tr w:rsidR="00D87C45" w:rsidRPr="000D58E6" w:rsidTr="00AC2696">
        <w:trPr>
          <w:trHeight w:val="510"/>
        </w:trPr>
        <w:tc>
          <w:tcPr>
            <w:tcW w:w="1219" w:type="pct"/>
            <w:tcBorders>
              <w:top w:val="nil"/>
              <w:left w:val="single" w:sz="4" w:space="0" w:color="auto"/>
              <w:bottom w:val="single" w:sz="4" w:space="0" w:color="auto"/>
              <w:right w:val="single" w:sz="4" w:space="0" w:color="auto"/>
            </w:tcBorders>
          </w:tcPr>
          <w:p w:rsidR="00D87C45" w:rsidRPr="000D58E6" w:rsidRDefault="00D87C45" w:rsidP="00AC2696">
            <w:pPr>
              <w:spacing w:after="0" w:line="240" w:lineRule="auto"/>
              <w:rPr>
                <w:rFonts w:ascii="Arial Narrow" w:hAnsi="Arial Narrow" w:cs="Arial"/>
                <w:sz w:val="20"/>
                <w:szCs w:val="20"/>
              </w:rPr>
            </w:pPr>
            <w:r w:rsidRPr="000D58E6">
              <w:rPr>
                <w:rFonts w:ascii="Arial Narrow" w:hAnsi="Arial Narrow" w:cs="Arial"/>
                <w:sz w:val="20"/>
                <w:szCs w:val="20"/>
              </w:rPr>
              <w:t>73.1.4 organizacja udzielania świadczeń</w:t>
            </w:r>
          </w:p>
        </w:tc>
        <w:tc>
          <w:tcPr>
            <w:tcW w:w="3781" w:type="pct"/>
            <w:tcBorders>
              <w:top w:val="nil"/>
              <w:left w:val="nil"/>
              <w:bottom w:val="single" w:sz="4" w:space="0" w:color="auto"/>
              <w:right w:val="single" w:sz="4" w:space="0" w:color="auto"/>
            </w:tcBorders>
          </w:tcPr>
          <w:p w:rsidR="00E16C2F" w:rsidRPr="000D58E6" w:rsidRDefault="00E16C2F" w:rsidP="00E16C2F">
            <w:pPr>
              <w:spacing w:after="0" w:line="240" w:lineRule="auto"/>
              <w:jc w:val="both"/>
              <w:rPr>
                <w:rFonts w:ascii="Arial Narrow" w:hAnsi="Arial Narrow" w:cs="Arial"/>
                <w:sz w:val="20"/>
                <w:szCs w:val="20"/>
              </w:rPr>
            </w:pPr>
            <w:r w:rsidRPr="000D58E6">
              <w:rPr>
                <w:rFonts w:ascii="Arial Narrow" w:hAnsi="Arial Narrow" w:cs="Arial"/>
                <w:sz w:val="20"/>
                <w:szCs w:val="20"/>
              </w:rPr>
              <w:t>oddział (onkologiczny lub onkologii klinicznej/chemioterapii, lub ginekologii onkologicznej,</w:t>
            </w:r>
            <w:r w:rsidR="007262D4">
              <w:rPr>
                <w:rFonts w:ascii="Arial Narrow" w:hAnsi="Arial Narrow" w:cs="Arial"/>
                <w:sz w:val="20"/>
                <w:szCs w:val="20"/>
              </w:rPr>
              <w:t xml:space="preserve"> </w:t>
            </w:r>
            <w:r w:rsidRPr="000D58E6">
              <w:rPr>
                <w:rFonts w:ascii="Arial Narrow" w:hAnsi="Arial Narrow" w:cs="Arial"/>
                <w:sz w:val="20"/>
                <w:szCs w:val="20"/>
              </w:rPr>
              <w:t>lub leczenia jednego dnia o profilu onkologii klinicznej, lub leczenia jednego dnia o profilu ginekologii onkologicznej)</w:t>
            </w:r>
          </w:p>
          <w:p w:rsidR="00E16C2F" w:rsidRPr="000D58E6" w:rsidRDefault="00E16C2F" w:rsidP="00E16C2F">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D87C45" w:rsidRPr="000D58E6" w:rsidRDefault="00E16C2F" w:rsidP="007262D4">
            <w:pPr>
              <w:spacing w:after="0" w:line="240" w:lineRule="auto"/>
              <w:jc w:val="both"/>
              <w:rPr>
                <w:rFonts w:ascii="Arial Narrow" w:hAnsi="Arial Narrow" w:cs="Arial"/>
                <w:sz w:val="20"/>
                <w:szCs w:val="20"/>
              </w:rPr>
            </w:pPr>
            <w:r w:rsidRPr="000D58E6">
              <w:rPr>
                <w:rFonts w:ascii="Arial Narrow" w:hAnsi="Arial Narrow" w:cs="Arial"/>
                <w:sz w:val="20"/>
                <w:szCs w:val="20"/>
              </w:rPr>
              <w:t>oddział (onkologiczny lub onkologii klinicznej/chemioterapii, lub ginekologii onkologicznej,</w:t>
            </w:r>
            <w:r w:rsidR="007262D4">
              <w:rPr>
                <w:rFonts w:ascii="Arial Narrow" w:hAnsi="Arial Narrow" w:cs="Arial"/>
                <w:sz w:val="20"/>
                <w:szCs w:val="20"/>
              </w:rPr>
              <w:t xml:space="preserve"> </w:t>
            </w:r>
            <w:r w:rsidRPr="000D58E6">
              <w:rPr>
                <w:rFonts w:ascii="Arial Narrow" w:hAnsi="Arial Narrow" w:cs="Arial"/>
                <w:sz w:val="20"/>
                <w:szCs w:val="20"/>
              </w:rPr>
              <w:t>lub leczenia jednego dnia o profilu onkologii klinicznej, lub leczenia jednego dnia o profilu ginekologii onkologicznej) z poradnią (onkologiczną lub ginekologii onkologicznej, lub chemioterapii)</w:t>
            </w:r>
          </w:p>
        </w:tc>
      </w:tr>
      <w:tr w:rsidR="00D87C45" w:rsidRPr="000D58E6" w:rsidTr="006E31BA">
        <w:trPr>
          <w:trHeight w:val="937"/>
        </w:trPr>
        <w:tc>
          <w:tcPr>
            <w:tcW w:w="1219" w:type="pct"/>
            <w:tcBorders>
              <w:top w:val="nil"/>
              <w:left w:val="single" w:sz="4" w:space="0" w:color="auto"/>
              <w:bottom w:val="single" w:sz="4" w:space="0" w:color="auto"/>
              <w:right w:val="single" w:sz="4" w:space="0" w:color="auto"/>
            </w:tcBorders>
          </w:tcPr>
          <w:p w:rsidR="00D87C45" w:rsidRPr="000D58E6" w:rsidRDefault="00D87C45" w:rsidP="00AC2696">
            <w:pPr>
              <w:spacing w:after="0" w:line="240" w:lineRule="auto"/>
              <w:rPr>
                <w:rFonts w:ascii="Arial Narrow" w:hAnsi="Arial Narrow" w:cs="Arial"/>
                <w:sz w:val="20"/>
                <w:szCs w:val="20"/>
              </w:rPr>
            </w:pPr>
            <w:r w:rsidRPr="000D58E6">
              <w:rPr>
                <w:rFonts w:ascii="Arial Narrow" w:hAnsi="Arial Narrow" w:cs="Arial"/>
                <w:sz w:val="20"/>
                <w:szCs w:val="20"/>
              </w:rPr>
              <w:t>73.1.5 zapewnienie  realizacji badań</w:t>
            </w:r>
          </w:p>
        </w:tc>
        <w:tc>
          <w:tcPr>
            <w:tcW w:w="3781" w:type="pct"/>
            <w:tcBorders>
              <w:top w:val="nil"/>
              <w:left w:val="nil"/>
              <w:bottom w:val="single" w:sz="4" w:space="0" w:color="auto"/>
              <w:right w:val="single" w:sz="4" w:space="0" w:color="auto"/>
            </w:tcBorders>
          </w:tcPr>
          <w:p w:rsidR="00D87C45" w:rsidRPr="000D58E6" w:rsidRDefault="00D87C45" w:rsidP="009F35DA">
            <w:pPr>
              <w:spacing w:after="0" w:line="240" w:lineRule="auto"/>
              <w:jc w:val="both"/>
              <w:rPr>
                <w:rFonts w:ascii="Arial Narrow" w:hAnsi="Arial Narrow" w:cs="Arial"/>
                <w:sz w:val="20"/>
                <w:szCs w:val="20"/>
              </w:rPr>
            </w:pPr>
            <w:r w:rsidRPr="000D58E6">
              <w:rPr>
                <w:rFonts w:ascii="Arial Narrow" w:hAnsi="Arial Narrow" w:cs="Arial"/>
                <w:sz w:val="20"/>
                <w:szCs w:val="20"/>
              </w:rPr>
              <w:t>TOMOGRAFIA KOMPUTEROWA</w:t>
            </w:r>
          </w:p>
          <w:p w:rsidR="00D87C45" w:rsidRPr="000D58E6" w:rsidRDefault="00D87C45" w:rsidP="009F35DA">
            <w:pPr>
              <w:spacing w:after="0" w:line="240" w:lineRule="auto"/>
              <w:jc w:val="both"/>
              <w:rPr>
                <w:rFonts w:ascii="Arial Narrow" w:hAnsi="Arial Narrow" w:cs="Arial"/>
                <w:sz w:val="20"/>
                <w:szCs w:val="20"/>
              </w:rPr>
            </w:pPr>
            <w:r w:rsidRPr="000D58E6">
              <w:rPr>
                <w:rFonts w:ascii="Arial Narrow" w:hAnsi="Arial Narrow" w:cs="Arial"/>
                <w:sz w:val="20"/>
                <w:szCs w:val="20"/>
              </w:rPr>
              <w:t>REZONANS MAGNETYCZNY</w:t>
            </w:r>
          </w:p>
          <w:p w:rsidR="00D87C45" w:rsidRPr="000D58E6" w:rsidRDefault="00D87C45" w:rsidP="009F35DA">
            <w:pPr>
              <w:spacing w:after="0" w:line="240" w:lineRule="auto"/>
              <w:jc w:val="both"/>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D87C45" w:rsidRDefault="00D87C45" w:rsidP="009F35DA">
            <w:pPr>
              <w:spacing w:after="0" w:line="240" w:lineRule="auto"/>
              <w:jc w:val="both"/>
              <w:rPr>
                <w:rFonts w:ascii="Arial Narrow" w:hAnsi="Arial Narrow" w:cs="Arial"/>
                <w:sz w:val="20"/>
                <w:szCs w:val="20"/>
              </w:rPr>
            </w:pPr>
            <w:r w:rsidRPr="000D58E6">
              <w:rPr>
                <w:rFonts w:ascii="Arial Narrow" w:hAnsi="Arial Narrow" w:cs="Arial"/>
                <w:sz w:val="20"/>
                <w:szCs w:val="20"/>
              </w:rPr>
              <w:t>BADANIA IMMUNOHISTOCHEMICZNE</w:t>
            </w:r>
            <w:r w:rsidR="009F35DA" w:rsidRPr="000D58E6">
              <w:rPr>
                <w:rFonts w:ascii="Arial Narrow" w:hAnsi="Arial Narrow" w:cs="Arial"/>
                <w:sz w:val="20"/>
                <w:szCs w:val="20"/>
              </w:rPr>
              <w:t xml:space="preserve"> </w:t>
            </w:r>
          </w:p>
          <w:p w:rsidR="005D0889" w:rsidRPr="000D58E6" w:rsidRDefault="005D0889" w:rsidP="009F35DA">
            <w:pPr>
              <w:spacing w:after="0" w:line="240" w:lineRule="auto"/>
              <w:jc w:val="both"/>
              <w:rPr>
                <w:rFonts w:ascii="Arial Narrow" w:hAnsi="Arial Narrow" w:cs="Arial"/>
                <w:sz w:val="20"/>
                <w:szCs w:val="20"/>
              </w:rPr>
            </w:pPr>
            <w:r>
              <w:rPr>
                <w:rFonts w:ascii="Arial Narrow" w:hAnsi="Arial Narrow" w:cs="Arial"/>
                <w:sz w:val="20"/>
                <w:szCs w:val="20"/>
              </w:rPr>
              <w:t>BADANIA MOLEKULARNE (ocena stanu genów BRCA)</w:t>
            </w:r>
          </w:p>
        </w:tc>
      </w:tr>
      <w:tr w:rsidR="00D87C45" w:rsidRPr="000D58E6" w:rsidTr="00AC2696">
        <w:trPr>
          <w:trHeight w:val="255"/>
        </w:trPr>
        <w:tc>
          <w:tcPr>
            <w:tcW w:w="1219" w:type="pct"/>
            <w:tcBorders>
              <w:top w:val="nil"/>
              <w:left w:val="single" w:sz="4" w:space="0" w:color="auto"/>
              <w:bottom w:val="single" w:sz="4" w:space="0" w:color="auto"/>
              <w:right w:val="single" w:sz="4" w:space="0" w:color="auto"/>
            </w:tcBorders>
            <w:shd w:val="clear" w:color="auto" w:fill="CCFFFF"/>
          </w:tcPr>
          <w:p w:rsidR="00D87C45" w:rsidRPr="000D58E6" w:rsidRDefault="00D87C45" w:rsidP="00AC2696">
            <w:pPr>
              <w:spacing w:line="240" w:lineRule="auto"/>
              <w:rPr>
                <w:rFonts w:ascii="Arial Narrow" w:hAnsi="Arial Narrow" w:cs="Arial"/>
                <w:b/>
                <w:bCs/>
                <w:sz w:val="20"/>
                <w:szCs w:val="20"/>
              </w:rPr>
            </w:pPr>
            <w:r w:rsidRPr="000D58E6">
              <w:rPr>
                <w:rFonts w:ascii="Arial Narrow" w:hAnsi="Arial Narrow" w:cs="Arial"/>
                <w:b/>
                <w:bCs/>
                <w:sz w:val="20"/>
                <w:szCs w:val="20"/>
              </w:rPr>
              <w:t>73.2 WARUNKI DODATKOWO OCENIANE</w:t>
            </w:r>
          </w:p>
        </w:tc>
        <w:tc>
          <w:tcPr>
            <w:tcW w:w="3781" w:type="pct"/>
            <w:tcBorders>
              <w:top w:val="nil"/>
              <w:left w:val="nil"/>
              <w:bottom w:val="single" w:sz="4" w:space="0" w:color="auto"/>
              <w:right w:val="single" w:sz="4" w:space="0" w:color="auto"/>
            </w:tcBorders>
            <w:shd w:val="clear" w:color="auto" w:fill="CCFFFF"/>
          </w:tcPr>
          <w:p w:rsidR="00D87C45" w:rsidRPr="000D58E6" w:rsidRDefault="00D87C45" w:rsidP="009F35DA">
            <w:pPr>
              <w:spacing w:line="240" w:lineRule="auto"/>
              <w:jc w:val="both"/>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9F35DA"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w:t>
            </w:r>
            <w:r w:rsidR="009F35DA" w:rsidRPr="000D58E6">
              <w:rPr>
                <w:rFonts w:ascii="Arial Narrow" w:hAnsi="Arial Narrow" w:cs="Arial"/>
                <w:sz w:val="20"/>
                <w:szCs w:val="20"/>
              </w:rPr>
              <w:t xml:space="preserve"> wydanym na podstawie art. </w:t>
            </w:r>
            <w:r w:rsidRPr="000D58E6">
              <w:rPr>
                <w:rFonts w:ascii="Arial Narrow" w:hAnsi="Arial Narrow" w:cs="Arial"/>
                <w:sz w:val="20"/>
                <w:szCs w:val="20"/>
              </w:rPr>
              <w:t xml:space="preserve">148 ust. 3 ustawy o świadczeniach opieki zdrowotnej  finansowanych </w:t>
            </w:r>
            <w:r w:rsidR="009F35DA" w:rsidRPr="000D58E6">
              <w:rPr>
                <w:rFonts w:ascii="Arial Narrow" w:hAnsi="Arial Narrow" w:cs="Arial"/>
                <w:sz w:val="20"/>
                <w:szCs w:val="20"/>
              </w:rPr>
              <w:br/>
            </w:r>
            <w:r w:rsidRPr="000D58E6">
              <w:rPr>
                <w:rFonts w:ascii="Arial Narrow" w:hAnsi="Arial Narrow" w:cs="Arial"/>
                <w:sz w:val="20"/>
                <w:szCs w:val="20"/>
              </w:rPr>
              <w:t>ze środków publicznych.</w:t>
            </w:r>
          </w:p>
        </w:tc>
      </w:tr>
    </w:tbl>
    <w:p w:rsidR="00BF71C2" w:rsidRPr="000D58E6" w:rsidRDefault="00BF71C2" w:rsidP="00144CBA"/>
    <w:p w:rsidR="00A271E6" w:rsidRPr="000D58E6" w:rsidDel="00FD1CFD" w:rsidRDefault="00BF71C2" w:rsidP="00144CBA">
      <w:r w:rsidRPr="000D58E6">
        <w:br w:type="page"/>
      </w:r>
    </w:p>
    <w:tbl>
      <w:tblPr>
        <w:tblW w:w="5001" w:type="pct"/>
        <w:tblInd w:w="-72" w:type="dxa"/>
        <w:tblLayout w:type="fixed"/>
        <w:tblCellMar>
          <w:left w:w="70" w:type="dxa"/>
          <w:right w:w="70" w:type="dxa"/>
        </w:tblCellMar>
        <w:tblLook w:val="0000" w:firstRow="0" w:lastRow="0" w:firstColumn="0" w:lastColumn="0" w:noHBand="0" w:noVBand="0"/>
      </w:tblPr>
      <w:tblGrid>
        <w:gridCol w:w="1911"/>
        <w:gridCol w:w="7303"/>
      </w:tblGrid>
      <w:tr w:rsidR="00A271E6" w:rsidRPr="000D58E6" w:rsidTr="00A271E6">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A271E6" w:rsidRPr="000D58E6" w:rsidRDefault="00A271E6" w:rsidP="001C3445">
            <w:pPr>
              <w:spacing w:line="240" w:lineRule="auto"/>
              <w:ind w:left="328"/>
              <w:jc w:val="center"/>
              <w:rPr>
                <w:rFonts w:ascii="Arial Narrow" w:hAnsi="Arial Narrow" w:cs="Arial"/>
                <w:b/>
                <w:bCs/>
                <w:sz w:val="20"/>
                <w:szCs w:val="20"/>
              </w:rPr>
            </w:pPr>
            <w:r w:rsidRPr="000D58E6">
              <w:rPr>
                <w:rFonts w:ascii="Arial Narrow" w:hAnsi="Arial Narrow" w:cs="Arial"/>
                <w:b/>
                <w:bCs/>
                <w:sz w:val="20"/>
                <w:szCs w:val="20"/>
              </w:rPr>
              <w:t xml:space="preserve">74. LECZENIE MIELOFIBROZY PIERWOTNEJ ORAZ MIELOFIBROZY WTÓRNEJ W PRZEBIEGU </w:t>
            </w:r>
            <w:r w:rsidRPr="000D58E6">
              <w:rPr>
                <w:rFonts w:ascii="Arial Narrow" w:hAnsi="Arial Narrow" w:cs="Arial"/>
                <w:b/>
                <w:bCs/>
                <w:sz w:val="20"/>
                <w:szCs w:val="20"/>
              </w:rPr>
              <w:br/>
              <w:t xml:space="preserve">CZERWIENICY PRAWDZIWEJ I NADPŁYTKOWOŚCI SAMOISTNEJ </w:t>
            </w:r>
          </w:p>
        </w:tc>
      </w:tr>
      <w:tr w:rsidR="00A271E6" w:rsidRPr="000D58E6" w:rsidTr="00A271E6">
        <w:trPr>
          <w:trHeight w:val="255"/>
        </w:trPr>
        <w:tc>
          <w:tcPr>
            <w:tcW w:w="1037" w:type="pct"/>
            <w:tcBorders>
              <w:top w:val="nil"/>
              <w:left w:val="single" w:sz="4" w:space="0" w:color="auto"/>
              <w:bottom w:val="single" w:sz="4" w:space="0" w:color="auto"/>
              <w:right w:val="single" w:sz="4" w:space="0" w:color="auto"/>
            </w:tcBorders>
            <w:shd w:val="clear" w:color="auto" w:fill="CCFFFF"/>
          </w:tcPr>
          <w:p w:rsidR="00A271E6" w:rsidRPr="000D58E6" w:rsidRDefault="00A271E6" w:rsidP="002624FF">
            <w:pPr>
              <w:spacing w:after="0" w:line="240" w:lineRule="auto"/>
              <w:rPr>
                <w:rFonts w:ascii="Arial Narrow" w:hAnsi="Arial Narrow" w:cs="Arial"/>
                <w:b/>
                <w:bCs/>
                <w:sz w:val="20"/>
                <w:szCs w:val="20"/>
              </w:rPr>
            </w:pPr>
            <w:r w:rsidRPr="000D58E6">
              <w:rPr>
                <w:rFonts w:ascii="Arial Narrow" w:hAnsi="Arial Narrow" w:cs="Arial"/>
                <w:b/>
                <w:bCs/>
                <w:sz w:val="20"/>
                <w:szCs w:val="20"/>
              </w:rPr>
              <w:t>74.1 WARUNKI WYMAGANE</w:t>
            </w:r>
          </w:p>
        </w:tc>
        <w:tc>
          <w:tcPr>
            <w:tcW w:w="3963" w:type="pct"/>
            <w:tcBorders>
              <w:top w:val="nil"/>
              <w:left w:val="nil"/>
              <w:bottom w:val="single" w:sz="4" w:space="0" w:color="auto"/>
              <w:right w:val="single" w:sz="4" w:space="0" w:color="auto"/>
            </w:tcBorders>
            <w:shd w:val="clear" w:color="auto" w:fill="CCFFFF"/>
          </w:tcPr>
          <w:p w:rsidR="00A271E6" w:rsidRPr="000D58E6" w:rsidRDefault="00A271E6" w:rsidP="002624FF">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A271E6" w:rsidRPr="000D58E6" w:rsidTr="00A271E6">
        <w:trPr>
          <w:trHeight w:val="255"/>
        </w:trPr>
        <w:tc>
          <w:tcPr>
            <w:tcW w:w="1037" w:type="pct"/>
            <w:tcBorders>
              <w:top w:val="nil"/>
              <w:left w:val="single" w:sz="4" w:space="0" w:color="auto"/>
              <w:bottom w:val="single" w:sz="4" w:space="0" w:color="auto"/>
              <w:right w:val="single" w:sz="4" w:space="0" w:color="auto"/>
            </w:tcBorders>
          </w:tcPr>
          <w:p w:rsidR="00A271E6" w:rsidRPr="000D58E6" w:rsidRDefault="00A271E6" w:rsidP="002624FF">
            <w:pPr>
              <w:spacing w:after="0" w:line="240" w:lineRule="auto"/>
              <w:rPr>
                <w:rFonts w:ascii="Arial Narrow" w:hAnsi="Arial Narrow" w:cs="Arial"/>
                <w:sz w:val="20"/>
                <w:szCs w:val="20"/>
              </w:rPr>
            </w:pPr>
            <w:r w:rsidRPr="000D58E6">
              <w:rPr>
                <w:rFonts w:ascii="Arial Narrow" w:hAnsi="Arial Narrow" w:cs="Arial"/>
                <w:sz w:val="20"/>
                <w:szCs w:val="20"/>
              </w:rPr>
              <w:t>74.1.1 wymagania formalne</w:t>
            </w:r>
          </w:p>
        </w:tc>
        <w:tc>
          <w:tcPr>
            <w:tcW w:w="3963" w:type="pct"/>
            <w:tcBorders>
              <w:top w:val="nil"/>
              <w:left w:val="nil"/>
              <w:bottom w:val="single" w:sz="4" w:space="0" w:color="auto"/>
              <w:right w:val="single" w:sz="4" w:space="0" w:color="auto"/>
            </w:tcBorders>
          </w:tcPr>
          <w:p w:rsidR="00A271E6" w:rsidRPr="000D58E6" w:rsidRDefault="00A271E6"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A271E6" w:rsidRPr="000D58E6" w:rsidRDefault="00A271E6" w:rsidP="00BD04AC">
            <w:pPr>
              <w:pStyle w:val="Akapitzlist"/>
              <w:numPr>
                <w:ilvl w:val="0"/>
                <w:numId w:val="94"/>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A271E6" w:rsidRPr="000D58E6" w:rsidRDefault="00A271E6"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A271E6" w:rsidRPr="000D58E6" w:rsidRDefault="00A271E6" w:rsidP="00D66D09">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A271E6" w:rsidRPr="000D58E6" w:rsidRDefault="00A271E6" w:rsidP="00A271E6">
            <w:pPr>
              <w:pStyle w:val="Akapitzlist"/>
              <w:numPr>
                <w:ilvl w:val="0"/>
                <w:numId w:val="9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A271E6" w:rsidRPr="000D58E6" w:rsidRDefault="00A271E6" w:rsidP="002624FF">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A271E6" w:rsidRPr="000D58E6" w:rsidRDefault="00A271E6" w:rsidP="002624FF">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A271E6" w:rsidRPr="000D58E6" w:rsidRDefault="00A271E6" w:rsidP="00A271E6">
            <w:pPr>
              <w:pStyle w:val="Akapitzlist"/>
              <w:numPr>
                <w:ilvl w:val="0"/>
                <w:numId w:val="9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271E6" w:rsidRPr="000D58E6" w:rsidRDefault="00A271E6" w:rsidP="002624FF">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A271E6" w:rsidRPr="000D58E6" w:rsidRDefault="00A271E6"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A271E6" w:rsidRPr="000D58E6" w:rsidTr="006E31BA">
        <w:trPr>
          <w:trHeight w:val="252"/>
        </w:trPr>
        <w:tc>
          <w:tcPr>
            <w:tcW w:w="1037" w:type="pct"/>
            <w:tcBorders>
              <w:top w:val="nil"/>
              <w:left w:val="single" w:sz="4" w:space="0" w:color="auto"/>
              <w:bottom w:val="single" w:sz="4" w:space="0" w:color="auto"/>
              <w:right w:val="single" w:sz="4" w:space="0" w:color="auto"/>
            </w:tcBorders>
          </w:tcPr>
          <w:p w:rsidR="00A271E6" w:rsidRPr="000D58E6" w:rsidRDefault="00A271E6" w:rsidP="002624FF">
            <w:pPr>
              <w:spacing w:after="0" w:line="240" w:lineRule="auto"/>
              <w:rPr>
                <w:rFonts w:ascii="Arial Narrow" w:hAnsi="Arial Narrow" w:cs="Arial"/>
                <w:sz w:val="20"/>
                <w:szCs w:val="20"/>
              </w:rPr>
            </w:pPr>
            <w:r w:rsidRPr="000D58E6">
              <w:rPr>
                <w:rFonts w:ascii="Arial Narrow" w:hAnsi="Arial Narrow" w:cs="Arial"/>
                <w:sz w:val="20"/>
                <w:szCs w:val="20"/>
              </w:rPr>
              <w:t>74.1.2 lekarze</w:t>
            </w:r>
          </w:p>
        </w:tc>
        <w:tc>
          <w:tcPr>
            <w:tcW w:w="3963" w:type="pct"/>
            <w:tcBorders>
              <w:top w:val="nil"/>
              <w:left w:val="nil"/>
              <w:bottom w:val="single" w:sz="4" w:space="0" w:color="auto"/>
              <w:right w:val="single" w:sz="4" w:space="0" w:color="auto"/>
            </w:tcBorders>
          </w:tcPr>
          <w:p w:rsidR="00A271E6" w:rsidRPr="000D58E6" w:rsidRDefault="00A271E6" w:rsidP="002624FF">
            <w:pPr>
              <w:spacing w:after="0" w:line="240" w:lineRule="auto"/>
              <w:jc w:val="both"/>
              <w:rPr>
                <w:rFonts w:ascii="Arial Narrow" w:hAnsi="Arial Narrow" w:cs="Arial"/>
                <w:sz w:val="20"/>
                <w:szCs w:val="20"/>
              </w:rPr>
            </w:pPr>
            <w:r w:rsidRPr="000D58E6">
              <w:rPr>
                <w:rFonts w:ascii="Arial Narrow" w:hAnsi="Arial Narrow" w:cs="Arial"/>
                <w:sz w:val="20"/>
                <w:szCs w:val="20"/>
              </w:rPr>
              <w:t>lekarze specjaliści</w:t>
            </w:r>
            <w:r w:rsidR="00BD04AC">
              <w:rPr>
                <w:rFonts w:ascii="Arial Narrow" w:hAnsi="Arial Narrow" w:cs="Arial"/>
                <w:sz w:val="20"/>
                <w:szCs w:val="20"/>
              </w:rPr>
              <w:t xml:space="preserve"> w dziedzinie</w:t>
            </w:r>
            <w:r w:rsidRPr="000D58E6">
              <w:rPr>
                <w:rFonts w:ascii="Arial Narrow" w:hAnsi="Arial Narrow" w:cs="Arial"/>
                <w:sz w:val="20"/>
                <w:szCs w:val="20"/>
              </w:rPr>
              <w:t xml:space="preserve"> hematologii (łączny czas pracy – równoważnik 2 etatów) </w:t>
            </w:r>
          </w:p>
        </w:tc>
      </w:tr>
      <w:tr w:rsidR="00A271E6" w:rsidRPr="000D58E6" w:rsidTr="00A271E6">
        <w:trPr>
          <w:trHeight w:val="255"/>
        </w:trPr>
        <w:tc>
          <w:tcPr>
            <w:tcW w:w="1037" w:type="pct"/>
            <w:tcBorders>
              <w:top w:val="nil"/>
              <w:left w:val="single" w:sz="4" w:space="0" w:color="auto"/>
              <w:bottom w:val="single" w:sz="4" w:space="0" w:color="auto"/>
              <w:right w:val="single" w:sz="4" w:space="0" w:color="auto"/>
            </w:tcBorders>
          </w:tcPr>
          <w:p w:rsidR="00A271E6" w:rsidRPr="000D58E6" w:rsidRDefault="00A271E6" w:rsidP="002624FF">
            <w:pPr>
              <w:spacing w:after="0" w:line="240" w:lineRule="auto"/>
              <w:rPr>
                <w:rFonts w:ascii="Arial Narrow" w:hAnsi="Arial Narrow" w:cs="Arial"/>
                <w:sz w:val="20"/>
                <w:szCs w:val="20"/>
              </w:rPr>
            </w:pPr>
            <w:r w:rsidRPr="000D58E6">
              <w:rPr>
                <w:rFonts w:ascii="Arial Narrow" w:hAnsi="Arial Narrow" w:cs="Arial"/>
                <w:sz w:val="20"/>
                <w:szCs w:val="20"/>
              </w:rPr>
              <w:t>74.1.3 pielęgniarki</w:t>
            </w:r>
          </w:p>
        </w:tc>
        <w:tc>
          <w:tcPr>
            <w:tcW w:w="3963" w:type="pct"/>
            <w:tcBorders>
              <w:top w:val="nil"/>
              <w:left w:val="nil"/>
              <w:bottom w:val="single" w:sz="4" w:space="0" w:color="auto"/>
              <w:right w:val="single" w:sz="4" w:space="0" w:color="auto"/>
            </w:tcBorders>
          </w:tcPr>
          <w:p w:rsidR="00A271E6" w:rsidRPr="000D58E6" w:rsidRDefault="00A271E6" w:rsidP="00BD04AC">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pielęgniarki </w:t>
            </w:r>
            <w:r w:rsidR="00BD04AC">
              <w:rPr>
                <w:rFonts w:ascii="Arial Narrow" w:hAnsi="Arial Narrow" w:cs="Arial"/>
                <w:sz w:val="20"/>
                <w:szCs w:val="20"/>
              </w:rPr>
              <w:t xml:space="preserve">z co najmniej rocznym doświadczeniem w pracy na oddziale lub w poradni o profilu hematologicznym </w:t>
            </w:r>
            <w:r w:rsidRPr="000D58E6">
              <w:rPr>
                <w:rFonts w:ascii="Arial Narrow" w:hAnsi="Arial Narrow" w:cs="Arial"/>
                <w:sz w:val="20"/>
                <w:szCs w:val="20"/>
              </w:rPr>
              <w:t>(łączny czas pracy – równoważnik 2 etatów)</w:t>
            </w:r>
          </w:p>
        </w:tc>
      </w:tr>
      <w:tr w:rsidR="00A271E6" w:rsidRPr="000D58E6" w:rsidTr="00A271E6">
        <w:trPr>
          <w:trHeight w:val="510"/>
        </w:trPr>
        <w:tc>
          <w:tcPr>
            <w:tcW w:w="1037" w:type="pct"/>
            <w:tcBorders>
              <w:top w:val="nil"/>
              <w:left w:val="single" w:sz="4" w:space="0" w:color="auto"/>
              <w:bottom w:val="single" w:sz="4" w:space="0" w:color="auto"/>
              <w:right w:val="single" w:sz="4" w:space="0" w:color="auto"/>
            </w:tcBorders>
          </w:tcPr>
          <w:p w:rsidR="00A271E6" w:rsidRPr="000D58E6" w:rsidRDefault="00A271E6" w:rsidP="002624FF">
            <w:pPr>
              <w:spacing w:after="0" w:line="240" w:lineRule="auto"/>
              <w:rPr>
                <w:rFonts w:ascii="Arial Narrow" w:hAnsi="Arial Narrow" w:cs="Arial"/>
                <w:sz w:val="20"/>
                <w:szCs w:val="20"/>
              </w:rPr>
            </w:pPr>
            <w:r w:rsidRPr="000D58E6">
              <w:rPr>
                <w:rFonts w:ascii="Arial Narrow" w:hAnsi="Arial Narrow" w:cs="Arial"/>
                <w:sz w:val="20"/>
                <w:szCs w:val="20"/>
              </w:rPr>
              <w:t>74.1.4 organizacja udzielania świadczeń</w:t>
            </w:r>
          </w:p>
        </w:tc>
        <w:tc>
          <w:tcPr>
            <w:tcW w:w="3963" w:type="pct"/>
            <w:tcBorders>
              <w:top w:val="nil"/>
              <w:left w:val="nil"/>
              <w:bottom w:val="single" w:sz="4" w:space="0" w:color="auto"/>
              <w:right w:val="single" w:sz="4" w:space="0" w:color="auto"/>
            </w:tcBorders>
          </w:tcPr>
          <w:p w:rsidR="00A271E6" w:rsidRPr="000D58E6" w:rsidRDefault="00A271E6" w:rsidP="00C37374">
            <w:pPr>
              <w:spacing w:after="0" w:line="240" w:lineRule="auto"/>
              <w:jc w:val="both"/>
              <w:rPr>
                <w:rFonts w:ascii="Arial Narrow" w:hAnsi="Arial Narrow" w:cs="Arial"/>
                <w:sz w:val="20"/>
                <w:szCs w:val="20"/>
              </w:rPr>
            </w:pPr>
            <w:r w:rsidRPr="000D58E6">
              <w:rPr>
                <w:rFonts w:ascii="Arial Narrow" w:hAnsi="Arial Narrow" w:cs="Arial"/>
                <w:sz w:val="20"/>
                <w:szCs w:val="20"/>
              </w:rPr>
              <w:t>oddział hematologiczny z poradnią hematologiczną</w:t>
            </w:r>
          </w:p>
        </w:tc>
      </w:tr>
      <w:tr w:rsidR="00A271E6" w:rsidRPr="000D58E6" w:rsidTr="00A271E6">
        <w:trPr>
          <w:trHeight w:val="428"/>
        </w:trPr>
        <w:tc>
          <w:tcPr>
            <w:tcW w:w="1037" w:type="pct"/>
            <w:tcBorders>
              <w:top w:val="nil"/>
              <w:left w:val="single" w:sz="4" w:space="0" w:color="auto"/>
              <w:bottom w:val="single" w:sz="4" w:space="0" w:color="auto"/>
              <w:right w:val="single" w:sz="4" w:space="0" w:color="auto"/>
            </w:tcBorders>
          </w:tcPr>
          <w:p w:rsidR="00A271E6" w:rsidRPr="000D58E6" w:rsidRDefault="00A271E6" w:rsidP="002624FF">
            <w:pPr>
              <w:spacing w:after="0" w:line="240" w:lineRule="auto"/>
              <w:rPr>
                <w:rFonts w:ascii="Arial Narrow" w:hAnsi="Arial Narrow" w:cs="Arial"/>
                <w:sz w:val="20"/>
                <w:szCs w:val="20"/>
              </w:rPr>
            </w:pPr>
            <w:r w:rsidRPr="000D58E6">
              <w:rPr>
                <w:rFonts w:ascii="Arial Narrow" w:hAnsi="Arial Narrow" w:cs="Arial"/>
                <w:sz w:val="20"/>
                <w:szCs w:val="20"/>
              </w:rPr>
              <w:t>74.1.5 zapewnienie  realizacji badań</w:t>
            </w:r>
          </w:p>
        </w:tc>
        <w:tc>
          <w:tcPr>
            <w:tcW w:w="3963" w:type="pct"/>
            <w:tcBorders>
              <w:top w:val="nil"/>
              <w:left w:val="nil"/>
              <w:bottom w:val="single" w:sz="4" w:space="0" w:color="auto"/>
              <w:right w:val="single" w:sz="4" w:space="0" w:color="auto"/>
            </w:tcBorders>
          </w:tcPr>
          <w:p w:rsidR="00A271E6" w:rsidRPr="000D58E6" w:rsidRDefault="00A271E6" w:rsidP="002624FF">
            <w:pPr>
              <w:spacing w:after="0" w:line="240" w:lineRule="auto"/>
              <w:jc w:val="both"/>
              <w:rPr>
                <w:rFonts w:ascii="Arial Narrow" w:hAnsi="Arial Narrow" w:cs="Arial"/>
                <w:sz w:val="20"/>
                <w:szCs w:val="20"/>
              </w:rPr>
            </w:pPr>
            <w:r w:rsidRPr="000D58E6">
              <w:rPr>
                <w:rFonts w:ascii="Arial Narrow" w:hAnsi="Arial Narrow" w:cs="Arial"/>
                <w:sz w:val="20"/>
                <w:szCs w:val="20"/>
              </w:rPr>
              <w:t>BADANIA LABORATORYJNE (</w:t>
            </w:r>
            <w:r w:rsidR="00360D3E" w:rsidRPr="000D58E6">
              <w:rPr>
                <w:rFonts w:ascii="Arial Narrow" w:hAnsi="Arial Narrow" w:cs="Arial"/>
                <w:sz w:val="20"/>
                <w:szCs w:val="20"/>
              </w:rPr>
              <w:t>morfologia krwi z rozmazem</w:t>
            </w:r>
            <w:r w:rsidR="00360D3E">
              <w:rPr>
                <w:rFonts w:ascii="Arial Narrow" w:hAnsi="Arial Narrow" w:cs="Arial"/>
                <w:sz w:val="20"/>
                <w:szCs w:val="20"/>
              </w:rPr>
              <w:t>,</w:t>
            </w:r>
            <w:r w:rsidR="00360D3E" w:rsidRPr="000D58E6">
              <w:rPr>
                <w:rFonts w:ascii="Arial Narrow" w:hAnsi="Arial Narrow" w:cs="Arial"/>
                <w:sz w:val="20"/>
                <w:szCs w:val="20"/>
              </w:rPr>
              <w:t xml:space="preserve"> </w:t>
            </w:r>
            <w:r w:rsidRPr="000D58E6">
              <w:rPr>
                <w:rFonts w:ascii="Arial Narrow" w:hAnsi="Arial Narrow" w:cs="Arial"/>
                <w:sz w:val="20"/>
                <w:szCs w:val="20"/>
              </w:rPr>
              <w:t>biochemiczne)</w:t>
            </w:r>
          </w:p>
          <w:p w:rsidR="00A271E6" w:rsidRDefault="00A271E6" w:rsidP="002624FF">
            <w:pPr>
              <w:spacing w:after="0" w:line="240" w:lineRule="auto"/>
              <w:jc w:val="both"/>
              <w:rPr>
                <w:rFonts w:ascii="Arial Narrow" w:hAnsi="Arial Narrow" w:cs="Arial"/>
                <w:sz w:val="20"/>
                <w:szCs w:val="20"/>
              </w:rPr>
            </w:pPr>
            <w:r w:rsidRPr="000D58E6">
              <w:rPr>
                <w:rFonts w:ascii="Arial Narrow" w:hAnsi="Arial Narrow" w:cs="Arial"/>
                <w:sz w:val="20"/>
                <w:szCs w:val="20"/>
              </w:rPr>
              <w:t>TREPANOBIOPSJA SZPIKU</w:t>
            </w:r>
          </w:p>
          <w:p w:rsidR="00360D3E" w:rsidRPr="000D58E6" w:rsidRDefault="00360D3E" w:rsidP="002624FF">
            <w:pPr>
              <w:spacing w:after="0" w:line="240" w:lineRule="auto"/>
              <w:jc w:val="both"/>
              <w:rPr>
                <w:rFonts w:ascii="Arial Narrow" w:hAnsi="Arial Narrow" w:cs="Arial"/>
                <w:sz w:val="20"/>
                <w:szCs w:val="20"/>
              </w:rPr>
            </w:pPr>
            <w:r>
              <w:rPr>
                <w:rFonts w:ascii="Arial Narrow" w:hAnsi="Arial Narrow" w:cs="Arial"/>
                <w:sz w:val="20"/>
                <w:szCs w:val="20"/>
              </w:rPr>
              <w:t>BADANIE MOLEKULARNE: JAK2, CALR, MPL</w:t>
            </w:r>
          </w:p>
          <w:p w:rsidR="00A271E6" w:rsidRPr="000D58E6" w:rsidRDefault="00A271E6" w:rsidP="006E31BA">
            <w:pPr>
              <w:spacing w:after="0" w:line="240" w:lineRule="auto"/>
              <w:jc w:val="both"/>
              <w:rPr>
                <w:rFonts w:ascii="Arial Narrow" w:hAnsi="Arial Narrow" w:cs="Arial"/>
                <w:sz w:val="20"/>
                <w:szCs w:val="20"/>
              </w:rPr>
            </w:pPr>
            <w:r w:rsidRPr="000D58E6">
              <w:rPr>
                <w:rFonts w:ascii="Arial Narrow" w:hAnsi="Arial Narrow" w:cs="Arial"/>
                <w:sz w:val="20"/>
                <w:szCs w:val="20"/>
              </w:rPr>
              <w:t>USG</w:t>
            </w:r>
          </w:p>
        </w:tc>
      </w:tr>
      <w:tr w:rsidR="00A271E6" w:rsidRPr="000D58E6" w:rsidTr="00A271E6">
        <w:trPr>
          <w:trHeight w:val="981"/>
        </w:trPr>
        <w:tc>
          <w:tcPr>
            <w:tcW w:w="1037" w:type="pct"/>
            <w:tcBorders>
              <w:top w:val="nil"/>
              <w:left w:val="single" w:sz="4" w:space="0" w:color="auto"/>
              <w:bottom w:val="single" w:sz="4" w:space="0" w:color="auto"/>
              <w:right w:val="single" w:sz="4" w:space="0" w:color="auto"/>
            </w:tcBorders>
            <w:shd w:val="clear" w:color="auto" w:fill="CCFFFF"/>
          </w:tcPr>
          <w:p w:rsidR="00A271E6" w:rsidRPr="000D58E6" w:rsidRDefault="00A271E6" w:rsidP="002624FF">
            <w:pPr>
              <w:spacing w:line="240" w:lineRule="auto"/>
              <w:rPr>
                <w:rFonts w:ascii="Arial Narrow" w:hAnsi="Arial Narrow" w:cs="Arial"/>
                <w:b/>
                <w:bCs/>
                <w:sz w:val="20"/>
                <w:szCs w:val="20"/>
              </w:rPr>
            </w:pPr>
            <w:r w:rsidRPr="000D58E6">
              <w:rPr>
                <w:rFonts w:ascii="Arial Narrow" w:hAnsi="Arial Narrow" w:cs="Arial"/>
                <w:b/>
                <w:bCs/>
                <w:sz w:val="20"/>
                <w:szCs w:val="20"/>
              </w:rPr>
              <w:t>74.2 WARUNKI DODATKOWO OCENIANE</w:t>
            </w:r>
          </w:p>
        </w:tc>
        <w:tc>
          <w:tcPr>
            <w:tcW w:w="3963" w:type="pct"/>
            <w:tcBorders>
              <w:top w:val="nil"/>
              <w:left w:val="nil"/>
              <w:bottom w:val="single" w:sz="4" w:space="0" w:color="auto"/>
              <w:right w:val="single" w:sz="4" w:space="0" w:color="auto"/>
            </w:tcBorders>
            <w:shd w:val="clear" w:color="auto" w:fill="CCFFFF"/>
          </w:tcPr>
          <w:p w:rsidR="00A271E6" w:rsidRPr="000D58E6" w:rsidRDefault="00A271E6" w:rsidP="002624FF">
            <w:pPr>
              <w:spacing w:after="0" w:line="240" w:lineRule="auto"/>
              <w:jc w:val="both"/>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Pr="000D58E6">
              <w:rPr>
                <w:rFonts w:ascii="Arial Narrow" w:hAnsi="Arial Narrow" w:cs="Arial"/>
                <w:sz w:val="20"/>
                <w:szCs w:val="20"/>
              </w:rPr>
              <w:br/>
              <w:t xml:space="preserve">w postępowaniu w sprawie zawarcia umów o udzielanie świadczeń opieki zdrowotnej, wydanym na podstawie art. 148 ust. 3 ustawy o świadczeniach opieki zdrowotnej finansowanych </w:t>
            </w:r>
            <w:r w:rsidRPr="000D58E6">
              <w:rPr>
                <w:rFonts w:ascii="Arial Narrow" w:hAnsi="Arial Narrow" w:cs="Arial"/>
                <w:sz w:val="20"/>
                <w:szCs w:val="20"/>
              </w:rPr>
              <w:br/>
              <w:t xml:space="preserve">ze środków publicznych. </w:t>
            </w:r>
          </w:p>
        </w:tc>
      </w:tr>
    </w:tbl>
    <w:p w:rsidR="00A271E6" w:rsidRPr="000D58E6" w:rsidRDefault="00A271E6">
      <w:r w:rsidRPr="000D58E6">
        <w:br w:type="page"/>
      </w:r>
    </w:p>
    <w:tbl>
      <w:tblPr>
        <w:tblW w:w="5001" w:type="pct"/>
        <w:tblInd w:w="-72" w:type="dxa"/>
        <w:tblLayout w:type="fixed"/>
        <w:tblCellMar>
          <w:left w:w="70" w:type="dxa"/>
          <w:right w:w="70" w:type="dxa"/>
        </w:tblCellMar>
        <w:tblLook w:val="04A0" w:firstRow="1" w:lastRow="0" w:firstColumn="1" w:lastColumn="0" w:noHBand="0" w:noVBand="1"/>
      </w:tblPr>
      <w:tblGrid>
        <w:gridCol w:w="1911"/>
        <w:gridCol w:w="7303"/>
      </w:tblGrid>
      <w:tr w:rsidR="00BF71C2" w:rsidRPr="000D58E6" w:rsidTr="0023553F">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hideMark/>
          </w:tcPr>
          <w:p w:rsidR="00BF71C2" w:rsidRPr="000D58E6" w:rsidRDefault="00E60105" w:rsidP="001C3445">
            <w:pPr>
              <w:spacing w:line="240" w:lineRule="auto"/>
              <w:ind w:left="328"/>
              <w:jc w:val="center"/>
              <w:rPr>
                <w:rFonts w:ascii="Arial Narrow" w:hAnsi="Arial Narrow" w:cs="Arial"/>
                <w:b/>
                <w:bCs/>
                <w:sz w:val="20"/>
                <w:szCs w:val="20"/>
              </w:rPr>
            </w:pPr>
            <w:r w:rsidRPr="000D58E6">
              <w:rPr>
                <w:rFonts w:ascii="Arial Narrow" w:hAnsi="Arial Narrow" w:cs="Arial"/>
                <w:b/>
                <w:bCs/>
                <w:sz w:val="20"/>
                <w:szCs w:val="20"/>
              </w:rPr>
              <w:t>75</w:t>
            </w:r>
            <w:r w:rsidR="00AB4075" w:rsidRPr="000D58E6">
              <w:rPr>
                <w:rFonts w:ascii="Arial Narrow" w:hAnsi="Arial Narrow" w:cs="Arial"/>
                <w:b/>
                <w:bCs/>
                <w:sz w:val="20"/>
                <w:szCs w:val="20"/>
              </w:rPr>
              <w:t xml:space="preserve">. </w:t>
            </w:r>
            <w:r w:rsidRPr="000D58E6">
              <w:rPr>
                <w:rFonts w:ascii="Arial Narrow" w:hAnsi="Arial Narrow" w:cs="Arial"/>
                <w:b/>
                <w:bCs/>
                <w:sz w:val="20"/>
                <w:szCs w:val="20"/>
              </w:rPr>
              <w:t xml:space="preserve">LECZENIE CERTOLIZUMABEM PEGOL PACJENTÓW Z CIĘŻKĄ, AKTYWNĄ POSTACIĄ SPONDYLOARTROPATII OSIOWEJ (SPA) BEZ ZMIAN RADIOGRAFICZNYCH CHARAKTERYSTYCZNYCH </w:t>
            </w:r>
            <w:r w:rsidRPr="000D58E6">
              <w:rPr>
                <w:rFonts w:ascii="Arial Narrow" w:hAnsi="Arial Narrow" w:cs="Arial"/>
                <w:b/>
                <w:bCs/>
                <w:sz w:val="20"/>
                <w:szCs w:val="20"/>
              </w:rPr>
              <w:br/>
              <w:t xml:space="preserve">DLA ZZSK </w:t>
            </w:r>
          </w:p>
        </w:tc>
      </w:tr>
      <w:tr w:rsidR="00BF71C2" w:rsidRPr="000D58E6" w:rsidTr="0023553F">
        <w:trPr>
          <w:trHeight w:val="255"/>
        </w:trPr>
        <w:tc>
          <w:tcPr>
            <w:tcW w:w="1037" w:type="pct"/>
            <w:tcBorders>
              <w:top w:val="nil"/>
              <w:left w:val="single" w:sz="4" w:space="0" w:color="auto"/>
              <w:bottom w:val="single" w:sz="4" w:space="0" w:color="auto"/>
              <w:right w:val="single" w:sz="4" w:space="0" w:color="auto"/>
            </w:tcBorders>
            <w:shd w:val="clear" w:color="auto" w:fill="CCFFFF"/>
            <w:hideMark/>
          </w:tcPr>
          <w:p w:rsidR="00BF71C2" w:rsidRPr="000D58E6" w:rsidRDefault="00E60105" w:rsidP="00E60105">
            <w:pPr>
              <w:spacing w:after="0" w:line="240" w:lineRule="auto"/>
              <w:rPr>
                <w:rFonts w:ascii="Arial Narrow" w:hAnsi="Arial Narrow" w:cs="Arial"/>
                <w:b/>
                <w:bCs/>
                <w:sz w:val="20"/>
                <w:szCs w:val="20"/>
              </w:rPr>
            </w:pPr>
            <w:r w:rsidRPr="000D58E6">
              <w:rPr>
                <w:rFonts w:ascii="Arial Narrow" w:hAnsi="Arial Narrow" w:cs="Arial"/>
                <w:b/>
                <w:bCs/>
                <w:sz w:val="20"/>
                <w:szCs w:val="20"/>
              </w:rPr>
              <w:t>75</w:t>
            </w:r>
            <w:r w:rsidR="00BF71C2" w:rsidRPr="000D58E6">
              <w:rPr>
                <w:rFonts w:ascii="Arial Narrow" w:hAnsi="Arial Narrow" w:cs="Arial"/>
                <w:b/>
                <w:bCs/>
                <w:sz w:val="20"/>
                <w:szCs w:val="20"/>
              </w:rPr>
              <w:t>.1 WARUNKI WYMAGANE</w:t>
            </w:r>
          </w:p>
        </w:tc>
        <w:tc>
          <w:tcPr>
            <w:tcW w:w="3963" w:type="pct"/>
            <w:tcBorders>
              <w:top w:val="nil"/>
              <w:left w:val="nil"/>
              <w:bottom w:val="single" w:sz="4" w:space="0" w:color="auto"/>
              <w:right w:val="single" w:sz="4" w:space="0" w:color="auto"/>
            </w:tcBorders>
            <w:shd w:val="clear" w:color="auto" w:fill="CCFFFF"/>
            <w:hideMark/>
          </w:tcPr>
          <w:p w:rsidR="00BF71C2" w:rsidRPr="000D58E6" w:rsidRDefault="00BF71C2">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F71C2" w:rsidRPr="000D58E6" w:rsidTr="0023553F">
        <w:trPr>
          <w:trHeight w:val="255"/>
        </w:trPr>
        <w:tc>
          <w:tcPr>
            <w:tcW w:w="1037" w:type="pct"/>
            <w:tcBorders>
              <w:top w:val="nil"/>
              <w:left w:val="single" w:sz="4" w:space="0" w:color="auto"/>
              <w:bottom w:val="single" w:sz="4" w:space="0" w:color="auto"/>
              <w:right w:val="single" w:sz="4" w:space="0" w:color="auto"/>
            </w:tcBorders>
            <w:hideMark/>
          </w:tcPr>
          <w:p w:rsidR="00BF71C2" w:rsidRPr="000D58E6" w:rsidRDefault="00E60105">
            <w:pPr>
              <w:spacing w:after="0" w:line="240" w:lineRule="auto"/>
              <w:rPr>
                <w:rFonts w:ascii="Arial Narrow" w:hAnsi="Arial Narrow" w:cs="Arial"/>
                <w:sz w:val="20"/>
                <w:szCs w:val="20"/>
              </w:rPr>
            </w:pPr>
            <w:r w:rsidRPr="000D58E6">
              <w:rPr>
                <w:rFonts w:ascii="Arial Narrow" w:hAnsi="Arial Narrow" w:cs="Arial"/>
                <w:sz w:val="20"/>
                <w:szCs w:val="20"/>
              </w:rPr>
              <w:t>75</w:t>
            </w:r>
            <w:r w:rsidR="00BF71C2" w:rsidRPr="000D58E6">
              <w:rPr>
                <w:rFonts w:ascii="Arial Narrow" w:hAnsi="Arial Narrow" w:cs="Arial"/>
                <w:sz w:val="20"/>
                <w:szCs w:val="20"/>
              </w:rPr>
              <w:t>.1.1 wymagania formalne</w:t>
            </w:r>
          </w:p>
        </w:tc>
        <w:tc>
          <w:tcPr>
            <w:tcW w:w="3963" w:type="pct"/>
            <w:tcBorders>
              <w:top w:val="nil"/>
              <w:left w:val="nil"/>
              <w:bottom w:val="single" w:sz="4" w:space="0" w:color="auto"/>
              <w:right w:val="single" w:sz="4" w:space="0" w:color="auto"/>
            </w:tcBorders>
          </w:tcPr>
          <w:p w:rsidR="00BF71C2" w:rsidRPr="000D58E6" w:rsidRDefault="00BF71C2"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BF71C2" w:rsidRPr="000D58E6" w:rsidRDefault="00BF71C2" w:rsidP="00BA17CA">
            <w:pPr>
              <w:pStyle w:val="Akapitzlist"/>
              <w:numPr>
                <w:ilvl w:val="0"/>
                <w:numId w:val="91"/>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BF71C2" w:rsidRPr="000D58E6" w:rsidRDefault="00BF71C2"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BF71C2" w:rsidRPr="000D58E6" w:rsidRDefault="00BF71C2" w:rsidP="00D66D09">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BF71C2" w:rsidRPr="000D58E6" w:rsidRDefault="00BF71C2">
            <w:pPr>
              <w:pStyle w:val="Akapitzlist"/>
              <w:numPr>
                <w:ilvl w:val="0"/>
                <w:numId w:val="91"/>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BF71C2" w:rsidRPr="000D58E6" w:rsidRDefault="00BF71C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BF71C2" w:rsidRPr="000D58E6" w:rsidRDefault="00BF71C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BF71C2" w:rsidRPr="000D58E6" w:rsidRDefault="00BF71C2" w:rsidP="00BF71C2">
            <w:pPr>
              <w:pStyle w:val="Akapitzlist"/>
              <w:numPr>
                <w:ilvl w:val="0"/>
                <w:numId w:val="91"/>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BF71C2" w:rsidRPr="000D58E6" w:rsidRDefault="00BF71C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F71C2" w:rsidRPr="000D58E6" w:rsidRDefault="00BF71C2"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BF71C2" w:rsidRPr="000D58E6" w:rsidTr="0023553F">
        <w:trPr>
          <w:trHeight w:val="255"/>
        </w:trPr>
        <w:tc>
          <w:tcPr>
            <w:tcW w:w="1037" w:type="pct"/>
            <w:tcBorders>
              <w:top w:val="nil"/>
              <w:left w:val="single" w:sz="4" w:space="0" w:color="auto"/>
              <w:bottom w:val="single" w:sz="4" w:space="0" w:color="auto"/>
              <w:right w:val="single" w:sz="4" w:space="0" w:color="auto"/>
            </w:tcBorders>
            <w:hideMark/>
          </w:tcPr>
          <w:p w:rsidR="00BF71C2" w:rsidRPr="000D58E6" w:rsidRDefault="00E60105">
            <w:pPr>
              <w:spacing w:after="0" w:line="240" w:lineRule="auto"/>
              <w:rPr>
                <w:rFonts w:ascii="Arial Narrow" w:hAnsi="Arial Narrow" w:cs="Arial"/>
                <w:sz w:val="20"/>
                <w:szCs w:val="20"/>
              </w:rPr>
            </w:pPr>
            <w:r w:rsidRPr="000D58E6">
              <w:rPr>
                <w:rFonts w:ascii="Arial Narrow" w:hAnsi="Arial Narrow" w:cs="Arial"/>
                <w:sz w:val="20"/>
                <w:szCs w:val="20"/>
              </w:rPr>
              <w:t>75</w:t>
            </w:r>
            <w:r w:rsidR="00BF71C2" w:rsidRPr="000D58E6">
              <w:rPr>
                <w:rFonts w:ascii="Arial Narrow" w:hAnsi="Arial Narrow" w:cs="Arial"/>
                <w:sz w:val="20"/>
                <w:szCs w:val="20"/>
              </w:rPr>
              <w:t>.1.2 lekarze</w:t>
            </w:r>
          </w:p>
        </w:tc>
        <w:tc>
          <w:tcPr>
            <w:tcW w:w="3963" w:type="pct"/>
            <w:tcBorders>
              <w:top w:val="nil"/>
              <w:left w:val="nil"/>
              <w:bottom w:val="single" w:sz="4" w:space="0" w:color="auto"/>
              <w:right w:val="single" w:sz="4" w:space="0" w:color="auto"/>
            </w:tcBorders>
            <w:hideMark/>
          </w:tcPr>
          <w:p w:rsidR="00BF71C2" w:rsidRPr="000D58E6" w:rsidRDefault="007A7846">
            <w:pPr>
              <w:spacing w:after="0" w:line="240" w:lineRule="auto"/>
              <w:rPr>
                <w:rFonts w:ascii="Arial Narrow" w:hAnsi="Arial Narrow" w:cs="Arial"/>
                <w:sz w:val="20"/>
                <w:szCs w:val="20"/>
              </w:rPr>
            </w:pPr>
            <w:r>
              <w:rPr>
                <w:rFonts w:ascii="Arial Narrow" w:hAnsi="Arial Narrow" w:cs="Arial"/>
                <w:sz w:val="20"/>
                <w:szCs w:val="20"/>
              </w:rPr>
              <w:t>lekarze specjaliści w dziedzinie</w:t>
            </w:r>
            <w:r w:rsidR="00BF71C2" w:rsidRPr="000D58E6">
              <w:rPr>
                <w:rFonts w:ascii="Arial Narrow" w:hAnsi="Arial Narrow" w:cs="Arial"/>
                <w:sz w:val="20"/>
                <w:szCs w:val="20"/>
              </w:rPr>
              <w:t xml:space="preserve"> reumatologii (łączny czas pracy – równoważnik 2 etatów)</w:t>
            </w:r>
          </w:p>
        </w:tc>
      </w:tr>
      <w:tr w:rsidR="00BF71C2" w:rsidRPr="000D58E6" w:rsidTr="0023553F">
        <w:trPr>
          <w:trHeight w:val="255"/>
        </w:trPr>
        <w:tc>
          <w:tcPr>
            <w:tcW w:w="1037" w:type="pct"/>
            <w:tcBorders>
              <w:top w:val="nil"/>
              <w:left w:val="single" w:sz="4" w:space="0" w:color="auto"/>
              <w:bottom w:val="single" w:sz="4" w:space="0" w:color="auto"/>
              <w:right w:val="single" w:sz="4" w:space="0" w:color="auto"/>
            </w:tcBorders>
            <w:hideMark/>
          </w:tcPr>
          <w:p w:rsidR="00BF71C2" w:rsidRPr="000D58E6" w:rsidRDefault="00E60105">
            <w:pPr>
              <w:spacing w:after="0" w:line="240" w:lineRule="auto"/>
              <w:rPr>
                <w:rFonts w:ascii="Arial Narrow" w:hAnsi="Arial Narrow" w:cs="Arial"/>
                <w:sz w:val="20"/>
                <w:szCs w:val="20"/>
              </w:rPr>
            </w:pPr>
            <w:r w:rsidRPr="000D58E6">
              <w:rPr>
                <w:rFonts w:ascii="Arial Narrow" w:hAnsi="Arial Narrow" w:cs="Arial"/>
                <w:sz w:val="20"/>
                <w:szCs w:val="20"/>
              </w:rPr>
              <w:t>75</w:t>
            </w:r>
            <w:r w:rsidR="00BF71C2" w:rsidRPr="000D58E6">
              <w:rPr>
                <w:rFonts w:ascii="Arial Narrow" w:hAnsi="Arial Narrow" w:cs="Arial"/>
                <w:sz w:val="20"/>
                <w:szCs w:val="20"/>
              </w:rPr>
              <w:t>.1.3 pielęgniarki</w:t>
            </w:r>
          </w:p>
        </w:tc>
        <w:tc>
          <w:tcPr>
            <w:tcW w:w="3963" w:type="pct"/>
            <w:tcBorders>
              <w:top w:val="nil"/>
              <w:left w:val="nil"/>
              <w:bottom w:val="single" w:sz="4" w:space="0" w:color="auto"/>
              <w:right w:val="single" w:sz="4" w:space="0" w:color="auto"/>
            </w:tcBorders>
            <w:hideMark/>
          </w:tcPr>
          <w:p w:rsidR="00BF71C2" w:rsidRPr="000D58E6" w:rsidRDefault="00BF71C2">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BF71C2" w:rsidRPr="000D58E6" w:rsidTr="0023553F">
        <w:trPr>
          <w:trHeight w:val="510"/>
        </w:trPr>
        <w:tc>
          <w:tcPr>
            <w:tcW w:w="1037" w:type="pct"/>
            <w:tcBorders>
              <w:top w:val="nil"/>
              <w:left w:val="single" w:sz="4" w:space="0" w:color="auto"/>
              <w:bottom w:val="single" w:sz="4" w:space="0" w:color="auto"/>
              <w:right w:val="single" w:sz="4" w:space="0" w:color="auto"/>
            </w:tcBorders>
            <w:hideMark/>
          </w:tcPr>
          <w:p w:rsidR="00BF71C2" w:rsidRPr="000D58E6" w:rsidRDefault="00E60105">
            <w:pPr>
              <w:spacing w:after="0" w:line="240" w:lineRule="auto"/>
              <w:rPr>
                <w:rFonts w:ascii="Arial Narrow" w:hAnsi="Arial Narrow" w:cs="Arial"/>
                <w:sz w:val="20"/>
                <w:szCs w:val="20"/>
              </w:rPr>
            </w:pPr>
            <w:r w:rsidRPr="000D58E6">
              <w:rPr>
                <w:rFonts w:ascii="Arial Narrow" w:hAnsi="Arial Narrow" w:cs="Arial"/>
                <w:sz w:val="20"/>
                <w:szCs w:val="20"/>
              </w:rPr>
              <w:t>75</w:t>
            </w:r>
            <w:r w:rsidR="00BF71C2" w:rsidRPr="000D58E6">
              <w:rPr>
                <w:rFonts w:ascii="Arial Narrow" w:hAnsi="Arial Narrow" w:cs="Arial"/>
                <w:sz w:val="20"/>
                <w:szCs w:val="20"/>
              </w:rPr>
              <w:t>.1.4 organizacja udzielania świadczeń</w:t>
            </w:r>
          </w:p>
        </w:tc>
        <w:tc>
          <w:tcPr>
            <w:tcW w:w="3963" w:type="pct"/>
            <w:tcBorders>
              <w:top w:val="nil"/>
              <w:left w:val="nil"/>
              <w:bottom w:val="single" w:sz="4" w:space="0" w:color="auto"/>
              <w:right w:val="single" w:sz="4" w:space="0" w:color="auto"/>
            </w:tcBorders>
            <w:hideMark/>
          </w:tcPr>
          <w:p w:rsidR="00C37374" w:rsidRPr="000D58E6" w:rsidRDefault="00C37374" w:rsidP="00C37374">
            <w:pPr>
              <w:spacing w:after="0"/>
              <w:rPr>
                <w:rFonts w:ascii="Arial Narrow" w:hAnsi="Arial Narrow" w:cs="Arial"/>
                <w:sz w:val="20"/>
                <w:szCs w:val="20"/>
              </w:rPr>
            </w:pPr>
            <w:r w:rsidRPr="000D58E6">
              <w:rPr>
                <w:rFonts w:ascii="Arial Narrow" w:hAnsi="Arial Narrow" w:cs="Arial"/>
                <w:sz w:val="20"/>
                <w:szCs w:val="20"/>
              </w:rPr>
              <w:t xml:space="preserve">oddział (chorób wewnętrznych lub reumatologiczny, lub leczenia jednego dnia o profilu </w:t>
            </w:r>
            <w:r w:rsidR="007A7846">
              <w:rPr>
                <w:rFonts w:ascii="Arial Narrow" w:hAnsi="Arial Narrow" w:cs="Arial"/>
                <w:sz w:val="20"/>
                <w:szCs w:val="20"/>
              </w:rPr>
              <w:t>reumatologii</w:t>
            </w:r>
            <w:r w:rsidRPr="000D58E6">
              <w:rPr>
                <w:rFonts w:ascii="Arial Narrow" w:hAnsi="Arial Narrow" w:cs="Arial"/>
                <w:sz w:val="20"/>
                <w:szCs w:val="20"/>
              </w:rPr>
              <w:t>)</w:t>
            </w:r>
          </w:p>
          <w:p w:rsidR="00C37374" w:rsidRPr="000D58E6" w:rsidRDefault="00C37374" w:rsidP="00C37374">
            <w:pPr>
              <w:spacing w:after="0"/>
              <w:rPr>
                <w:rFonts w:ascii="Arial Narrow" w:hAnsi="Arial Narrow" w:cs="Arial"/>
                <w:sz w:val="20"/>
                <w:szCs w:val="20"/>
              </w:rPr>
            </w:pPr>
            <w:r w:rsidRPr="000D58E6">
              <w:rPr>
                <w:rFonts w:ascii="Arial Narrow" w:hAnsi="Arial Narrow" w:cs="Arial"/>
                <w:sz w:val="20"/>
                <w:szCs w:val="20"/>
              </w:rPr>
              <w:t xml:space="preserve">albo </w:t>
            </w:r>
          </w:p>
          <w:p w:rsidR="00C37374" w:rsidRPr="000D58E6" w:rsidRDefault="00C37374" w:rsidP="00C37374">
            <w:pPr>
              <w:spacing w:after="0"/>
              <w:rPr>
                <w:rFonts w:ascii="Arial Narrow" w:hAnsi="Arial Narrow" w:cs="Arial"/>
                <w:sz w:val="20"/>
                <w:szCs w:val="20"/>
              </w:rPr>
            </w:pPr>
            <w:r w:rsidRPr="000D58E6">
              <w:rPr>
                <w:rFonts w:ascii="Arial Narrow" w:hAnsi="Arial Narrow" w:cs="Arial"/>
                <w:sz w:val="20"/>
                <w:szCs w:val="20"/>
              </w:rPr>
              <w:t xml:space="preserve">oddział (chorób wewnętrznych lub reumatologiczny, lub leczenia jednego dnia o profilu </w:t>
            </w:r>
            <w:r w:rsidR="007A7846">
              <w:rPr>
                <w:rFonts w:ascii="Arial Narrow" w:hAnsi="Arial Narrow" w:cs="Arial"/>
                <w:sz w:val="20"/>
                <w:szCs w:val="20"/>
              </w:rPr>
              <w:t>reumatologii</w:t>
            </w:r>
            <w:r w:rsidRPr="000D58E6">
              <w:rPr>
                <w:rFonts w:ascii="Arial Narrow" w:hAnsi="Arial Narrow" w:cs="Arial"/>
                <w:sz w:val="20"/>
                <w:szCs w:val="20"/>
              </w:rPr>
              <w:t xml:space="preserve">) z poradnią reumatologiczną </w:t>
            </w:r>
          </w:p>
          <w:p w:rsidR="00C37374" w:rsidRPr="000D58E6" w:rsidRDefault="00C37374" w:rsidP="00C37374">
            <w:pPr>
              <w:spacing w:after="0"/>
              <w:rPr>
                <w:rFonts w:ascii="Arial Narrow" w:hAnsi="Arial Narrow" w:cs="Arial"/>
                <w:sz w:val="20"/>
                <w:szCs w:val="20"/>
              </w:rPr>
            </w:pPr>
            <w:r w:rsidRPr="000D58E6">
              <w:rPr>
                <w:rFonts w:ascii="Arial Narrow" w:hAnsi="Arial Narrow" w:cs="Arial"/>
                <w:sz w:val="20"/>
                <w:szCs w:val="20"/>
              </w:rPr>
              <w:t>albo</w:t>
            </w:r>
          </w:p>
          <w:p w:rsidR="00C37374" w:rsidRPr="000D58E6" w:rsidRDefault="00C37374" w:rsidP="00C37374">
            <w:pPr>
              <w:spacing w:after="0" w:line="240" w:lineRule="auto"/>
              <w:rPr>
                <w:rFonts w:ascii="Arial Narrow" w:hAnsi="Arial Narrow" w:cs="Arial"/>
                <w:sz w:val="20"/>
                <w:szCs w:val="20"/>
              </w:rPr>
            </w:pPr>
            <w:r w:rsidRPr="000D58E6">
              <w:rPr>
                <w:rFonts w:ascii="Arial Narrow" w:hAnsi="Arial Narrow" w:cs="Arial"/>
                <w:sz w:val="20"/>
                <w:szCs w:val="20"/>
              </w:rPr>
              <w:t>poradnia reumatologiczna</w:t>
            </w:r>
          </w:p>
        </w:tc>
      </w:tr>
      <w:tr w:rsidR="00BF71C2" w:rsidRPr="000D58E6" w:rsidTr="0023553F">
        <w:trPr>
          <w:trHeight w:val="428"/>
        </w:trPr>
        <w:tc>
          <w:tcPr>
            <w:tcW w:w="1037" w:type="pct"/>
            <w:tcBorders>
              <w:top w:val="nil"/>
              <w:left w:val="single" w:sz="4" w:space="0" w:color="auto"/>
              <w:bottom w:val="single" w:sz="4" w:space="0" w:color="auto"/>
              <w:right w:val="single" w:sz="4" w:space="0" w:color="auto"/>
            </w:tcBorders>
            <w:hideMark/>
          </w:tcPr>
          <w:p w:rsidR="00BF71C2" w:rsidRPr="000D58E6" w:rsidRDefault="00E60105">
            <w:pPr>
              <w:spacing w:after="0" w:line="240" w:lineRule="auto"/>
              <w:rPr>
                <w:rFonts w:ascii="Arial Narrow" w:hAnsi="Arial Narrow" w:cs="Arial"/>
                <w:sz w:val="20"/>
                <w:szCs w:val="20"/>
              </w:rPr>
            </w:pPr>
            <w:r w:rsidRPr="000D58E6">
              <w:rPr>
                <w:rFonts w:ascii="Arial Narrow" w:hAnsi="Arial Narrow" w:cs="Arial"/>
                <w:sz w:val="20"/>
                <w:szCs w:val="20"/>
              </w:rPr>
              <w:t>75</w:t>
            </w:r>
            <w:r w:rsidR="00BF71C2" w:rsidRPr="000D58E6">
              <w:rPr>
                <w:rFonts w:ascii="Arial Narrow" w:hAnsi="Arial Narrow" w:cs="Arial"/>
                <w:sz w:val="20"/>
                <w:szCs w:val="20"/>
              </w:rPr>
              <w:t>.1.5 zapewnienie  realizacji badań</w:t>
            </w:r>
          </w:p>
        </w:tc>
        <w:tc>
          <w:tcPr>
            <w:tcW w:w="3963" w:type="pct"/>
            <w:tcBorders>
              <w:top w:val="nil"/>
              <w:left w:val="nil"/>
              <w:bottom w:val="single" w:sz="4" w:space="0" w:color="auto"/>
              <w:right w:val="single" w:sz="4" w:space="0" w:color="auto"/>
            </w:tcBorders>
            <w:hideMark/>
          </w:tcPr>
          <w:p w:rsidR="004D6AEC" w:rsidRPr="000D58E6" w:rsidRDefault="00BF71C2">
            <w:pPr>
              <w:spacing w:after="0" w:line="240" w:lineRule="auto"/>
              <w:rPr>
                <w:rFonts w:ascii="Arial Narrow" w:hAnsi="Arial Narrow" w:cs="Arial"/>
                <w:sz w:val="20"/>
                <w:szCs w:val="20"/>
              </w:rPr>
            </w:pPr>
            <w:r w:rsidRPr="000D58E6">
              <w:rPr>
                <w:rFonts w:ascii="Arial Narrow" w:hAnsi="Arial Narrow" w:cs="Arial"/>
                <w:sz w:val="20"/>
                <w:szCs w:val="20"/>
              </w:rPr>
              <w:t>RTG</w:t>
            </w:r>
          </w:p>
          <w:p w:rsidR="00BF71C2" w:rsidRPr="000D58E6" w:rsidRDefault="004D6AEC">
            <w:pPr>
              <w:spacing w:after="0" w:line="240" w:lineRule="auto"/>
              <w:rPr>
                <w:rFonts w:ascii="Arial Narrow" w:hAnsi="Arial Narrow" w:cs="Arial"/>
                <w:sz w:val="20"/>
                <w:szCs w:val="20"/>
              </w:rPr>
            </w:pPr>
            <w:r w:rsidRPr="000D58E6">
              <w:rPr>
                <w:rFonts w:ascii="Arial Narrow" w:hAnsi="Arial Narrow" w:cs="Arial"/>
                <w:sz w:val="20"/>
                <w:szCs w:val="20"/>
              </w:rPr>
              <w:t>EKG</w:t>
            </w:r>
            <w:r w:rsidR="00BF71C2" w:rsidRPr="000D58E6">
              <w:rPr>
                <w:rFonts w:ascii="Arial Narrow" w:hAnsi="Arial Narrow" w:cs="Arial"/>
                <w:sz w:val="20"/>
                <w:szCs w:val="20"/>
              </w:rPr>
              <w:br/>
              <w:t>BADANIA LABORATORYJNE (biochemiczne, morfologia krwi z rozmazem)</w:t>
            </w:r>
            <w:r w:rsidR="00BF71C2" w:rsidRPr="000D58E6">
              <w:rPr>
                <w:rFonts w:ascii="Arial Narrow" w:hAnsi="Arial Narrow" w:cs="Arial"/>
                <w:sz w:val="20"/>
                <w:szCs w:val="20"/>
              </w:rPr>
              <w:br/>
              <w:t>BADANIA IMMUNOHISTOCHEMICZNE</w:t>
            </w:r>
            <w:r w:rsidR="00BF71C2" w:rsidRPr="000D58E6">
              <w:rPr>
                <w:rFonts w:ascii="Arial Narrow" w:hAnsi="Arial Narrow" w:cs="Arial"/>
                <w:sz w:val="20"/>
                <w:szCs w:val="20"/>
              </w:rPr>
              <w:br/>
              <w:t>MR</w:t>
            </w:r>
          </w:p>
        </w:tc>
      </w:tr>
      <w:tr w:rsidR="00BF71C2" w:rsidRPr="000D58E6" w:rsidTr="0023553F">
        <w:trPr>
          <w:trHeight w:val="981"/>
        </w:trPr>
        <w:tc>
          <w:tcPr>
            <w:tcW w:w="1037" w:type="pct"/>
            <w:tcBorders>
              <w:top w:val="nil"/>
              <w:left w:val="single" w:sz="4" w:space="0" w:color="auto"/>
              <w:bottom w:val="single" w:sz="4" w:space="0" w:color="auto"/>
              <w:right w:val="single" w:sz="4" w:space="0" w:color="auto"/>
            </w:tcBorders>
            <w:shd w:val="clear" w:color="auto" w:fill="CCFFFF"/>
            <w:hideMark/>
          </w:tcPr>
          <w:p w:rsidR="00BF71C2" w:rsidRPr="000D58E6" w:rsidRDefault="00E60105">
            <w:pPr>
              <w:spacing w:line="240" w:lineRule="auto"/>
              <w:rPr>
                <w:rFonts w:ascii="Arial Narrow" w:hAnsi="Arial Narrow" w:cs="Arial"/>
                <w:b/>
                <w:bCs/>
                <w:sz w:val="20"/>
                <w:szCs w:val="20"/>
              </w:rPr>
            </w:pPr>
            <w:r w:rsidRPr="000D58E6">
              <w:rPr>
                <w:rFonts w:ascii="Arial Narrow" w:hAnsi="Arial Narrow" w:cs="Arial"/>
                <w:b/>
                <w:bCs/>
                <w:sz w:val="20"/>
                <w:szCs w:val="20"/>
              </w:rPr>
              <w:t>75</w:t>
            </w:r>
            <w:r w:rsidR="00BF71C2" w:rsidRPr="000D58E6">
              <w:rPr>
                <w:rFonts w:ascii="Arial Narrow" w:hAnsi="Arial Narrow" w:cs="Arial"/>
                <w:b/>
                <w:bCs/>
                <w:sz w:val="20"/>
                <w:szCs w:val="20"/>
              </w:rPr>
              <w:t>.2 WARUNKI DODATKOWO OCENIANE</w:t>
            </w:r>
          </w:p>
        </w:tc>
        <w:tc>
          <w:tcPr>
            <w:tcW w:w="3963" w:type="pct"/>
            <w:tcBorders>
              <w:top w:val="nil"/>
              <w:left w:val="nil"/>
              <w:bottom w:val="single" w:sz="4" w:space="0" w:color="auto"/>
              <w:right w:val="single" w:sz="4" w:space="0" w:color="auto"/>
            </w:tcBorders>
            <w:shd w:val="clear" w:color="auto" w:fill="CCFFFF"/>
            <w:hideMark/>
          </w:tcPr>
          <w:p w:rsidR="00BF71C2" w:rsidRPr="000D58E6" w:rsidRDefault="00BF71C2">
            <w:pPr>
              <w:spacing w:after="0" w:line="240" w:lineRule="auto"/>
              <w:jc w:val="both"/>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Pr="000D58E6">
              <w:rPr>
                <w:rFonts w:ascii="Arial Narrow" w:hAnsi="Arial Narrow" w:cs="Arial"/>
                <w:sz w:val="20"/>
                <w:szCs w:val="20"/>
              </w:rPr>
              <w:br/>
              <w:t xml:space="preserve">w postępowaniu w sprawie zawarcia umów o udzielanie świadczeń opieki zdrowotnej, wydanym na podstawie art. 148 ust. 3 ustawy o świadczeniach opieki zdrowotnej  finansowanych </w:t>
            </w:r>
            <w:r w:rsidRPr="000D58E6">
              <w:rPr>
                <w:rFonts w:ascii="Arial Narrow" w:hAnsi="Arial Narrow" w:cs="Arial"/>
                <w:sz w:val="20"/>
                <w:szCs w:val="20"/>
              </w:rPr>
              <w:br/>
              <w:t>ze środków publicznych.</w:t>
            </w:r>
          </w:p>
        </w:tc>
      </w:tr>
    </w:tbl>
    <w:p w:rsidR="006E31BA" w:rsidRPr="000D58E6" w:rsidRDefault="006E31BA"/>
    <w:p w:rsidR="00800BE0" w:rsidRPr="000D58E6" w:rsidRDefault="006E31BA">
      <w:r w:rsidRPr="000D58E6">
        <w:br w:type="page"/>
      </w:r>
    </w:p>
    <w:tbl>
      <w:tblPr>
        <w:tblpPr w:leftFromText="141" w:rightFromText="141" w:vertAnchor="text" w:horzAnchor="margin" w:tblpY="-47"/>
        <w:tblW w:w="5001" w:type="pct"/>
        <w:tblLayout w:type="fixed"/>
        <w:tblCellMar>
          <w:left w:w="70" w:type="dxa"/>
          <w:right w:w="70" w:type="dxa"/>
        </w:tblCellMar>
        <w:tblLook w:val="0000" w:firstRow="0" w:lastRow="0" w:firstColumn="0" w:lastColumn="0" w:noHBand="0" w:noVBand="0"/>
      </w:tblPr>
      <w:tblGrid>
        <w:gridCol w:w="1911"/>
        <w:gridCol w:w="7303"/>
      </w:tblGrid>
      <w:tr w:rsidR="00800BE0" w:rsidRPr="000D58E6" w:rsidTr="00023ADF">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800BE0" w:rsidRPr="000D58E6" w:rsidRDefault="00800BE0" w:rsidP="001C3445">
            <w:pPr>
              <w:spacing w:after="0" w:line="240" w:lineRule="auto"/>
              <w:ind w:left="329"/>
              <w:jc w:val="center"/>
              <w:rPr>
                <w:rFonts w:ascii="Arial Narrow" w:hAnsi="Arial Narrow" w:cs="Arial"/>
                <w:b/>
                <w:bCs/>
                <w:sz w:val="20"/>
                <w:szCs w:val="20"/>
              </w:rPr>
            </w:pPr>
            <w:r w:rsidRPr="000D58E6">
              <w:br w:type="page"/>
            </w:r>
            <w:r w:rsidRPr="000D58E6">
              <w:rPr>
                <w:rFonts w:ascii="Arial Narrow" w:hAnsi="Arial Narrow" w:cs="Arial"/>
                <w:b/>
                <w:bCs/>
                <w:sz w:val="20"/>
                <w:szCs w:val="20"/>
              </w:rPr>
              <w:t xml:space="preserve">76. LECZENIE SPASTYCZNOŚCI KOŃCZYNY DOLNEJ PO UDARZE MÓZGU Z UŻYCIEM TOKSYNY BOTULINOWEJ TYPU A </w:t>
            </w:r>
          </w:p>
        </w:tc>
      </w:tr>
      <w:tr w:rsidR="00800BE0" w:rsidRPr="000D58E6" w:rsidTr="00023ADF">
        <w:trPr>
          <w:trHeight w:val="255"/>
        </w:trPr>
        <w:tc>
          <w:tcPr>
            <w:tcW w:w="1037" w:type="pct"/>
            <w:tcBorders>
              <w:top w:val="nil"/>
              <w:left w:val="single" w:sz="4" w:space="0" w:color="auto"/>
              <w:bottom w:val="single" w:sz="4" w:space="0" w:color="auto"/>
              <w:right w:val="single" w:sz="4" w:space="0" w:color="auto"/>
            </w:tcBorders>
            <w:shd w:val="clear" w:color="auto" w:fill="CCFFFF"/>
          </w:tcPr>
          <w:p w:rsidR="00800BE0" w:rsidRPr="000D58E6" w:rsidRDefault="00800BE0" w:rsidP="00800BE0">
            <w:pPr>
              <w:spacing w:after="0" w:line="240" w:lineRule="auto"/>
              <w:rPr>
                <w:rFonts w:ascii="Arial Narrow" w:eastAsia="Calibri" w:hAnsi="Arial Narrow" w:cs="Arial"/>
                <w:b/>
                <w:bCs/>
                <w:sz w:val="20"/>
                <w:szCs w:val="20"/>
              </w:rPr>
            </w:pPr>
            <w:r w:rsidRPr="000D58E6">
              <w:rPr>
                <w:rFonts w:ascii="Arial Narrow" w:eastAsia="Calibri" w:hAnsi="Arial Narrow" w:cs="Arial"/>
                <w:b/>
                <w:bCs/>
                <w:sz w:val="20"/>
                <w:szCs w:val="20"/>
              </w:rPr>
              <w:t>76.1 WARUNKI WYMAGANE</w:t>
            </w:r>
          </w:p>
        </w:tc>
        <w:tc>
          <w:tcPr>
            <w:tcW w:w="3963" w:type="pct"/>
            <w:tcBorders>
              <w:top w:val="nil"/>
              <w:left w:val="nil"/>
              <w:bottom w:val="single" w:sz="4" w:space="0" w:color="auto"/>
              <w:right w:val="single" w:sz="4" w:space="0" w:color="auto"/>
            </w:tcBorders>
            <w:shd w:val="clear" w:color="auto" w:fill="CCFFFF"/>
          </w:tcPr>
          <w:p w:rsidR="00800BE0" w:rsidRPr="000D58E6" w:rsidRDefault="00800BE0" w:rsidP="00800BE0">
            <w:pPr>
              <w:spacing w:line="240" w:lineRule="auto"/>
              <w:rPr>
                <w:rFonts w:ascii="Arial Narrow" w:eastAsia="Calibri" w:hAnsi="Arial Narrow" w:cs="Arial"/>
                <w:b/>
                <w:bCs/>
                <w:sz w:val="20"/>
                <w:szCs w:val="20"/>
              </w:rPr>
            </w:pPr>
            <w:r w:rsidRPr="000D58E6">
              <w:rPr>
                <w:rFonts w:ascii="Arial Narrow" w:eastAsia="Calibri" w:hAnsi="Arial Narrow" w:cs="Arial"/>
                <w:b/>
                <w:bCs/>
                <w:sz w:val="20"/>
                <w:szCs w:val="20"/>
              </w:rPr>
              <w:t> </w:t>
            </w:r>
          </w:p>
        </w:tc>
      </w:tr>
      <w:tr w:rsidR="00800BE0" w:rsidRPr="000D58E6" w:rsidTr="00023ADF">
        <w:trPr>
          <w:trHeight w:val="5604"/>
        </w:trPr>
        <w:tc>
          <w:tcPr>
            <w:tcW w:w="1037" w:type="pct"/>
            <w:tcBorders>
              <w:top w:val="nil"/>
              <w:left w:val="single" w:sz="4" w:space="0" w:color="auto"/>
              <w:bottom w:val="single" w:sz="4" w:space="0" w:color="auto"/>
              <w:right w:val="single" w:sz="4" w:space="0" w:color="auto"/>
            </w:tcBorders>
          </w:tcPr>
          <w:p w:rsidR="00800BE0" w:rsidRPr="000D58E6" w:rsidRDefault="00800BE0" w:rsidP="00800BE0">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76.1.1 wymagania formalne</w:t>
            </w:r>
          </w:p>
        </w:tc>
        <w:tc>
          <w:tcPr>
            <w:tcW w:w="3963" w:type="pct"/>
            <w:tcBorders>
              <w:top w:val="nil"/>
              <w:left w:val="nil"/>
              <w:bottom w:val="single" w:sz="4" w:space="0" w:color="auto"/>
              <w:right w:val="single" w:sz="4" w:space="0" w:color="auto"/>
            </w:tcBorders>
          </w:tcPr>
          <w:p w:rsidR="00800BE0" w:rsidRPr="000D58E6" w:rsidRDefault="00800BE0" w:rsidP="00800BE0">
            <w:pPr>
              <w:rPr>
                <w:rFonts w:ascii="Arial Narrow" w:eastAsia="Calibri" w:hAnsi="Arial Narrow" w:cs="Arial"/>
                <w:sz w:val="20"/>
                <w:szCs w:val="20"/>
              </w:rPr>
            </w:pPr>
            <w:r w:rsidRPr="000D58E6">
              <w:rPr>
                <w:rFonts w:ascii="Arial Narrow" w:eastAsia="Calibri" w:hAnsi="Arial Narrow" w:cs="Arial"/>
                <w:sz w:val="20"/>
                <w:szCs w:val="20"/>
              </w:rPr>
              <w:t>Wpis w rejestrze podmiotów wykonujących działalność leczniczą, zwanym dalej ”rejestrem”, zawierający:</w:t>
            </w:r>
          </w:p>
          <w:p w:rsidR="00800BE0" w:rsidRPr="000D58E6" w:rsidRDefault="00800BE0" w:rsidP="00800BE0">
            <w:pPr>
              <w:numPr>
                <w:ilvl w:val="0"/>
                <w:numId w:val="88"/>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800BE0" w:rsidRPr="000D58E6" w:rsidRDefault="00800BE0" w:rsidP="00800BE0">
            <w:pPr>
              <w:spacing w:after="0" w:line="240" w:lineRule="auto"/>
              <w:ind w:left="720"/>
              <w:contextualSpacing/>
              <w:jc w:val="both"/>
              <w:rPr>
                <w:rFonts w:ascii="Arial Narrow" w:hAnsi="Arial Narrow" w:cs="Arial"/>
                <w:bCs/>
                <w:sz w:val="20"/>
                <w:szCs w:val="20"/>
              </w:rPr>
            </w:pPr>
            <w:r w:rsidRPr="000D58E6">
              <w:rPr>
                <w:rFonts w:ascii="Arial Narrow" w:hAnsi="Arial Narrow" w:cs="Arial"/>
                <w:bCs/>
                <w:sz w:val="20"/>
                <w:szCs w:val="20"/>
              </w:rPr>
              <w:t>- oddział szpitalny;</w:t>
            </w:r>
          </w:p>
          <w:p w:rsidR="00800BE0" w:rsidRPr="000D58E6" w:rsidRDefault="00800BE0" w:rsidP="00800BE0">
            <w:pPr>
              <w:spacing w:after="0" w:line="240" w:lineRule="auto"/>
              <w:ind w:left="72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800BE0" w:rsidRPr="000D58E6" w:rsidRDefault="00800BE0" w:rsidP="00800BE0">
            <w:pPr>
              <w:numPr>
                <w:ilvl w:val="0"/>
                <w:numId w:val="88"/>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 xml:space="preserve">specjalność komórki organizacyjnej wskazana w rejestrze podmiotów wykonujących działalność leczniczą, zwanym dalej „rejestrem” (dział III, rubryka 8, część VIII kodu resortowego), zgodna z zakresem świadczeń będących przedmiotem kontraktowania, </w:t>
            </w:r>
            <w:r w:rsidRPr="000D58E6">
              <w:rPr>
                <w:rFonts w:ascii="Arial Narrow" w:hAnsi="Arial Narrow"/>
                <w:color w:val="FF0000"/>
                <w:sz w:val="20"/>
                <w:szCs w:val="20"/>
              </w:rPr>
              <w:t xml:space="preserve"> </w:t>
            </w:r>
            <w:r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800BE0" w:rsidRPr="000D58E6" w:rsidRDefault="00800BE0" w:rsidP="00800BE0">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800BE0" w:rsidRPr="000D58E6" w:rsidRDefault="00800BE0" w:rsidP="00800BE0">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800BE0" w:rsidRPr="000D58E6" w:rsidRDefault="00800BE0" w:rsidP="00800BE0">
            <w:pPr>
              <w:numPr>
                <w:ilvl w:val="0"/>
                <w:numId w:val="88"/>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800BE0" w:rsidRPr="000D58E6" w:rsidRDefault="00800BE0" w:rsidP="00800BE0">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800BE0" w:rsidRPr="000D58E6" w:rsidRDefault="00800BE0" w:rsidP="00800BE0">
            <w:pPr>
              <w:spacing w:after="0" w:line="240" w:lineRule="auto"/>
              <w:ind w:left="712"/>
              <w:rPr>
                <w:rFonts w:ascii="Arial Narrow" w:eastAsia="Calibri" w:hAnsi="Arial Narrow" w:cs="Arial"/>
                <w:sz w:val="20"/>
                <w:szCs w:val="20"/>
              </w:rPr>
            </w:pPr>
            <w:r w:rsidRPr="000D58E6">
              <w:rPr>
                <w:rFonts w:ascii="Arial Narrow" w:eastAsia="Calibri" w:hAnsi="Arial Narrow" w:cs="Arial"/>
                <w:sz w:val="20"/>
                <w:szCs w:val="20"/>
              </w:rPr>
              <w:t xml:space="preserve">- kod </w:t>
            </w:r>
            <w:r w:rsidRPr="000D58E6">
              <w:rPr>
                <w:rFonts w:ascii="Arial Narrow" w:eastAsia="Calibri" w:hAnsi="Arial Narrow" w:cs="Arial"/>
                <w:bCs/>
                <w:sz w:val="20"/>
                <w:szCs w:val="20"/>
              </w:rPr>
              <w:t xml:space="preserve">charakteryzujący dziedzinę medycyny, w której są udzielane świadczenia zdrowotne </w:t>
            </w:r>
            <w:r w:rsidRPr="000D58E6">
              <w:rPr>
                <w:rFonts w:ascii="Arial Narrow" w:eastAsia="Calibri" w:hAnsi="Arial Narrow" w:cs="Arial"/>
                <w:sz w:val="20"/>
                <w:szCs w:val="20"/>
              </w:rPr>
              <w:t>(dział III, rubryka 8, część X kodu resortowego), zgodny z zakresem świadczeń będących przedmiotem kontraktowania;</w:t>
            </w:r>
          </w:p>
        </w:tc>
      </w:tr>
      <w:tr w:rsidR="00800BE0" w:rsidRPr="000D58E6" w:rsidTr="00023ADF">
        <w:trPr>
          <w:trHeight w:val="255"/>
        </w:trPr>
        <w:tc>
          <w:tcPr>
            <w:tcW w:w="1037" w:type="pct"/>
            <w:tcBorders>
              <w:top w:val="nil"/>
              <w:left w:val="single" w:sz="4" w:space="0" w:color="auto"/>
              <w:bottom w:val="single" w:sz="4" w:space="0" w:color="auto"/>
              <w:right w:val="single" w:sz="4" w:space="0" w:color="auto"/>
            </w:tcBorders>
          </w:tcPr>
          <w:p w:rsidR="00800BE0" w:rsidRPr="000D58E6" w:rsidRDefault="00800BE0" w:rsidP="00800BE0">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76.1.2 lekarze</w:t>
            </w:r>
          </w:p>
        </w:tc>
        <w:tc>
          <w:tcPr>
            <w:tcW w:w="3963" w:type="pct"/>
            <w:tcBorders>
              <w:top w:val="nil"/>
              <w:left w:val="nil"/>
              <w:bottom w:val="single" w:sz="4" w:space="0" w:color="auto"/>
              <w:right w:val="single" w:sz="4" w:space="0" w:color="auto"/>
            </w:tcBorders>
          </w:tcPr>
          <w:p w:rsidR="00800BE0" w:rsidRPr="000D58E6" w:rsidRDefault="00800BE0" w:rsidP="00484C88">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lekarze specjaliści w dziedzinie neurologii z co najmniej rocznym doświadczeniem w prowadzeniu leczenia </w:t>
            </w:r>
            <w:r w:rsidR="00484C88">
              <w:rPr>
                <w:rFonts w:ascii="Arial Narrow" w:eastAsia="Calibri" w:hAnsi="Arial Narrow" w:cs="Arial"/>
                <w:sz w:val="20"/>
                <w:szCs w:val="20"/>
              </w:rPr>
              <w:t>toksyną botulinową</w:t>
            </w:r>
            <w:r w:rsidR="00484C88" w:rsidRPr="000D58E6">
              <w:rPr>
                <w:rFonts w:ascii="Arial Narrow" w:eastAsia="Calibri" w:hAnsi="Arial Narrow" w:cs="Arial"/>
                <w:sz w:val="20"/>
                <w:szCs w:val="20"/>
              </w:rPr>
              <w:t xml:space="preserve"> </w:t>
            </w:r>
            <w:r w:rsidRPr="000D58E6">
              <w:rPr>
                <w:rFonts w:ascii="Arial Narrow" w:eastAsia="Calibri" w:hAnsi="Arial Narrow" w:cs="Arial"/>
                <w:sz w:val="20"/>
                <w:szCs w:val="20"/>
              </w:rPr>
              <w:t>metodą. potwierdzonym pisemnie przez konsultanta wojewódzkiego w dziedzinie neurologii (łączny czas pracy – równoważnik 1 etatu)</w:t>
            </w:r>
          </w:p>
        </w:tc>
      </w:tr>
      <w:tr w:rsidR="00800BE0" w:rsidRPr="000D58E6" w:rsidTr="00023ADF">
        <w:trPr>
          <w:trHeight w:val="255"/>
        </w:trPr>
        <w:tc>
          <w:tcPr>
            <w:tcW w:w="1037" w:type="pct"/>
            <w:tcBorders>
              <w:top w:val="nil"/>
              <w:left w:val="single" w:sz="4" w:space="0" w:color="auto"/>
              <w:bottom w:val="single" w:sz="4" w:space="0" w:color="auto"/>
              <w:right w:val="single" w:sz="4" w:space="0" w:color="auto"/>
            </w:tcBorders>
          </w:tcPr>
          <w:p w:rsidR="00800BE0" w:rsidRPr="000D58E6" w:rsidRDefault="00800BE0" w:rsidP="00800BE0">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76.1.3 pielęgniarki</w:t>
            </w:r>
          </w:p>
        </w:tc>
        <w:tc>
          <w:tcPr>
            <w:tcW w:w="3963" w:type="pct"/>
            <w:tcBorders>
              <w:top w:val="nil"/>
              <w:left w:val="nil"/>
              <w:bottom w:val="single" w:sz="4" w:space="0" w:color="auto"/>
              <w:right w:val="single" w:sz="4" w:space="0" w:color="auto"/>
            </w:tcBorders>
          </w:tcPr>
          <w:p w:rsidR="00800BE0" w:rsidRPr="000D58E6" w:rsidRDefault="00800BE0" w:rsidP="00800BE0">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pielęgniarki (łączny czas pracy – równoważnik 1 etatu)</w:t>
            </w:r>
          </w:p>
        </w:tc>
      </w:tr>
      <w:tr w:rsidR="00800BE0" w:rsidRPr="000D58E6" w:rsidTr="00023ADF">
        <w:trPr>
          <w:trHeight w:val="510"/>
        </w:trPr>
        <w:tc>
          <w:tcPr>
            <w:tcW w:w="1037" w:type="pct"/>
            <w:tcBorders>
              <w:top w:val="nil"/>
              <w:left w:val="single" w:sz="4" w:space="0" w:color="auto"/>
              <w:bottom w:val="single" w:sz="4" w:space="0" w:color="auto"/>
              <w:right w:val="single" w:sz="4" w:space="0" w:color="auto"/>
            </w:tcBorders>
          </w:tcPr>
          <w:p w:rsidR="00800BE0" w:rsidRPr="000D58E6" w:rsidRDefault="00800BE0" w:rsidP="00800BE0">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76.1.4 organizacja udzielania świadczeń</w:t>
            </w:r>
          </w:p>
        </w:tc>
        <w:tc>
          <w:tcPr>
            <w:tcW w:w="3963" w:type="pct"/>
            <w:tcBorders>
              <w:top w:val="nil"/>
              <w:left w:val="nil"/>
              <w:bottom w:val="single" w:sz="4" w:space="0" w:color="auto"/>
              <w:right w:val="single" w:sz="4" w:space="0" w:color="auto"/>
            </w:tcBorders>
          </w:tcPr>
          <w:p w:rsidR="00800BE0" w:rsidRPr="000D58E6" w:rsidRDefault="00800BE0" w:rsidP="00800BE0">
            <w:pPr>
              <w:spacing w:after="0" w:line="240" w:lineRule="auto"/>
              <w:jc w:val="both"/>
              <w:rPr>
                <w:rFonts w:ascii="Arial Narrow" w:hAnsi="Arial Narrow" w:cs="Arial"/>
                <w:sz w:val="20"/>
                <w:szCs w:val="20"/>
              </w:rPr>
            </w:pPr>
            <w:r w:rsidRPr="000D58E6">
              <w:rPr>
                <w:rFonts w:ascii="Arial Narrow" w:hAnsi="Arial Narrow" w:cs="Arial"/>
                <w:sz w:val="20"/>
                <w:szCs w:val="20"/>
              </w:rPr>
              <w:t>1) oddział neurologiczny z poradnią neurologiczną z dostępem do (rehabilitacji neurologicznej lub rehabilitacji narządu ruchu, lub rehabilitacji</w:t>
            </w:r>
            <w:r w:rsidRPr="000D58E6">
              <w:t xml:space="preserve"> </w:t>
            </w:r>
            <w:r w:rsidRPr="000D58E6">
              <w:rPr>
                <w:rFonts w:ascii="Arial Narrow" w:hAnsi="Arial Narrow" w:cs="Arial"/>
                <w:sz w:val="20"/>
                <w:szCs w:val="20"/>
              </w:rPr>
              <w:t>ogólnoustrojowej) realizowanej przez świadczeniodawcę posiadającego</w:t>
            </w:r>
            <w:r w:rsidR="00C75C0B">
              <w:rPr>
                <w:rFonts w:ascii="Arial Narrow" w:hAnsi="Arial Narrow" w:cs="Arial"/>
                <w:sz w:val="20"/>
                <w:szCs w:val="20"/>
              </w:rPr>
              <w:t xml:space="preserve"> </w:t>
            </w:r>
            <w:r w:rsidRPr="000D58E6">
              <w:rPr>
                <w:rFonts w:ascii="Arial Narrow" w:hAnsi="Arial Narrow" w:cs="Arial"/>
                <w:sz w:val="20"/>
                <w:szCs w:val="20"/>
              </w:rPr>
              <w:t>umowę z NFZ na realizację świadczeń w rodzaju</w:t>
            </w:r>
            <w:r w:rsidRPr="000D58E6">
              <w:t xml:space="preserve"> </w:t>
            </w:r>
            <w:r w:rsidRPr="000D58E6">
              <w:rPr>
                <w:rFonts w:ascii="Arial Narrow" w:hAnsi="Arial Narrow" w:cs="Arial"/>
                <w:sz w:val="20"/>
                <w:szCs w:val="20"/>
              </w:rPr>
              <w:t>rehabilitacja lecznicza</w:t>
            </w:r>
          </w:p>
          <w:p w:rsidR="00800BE0" w:rsidRPr="000D58E6" w:rsidRDefault="00800BE0" w:rsidP="00800BE0">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800BE0" w:rsidRPr="000D58E6" w:rsidRDefault="00800BE0" w:rsidP="00800BE0">
            <w:pPr>
              <w:spacing w:after="0" w:line="240" w:lineRule="auto"/>
              <w:jc w:val="both"/>
              <w:rPr>
                <w:rFonts w:ascii="Arial Narrow" w:hAnsi="Arial Narrow" w:cs="Arial"/>
                <w:sz w:val="20"/>
                <w:szCs w:val="20"/>
              </w:rPr>
            </w:pPr>
            <w:r w:rsidRPr="000D58E6">
              <w:rPr>
                <w:rFonts w:ascii="Arial Narrow" w:hAnsi="Arial Narrow" w:cs="Arial"/>
                <w:sz w:val="20"/>
                <w:szCs w:val="20"/>
              </w:rPr>
              <w:t>poradnia neurologiczna z dostępem do (rehabilitacji neurologicznej lub rehabilitacji narządu ruchu, lub rehabilitacji</w:t>
            </w:r>
            <w:r w:rsidRPr="000D58E6">
              <w:t xml:space="preserve"> </w:t>
            </w:r>
            <w:r w:rsidRPr="000D58E6">
              <w:rPr>
                <w:rFonts w:ascii="Arial Narrow" w:hAnsi="Arial Narrow" w:cs="Arial"/>
                <w:sz w:val="20"/>
                <w:szCs w:val="20"/>
              </w:rPr>
              <w:t>ogólnoustrojowej) realizowanej przez świadczeniodawcę posiadającego umowę z NFZ na realizację świadczeń w rodzaju rehabilitacja lecznicza;</w:t>
            </w:r>
          </w:p>
          <w:p w:rsidR="00800BE0" w:rsidRPr="000D58E6" w:rsidRDefault="00800BE0" w:rsidP="00800BE0">
            <w:pPr>
              <w:spacing w:after="0" w:line="240" w:lineRule="auto"/>
              <w:jc w:val="both"/>
              <w:rPr>
                <w:rFonts w:ascii="Arial Narrow" w:eastAsia="Calibri" w:hAnsi="Arial Narrow" w:cs="Arial"/>
                <w:sz w:val="20"/>
                <w:szCs w:val="20"/>
              </w:rPr>
            </w:pPr>
            <w:r w:rsidRPr="000D58E6">
              <w:rPr>
                <w:rFonts w:ascii="Arial Narrow" w:hAnsi="Arial Narrow" w:cs="Arial"/>
                <w:sz w:val="20"/>
                <w:szCs w:val="20"/>
              </w:rPr>
              <w:t>2) program realizowany w trybie ambulatoryjnym</w:t>
            </w:r>
          </w:p>
        </w:tc>
      </w:tr>
      <w:tr w:rsidR="00800BE0" w:rsidRPr="000D58E6" w:rsidTr="00023ADF">
        <w:trPr>
          <w:trHeight w:val="428"/>
        </w:trPr>
        <w:tc>
          <w:tcPr>
            <w:tcW w:w="1037" w:type="pct"/>
            <w:tcBorders>
              <w:top w:val="nil"/>
              <w:left w:val="single" w:sz="4" w:space="0" w:color="auto"/>
              <w:bottom w:val="single" w:sz="4" w:space="0" w:color="auto"/>
              <w:right w:val="single" w:sz="4" w:space="0" w:color="auto"/>
            </w:tcBorders>
          </w:tcPr>
          <w:p w:rsidR="00800BE0" w:rsidRPr="000D58E6" w:rsidRDefault="00800BE0" w:rsidP="00800BE0">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76.1.5 zapewnienie  realizacji badań</w:t>
            </w:r>
          </w:p>
        </w:tc>
        <w:tc>
          <w:tcPr>
            <w:tcW w:w="3963" w:type="pct"/>
            <w:tcBorders>
              <w:top w:val="nil"/>
              <w:left w:val="nil"/>
              <w:bottom w:val="single" w:sz="4" w:space="0" w:color="auto"/>
              <w:right w:val="single" w:sz="4" w:space="0" w:color="auto"/>
            </w:tcBorders>
          </w:tcPr>
          <w:p w:rsidR="00800BE0" w:rsidRPr="000D58E6" w:rsidRDefault="00800BE0" w:rsidP="00C75C0B">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BADANIA LABORATORYJNE</w:t>
            </w:r>
            <w:r w:rsidR="00C75C0B">
              <w:rPr>
                <w:rFonts w:ascii="Arial Narrow" w:eastAsia="Calibri" w:hAnsi="Arial Narrow" w:cs="Arial"/>
                <w:sz w:val="20"/>
                <w:szCs w:val="20"/>
              </w:rPr>
              <w:t xml:space="preserve"> - INR</w:t>
            </w:r>
          </w:p>
        </w:tc>
      </w:tr>
      <w:tr w:rsidR="00800BE0" w:rsidRPr="000D58E6" w:rsidTr="00023ADF">
        <w:trPr>
          <w:trHeight w:val="981"/>
        </w:trPr>
        <w:tc>
          <w:tcPr>
            <w:tcW w:w="1037" w:type="pct"/>
            <w:tcBorders>
              <w:top w:val="nil"/>
              <w:left w:val="single" w:sz="4" w:space="0" w:color="auto"/>
              <w:bottom w:val="single" w:sz="4" w:space="0" w:color="auto"/>
              <w:right w:val="single" w:sz="4" w:space="0" w:color="auto"/>
            </w:tcBorders>
            <w:shd w:val="clear" w:color="auto" w:fill="CCFFFF"/>
          </w:tcPr>
          <w:p w:rsidR="00800BE0" w:rsidRPr="000D58E6" w:rsidRDefault="00800BE0" w:rsidP="00800BE0">
            <w:pPr>
              <w:spacing w:line="240" w:lineRule="auto"/>
              <w:rPr>
                <w:rFonts w:ascii="Arial Narrow" w:eastAsia="Calibri" w:hAnsi="Arial Narrow" w:cs="Arial"/>
                <w:b/>
                <w:bCs/>
                <w:sz w:val="20"/>
                <w:szCs w:val="20"/>
              </w:rPr>
            </w:pPr>
            <w:r w:rsidRPr="000D58E6">
              <w:rPr>
                <w:rFonts w:ascii="Arial Narrow" w:eastAsia="Calibri" w:hAnsi="Arial Narrow" w:cs="Arial"/>
                <w:b/>
                <w:bCs/>
                <w:sz w:val="20"/>
                <w:szCs w:val="20"/>
              </w:rPr>
              <w:t>76.2 WARUNKI DODATKOWO OCENIANE</w:t>
            </w:r>
          </w:p>
        </w:tc>
        <w:tc>
          <w:tcPr>
            <w:tcW w:w="3963" w:type="pct"/>
            <w:tcBorders>
              <w:top w:val="nil"/>
              <w:left w:val="nil"/>
              <w:bottom w:val="single" w:sz="4" w:space="0" w:color="auto"/>
              <w:right w:val="single" w:sz="4" w:space="0" w:color="auto"/>
            </w:tcBorders>
            <w:shd w:val="clear" w:color="auto" w:fill="CCFFFF"/>
          </w:tcPr>
          <w:p w:rsidR="00800BE0" w:rsidRPr="000D58E6" w:rsidRDefault="00800BE0" w:rsidP="00800BE0">
            <w:pPr>
              <w:spacing w:after="0" w:line="240" w:lineRule="auto"/>
              <w:jc w:val="both"/>
              <w:rPr>
                <w:rFonts w:ascii="Arial Narrow" w:eastAsia="Calibri" w:hAnsi="Arial Narrow" w:cs="Arial"/>
                <w:b/>
                <w:bCs/>
                <w:sz w:val="20"/>
                <w:szCs w:val="20"/>
              </w:rPr>
            </w:pPr>
            <w:r w:rsidRPr="000D58E6">
              <w:rPr>
                <w:rFonts w:ascii="Arial Narrow" w:eastAsia="Calibri" w:hAnsi="Arial Narrow" w:cs="Arial"/>
                <w:sz w:val="20"/>
                <w:szCs w:val="20"/>
              </w:rPr>
              <w:t xml:space="preserve">Zgodnie z rozporządzeniem Ministra Zdrowia w sprawie szczegółowych kryteriów wyboru ofert </w:t>
            </w:r>
            <w:r w:rsidRPr="000D58E6">
              <w:rPr>
                <w:rFonts w:ascii="Arial Narrow" w:eastAsia="Calibri" w:hAnsi="Arial Narrow" w:cs="Arial"/>
                <w:sz w:val="20"/>
                <w:szCs w:val="20"/>
              </w:rPr>
              <w:br/>
              <w:t xml:space="preserve">w postępowaniu w sprawie zawarcia umów o udzielanie świadczeń opieki zdrowotnej, wydanym na podstawie art. 148 ust. 3 ustawy o świadczeniach opieki zdrowotnej  finansowanych </w:t>
            </w:r>
            <w:r w:rsidRPr="000D58E6">
              <w:rPr>
                <w:rFonts w:ascii="Arial Narrow" w:eastAsia="Calibri" w:hAnsi="Arial Narrow" w:cs="Arial"/>
                <w:sz w:val="20"/>
                <w:szCs w:val="20"/>
              </w:rPr>
              <w:br/>
              <w:t>ze środków publicznych.</w:t>
            </w:r>
          </w:p>
        </w:tc>
      </w:tr>
    </w:tbl>
    <w:p w:rsidR="00E60105" w:rsidRPr="000D58E6" w:rsidRDefault="00E60105"/>
    <w:p w:rsidR="00A271E6" w:rsidRPr="000D58E6" w:rsidRDefault="00A271E6" w:rsidP="00144CBA"/>
    <w:p w:rsidR="00FD1CFD" w:rsidRPr="000D58E6" w:rsidRDefault="00A271E6" w:rsidP="00144CBA">
      <w:r w:rsidRPr="000D58E6">
        <w:br w:type="page"/>
      </w:r>
    </w:p>
    <w:tbl>
      <w:tblPr>
        <w:tblW w:w="5141" w:type="pct"/>
        <w:tblInd w:w="-373" w:type="dxa"/>
        <w:tblLayout w:type="fixed"/>
        <w:tblCellMar>
          <w:left w:w="70" w:type="dxa"/>
          <w:right w:w="70" w:type="dxa"/>
        </w:tblCellMar>
        <w:tblLook w:val="0000" w:firstRow="0" w:lastRow="0" w:firstColumn="0" w:lastColumn="0" w:noHBand="0" w:noVBand="0"/>
      </w:tblPr>
      <w:tblGrid>
        <w:gridCol w:w="2311"/>
        <w:gridCol w:w="7161"/>
      </w:tblGrid>
      <w:tr w:rsidR="00FC554F" w:rsidRPr="000D58E6" w:rsidTr="0023553F">
        <w:trPr>
          <w:trHeight w:val="1006"/>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center"/>
          </w:tcPr>
          <w:p w:rsidR="00FC554F" w:rsidRPr="000D58E6" w:rsidRDefault="00E60105" w:rsidP="00603DBB">
            <w:pPr>
              <w:spacing w:after="0" w:line="240" w:lineRule="auto"/>
              <w:jc w:val="center"/>
              <w:rPr>
                <w:rFonts w:ascii="Arial Narrow" w:hAnsi="Arial Narrow" w:cs="Arial"/>
                <w:b/>
                <w:bCs/>
                <w:sz w:val="20"/>
                <w:szCs w:val="20"/>
              </w:rPr>
            </w:pPr>
            <w:r w:rsidRPr="000D58E6">
              <w:rPr>
                <w:rFonts w:ascii="Arial Narrow" w:hAnsi="Arial Narrow" w:cs="Arial"/>
                <w:b/>
                <w:bCs/>
                <w:sz w:val="20"/>
                <w:szCs w:val="20"/>
              </w:rPr>
              <w:t>77</w:t>
            </w:r>
            <w:r w:rsidR="00FC554F" w:rsidRPr="000D58E6">
              <w:rPr>
                <w:rFonts w:ascii="Arial Narrow" w:hAnsi="Arial Narrow" w:cs="Arial"/>
                <w:b/>
                <w:bCs/>
                <w:sz w:val="20"/>
                <w:szCs w:val="20"/>
              </w:rPr>
              <w:t xml:space="preserve">. LENALIDOMID W LECZENIU PACJENTÓW Z ANEMIĄ ZALEŻNĄ OD PRZETOCZEŃ W PRZEBIEGU ZESPOŁÓW MIELODYSPLASTYCZNYCH O NISKIM LUB POŚREDNIM-1 RYZYKU, ZWIĄZANYCH Z NIEPRAWIDŁOWOŚCIĄ CYTOGENETYCZNĄ W POSTACI IZOLOWANEJ DELECJI 5q </w:t>
            </w:r>
          </w:p>
        </w:tc>
      </w:tr>
      <w:tr w:rsidR="00FC554F" w:rsidRPr="000D58E6" w:rsidTr="0023553F">
        <w:trPr>
          <w:trHeight w:val="255"/>
        </w:trPr>
        <w:tc>
          <w:tcPr>
            <w:tcW w:w="1220" w:type="pct"/>
            <w:tcBorders>
              <w:top w:val="nil"/>
              <w:left w:val="single" w:sz="4" w:space="0" w:color="auto"/>
              <w:bottom w:val="single" w:sz="4" w:space="0" w:color="auto"/>
              <w:right w:val="single" w:sz="4" w:space="0" w:color="auto"/>
            </w:tcBorders>
            <w:shd w:val="clear" w:color="auto" w:fill="CCFFFF"/>
          </w:tcPr>
          <w:p w:rsidR="00FC554F" w:rsidRPr="000D58E6" w:rsidRDefault="00E60105" w:rsidP="00FC554F">
            <w:pPr>
              <w:spacing w:line="240" w:lineRule="auto"/>
              <w:rPr>
                <w:rFonts w:ascii="Arial Narrow" w:hAnsi="Arial Narrow" w:cs="Arial"/>
                <w:b/>
                <w:bCs/>
                <w:sz w:val="20"/>
                <w:szCs w:val="20"/>
              </w:rPr>
            </w:pPr>
            <w:r w:rsidRPr="000D58E6">
              <w:rPr>
                <w:rFonts w:ascii="Arial Narrow" w:hAnsi="Arial Narrow" w:cs="Arial"/>
                <w:b/>
                <w:bCs/>
                <w:sz w:val="20"/>
                <w:szCs w:val="20"/>
              </w:rPr>
              <w:t>77</w:t>
            </w:r>
            <w:r w:rsidR="00FC554F" w:rsidRPr="000D58E6">
              <w:rPr>
                <w:rFonts w:ascii="Arial Narrow" w:hAnsi="Arial Narrow" w:cs="Arial"/>
                <w:b/>
                <w:bCs/>
                <w:sz w:val="20"/>
                <w:szCs w:val="20"/>
              </w:rPr>
              <w:t>.1  WARUNKI WYMAGANE</w:t>
            </w:r>
          </w:p>
        </w:tc>
        <w:tc>
          <w:tcPr>
            <w:tcW w:w="3780" w:type="pct"/>
            <w:tcBorders>
              <w:top w:val="nil"/>
              <w:left w:val="nil"/>
              <w:bottom w:val="single" w:sz="4" w:space="0" w:color="auto"/>
              <w:right w:val="single" w:sz="4" w:space="0" w:color="auto"/>
            </w:tcBorders>
            <w:shd w:val="clear" w:color="auto" w:fill="CCFFFF"/>
          </w:tcPr>
          <w:p w:rsidR="00FC554F" w:rsidRPr="000D58E6" w:rsidRDefault="00FC554F" w:rsidP="00FC554F">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FC554F" w:rsidRPr="000D58E6" w:rsidTr="0023553F">
        <w:trPr>
          <w:trHeight w:val="255"/>
        </w:trPr>
        <w:tc>
          <w:tcPr>
            <w:tcW w:w="1220" w:type="pct"/>
            <w:tcBorders>
              <w:top w:val="nil"/>
              <w:left w:val="single" w:sz="4" w:space="0" w:color="auto"/>
              <w:bottom w:val="single" w:sz="4" w:space="0" w:color="auto"/>
              <w:right w:val="single" w:sz="4" w:space="0" w:color="auto"/>
            </w:tcBorders>
          </w:tcPr>
          <w:p w:rsidR="00FC554F" w:rsidRPr="000D58E6" w:rsidRDefault="00E60105" w:rsidP="00FC554F">
            <w:pPr>
              <w:spacing w:after="0" w:line="240" w:lineRule="auto"/>
              <w:rPr>
                <w:rFonts w:ascii="Arial Narrow" w:hAnsi="Arial Narrow" w:cs="Arial"/>
                <w:sz w:val="20"/>
                <w:szCs w:val="20"/>
              </w:rPr>
            </w:pPr>
            <w:r w:rsidRPr="000D58E6">
              <w:rPr>
                <w:rFonts w:ascii="Arial Narrow" w:hAnsi="Arial Narrow" w:cs="Arial"/>
                <w:sz w:val="20"/>
                <w:szCs w:val="20"/>
              </w:rPr>
              <w:t>77</w:t>
            </w:r>
            <w:r w:rsidR="00FC554F" w:rsidRPr="000D58E6">
              <w:rPr>
                <w:rFonts w:ascii="Arial Narrow" w:hAnsi="Arial Narrow" w:cs="Arial"/>
                <w:sz w:val="20"/>
                <w:szCs w:val="20"/>
              </w:rPr>
              <w:t>.1.1 wymagania formalne</w:t>
            </w:r>
          </w:p>
        </w:tc>
        <w:tc>
          <w:tcPr>
            <w:tcW w:w="3780" w:type="pct"/>
            <w:tcBorders>
              <w:top w:val="nil"/>
              <w:left w:val="nil"/>
              <w:bottom w:val="single" w:sz="4" w:space="0" w:color="auto"/>
              <w:right w:val="single" w:sz="4" w:space="0" w:color="auto"/>
            </w:tcBorders>
          </w:tcPr>
          <w:p w:rsidR="00FC554F" w:rsidRPr="000D58E6" w:rsidRDefault="00FC554F"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FC554F" w:rsidRPr="000D58E6" w:rsidRDefault="00FC554F" w:rsidP="003C4B30">
            <w:pPr>
              <w:numPr>
                <w:ilvl w:val="0"/>
                <w:numId w:val="85"/>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FC554F" w:rsidRPr="000D58E6" w:rsidRDefault="00FC554F" w:rsidP="00D66D09">
            <w:pPr>
              <w:spacing w:after="0" w:line="240" w:lineRule="auto"/>
              <w:ind w:left="720"/>
              <w:contextualSpacing/>
              <w:jc w:val="both"/>
              <w:rPr>
                <w:rFonts w:ascii="Arial Narrow" w:hAnsi="Arial Narrow" w:cs="Arial"/>
                <w:bCs/>
                <w:sz w:val="20"/>
                <w:szCs w:val="20"/>
              </w:rPr>
            </w:pPr>
            <w:r w:rsidRPr="000D58E6">
              <w:rPr>
                <w:rFonts w:ascii="Arial Narrow" w:hAnsi="Arial Narrow" w:cs="Arial"/>
                <w:bCs/>
                <w:sz w:val="20"/>
                <w:szCs w:val="20"/>
              </w:rPr>
              <w:t>- oddział szpitalny;</w:t>
            </w:r>
          </w:p>
          <w:p w:rsidR="00FC554F" w:rsidRPr="000D58E6" w:rsidRDefault="00FC554F" w:rsidP="00D66D09">
            <w:pPr>
              <w:spacing w:after="0" w:line="240" w:lineRule="auto"/>
              <w:ind w:left="72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FC554F" w:rsidRPr="000D58E6" w:rsidRDefault="00FC554F">
            <w:pPr>
              <w:numPr>
                <w:ilvl w:val="0"/>
                <w:numId w:val="85"/>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wskazaną w rejestrze (dział III, rubryka 8, część VIII systemu resortowych kodów identyfikacyjnych), zgodną z zakresem świadczeń będą</w:t>
            </w:r>
            <w:r w:rsidR="006218F3" w:rsidRPr="000D58E6">
              <w:rPr>
                <w:rFonts w:ascii="Arial Narrow" w:hAnsi="Arial Narrow" w:cs="Arial"/>
                <w:sz w:val="20"/>
                <w:szCs w:val="20"/>
              </w:rPr>
              <w:t>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FC554F" w:rsidRPr="000D58E6" w:rsidRDefault="00FC554F" w:rsidP="00FC554F">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Wpis w rejestrze: dział III, rubryka 8, część VIII systemu resortowych kodów identyfikacyjnych - kod parzysty (dotyczy zakresów specjalności dla dorosłych),</w:t>
            </w:r>
          </w:p>
          <w:p w:rsidR="00FC554F" w:rsidRPr="000D58E6" w:rsidRDefault="00FC554F" w:rsidP="0023553F">
            <w:pPr>
              <w:numPr>
                <w:ilvl w:val="0"/>
                <w:numId w:val="85"/>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medyczny w rejestrze (dział III, rubryka 8, część IX i X systemu resortowych kodów identyfikacyjnych</w:t>
            </w:r>
            <w:r w:rsidR="006218F3" w:rsidRPr="000D58E6">
              <w:rPr>
                <w:rFonts w:ascii="Arial Narrow" w:hAnsi="Arial Narrow" w:cs="Arial"/>
                <w:sz w:val="20"/>
                <w:szCs w:val="20"/>
              </w:rPr>
              <w:t>)</w:t>
            </w:r>
            <w:r w:rsidRPr="000D58E6">
              <w:rPr>
                <w:rFonts w:ascii="Arial Narrow" w:hAnsi="Arial Narrow" w:cs="Arial"/>
                <w:sz w:val="20"/>
                <w:szCs w:val="20"/>
              </w:rPr>
              <w:t xml:space="preserve"> zgodny z zakresem świadczeń będą</w:t>
            </w:r>
            <w:r w:rsidR="006218F3" w:rsidRPr="000D58E6">
              <w:rPr>
                <w:rFonts w:ascii="Arial Narrow" w:hAnsi="Arial Narrow" w:cs="Arial"/>
                <w:sz w:val="20"/>
                <w:szCs w:val="20"/>
              </w:rPr>
              <w:t>cych przedmiotem kontraktowania</w:t>
            </w:r>
            <w:r w:rsidRPr="000D58E6">
              <w:rPr>
                <w:rFonts w:ascii="Arial Narrow" w:hAnsi="Arial Narrow" w:cs="Arial"/>
                <w:sz w:val="20"/>
                <w:szCs w:val="20"/>
              </w:rPr>
              <w:t xml:space="preserve"> (termin ważności powinien dotyczyć okresu objętego umową),</w:t>
            </w:r>
          </w:p>
          <w:p w:rsidR="00FC554F" w:rsidRPr="000D58E6" w:rsidRDefault="00FC554F" w:rsidP="00FC554F">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xml:space="preserve">- kod funkcji ochrony zdrowia (dział III, rubryka 8, część IX systemu resortowych kodów identyfikacyjnych): leczenie stacjonarne lub leczenie stacjonarne "jednego dnia" lub leczenie ambulatoryjne/ leczenie ambulatoryjne specjalistyczne, zgodnie </w:t>
            </w:r>
            <w:r w:rsidR="00AB6515" w:rsidRPr="000D58E6">
              <w:rPr>
                <w:rFonts w:ascii="Arial Narrow" w:hAnsi="Arial Narrow" w:cs="Arial"/>
                <w:sz w:val="20"/>
                <w:szCs w:val="20"/>
              </w:rPr>
              <w:br/>
            </w:r>
            <w:r w:rsidRPr="000D58E6">
              <w:rPr>
                <w:rFonts w:ascii="Arial Narrow" w:hAnsi="Arial Narrow" w:cs="Arial"/>
                <w:sz w:val="20"/>
                <w:szCs w:val="20"/>
              </w:rPr>
              <w:t>z zakresem świadczeń będących przedmiotem kontraktowania,</w:t>
            </w:r>
          </w:p>
          <w:p w:rsidR="00FC554F" w:rsidRPr="000D58E6" w:rsidRDefault="00FC554F" w:rsidP="006E31BA">
            <w:pPr>
              <w:spacing w:after="0" w:line="240" w:lineRule="auto"/>
              <w:ind w:left="712"/>
              <w:jc w:val="both"/>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systemu resortowych kodów identyfikacyjnych), zgodny z zakresem świadczeń będących przedmiotem kontraktowania</w:t>
            </w:r>
          </w:p>
        </w:tc>
      </w:tr>
      <w:tr w:rsidR="00FC554F" w:rsidRPr="000D58E6" w:rsidTr="00AB6515">
        <w:trPr>
          <w:trHeight w:val="344"/>
        </w:trPr>
        <w:tc>
          <w:tcPr>
            <w:tcW w:w="1220" w:type="pct"/>
            <w:tcBorders>
              <w:top w:val="nil"/>
              <w:left w:val="single" w:sz="4" w:space="0" w:color="auto"/>
              <w:bottom w:val="single" w:sz="4" w:space="0" w:color="auto"/>
              <w:right w:val="single" w:sz="4" w:space="0" w:color="auto"/>
            </w:tcBorders>
          </w:tcPr>
          <w:p w:rsidR="00FC554F" w:rsidRPr="000D58E6" w:rsidRDefault="00E60105" w:rsidP="00FC554F">
            <w:pPr>
              <w:spacing w:after="0" w:line="240" w:lineRule="auto"/>
              <w:rPr>
                <w:rFonts w:ascii="Arial Narrow" w:hAnsi="Arial Narrow" w:cs="Arial"/>
                <w:sz w:val="20"/>
                <w:szCs w:val="20"/>
              </w:rPr>
            </w:pPr>
            <w:r w:rsidRPr="000D58E6">
              <w:rPr>
                <w:rFonts w:ascii="Arial Narrow" w:hAnsi="Arial Narrow" w:cs="Arial"/>
                <w:sz w:val="20"/>
                <w:szCs w:val="20"/>
              </w:rPr>
              <w:t>77</w:t>
            </w:r>
            <w:r w:rsidR="00FC554F" w:rsidRPr="000D58E6">
              <w:rPr>
                <w:rFonts w:ascii="Arial Narrow" w:hAnsi="Arial Narrow" w:cs="Arial"/>
                <w:sz w:val="20"/>
                <w:szCs w:val="20"/>
              </w:rPr>
              <w:t>.1.2 lekarze</w:t>
            </w:r>
          </w:p>
        </w:tc>
        <w:tc>
          <w:tcPr>
            <w:tcW w:w="3780" w:type="pct"/>
            <w:tcBorders>
              <w:top w:val="nil"/>
              <w:left w:val="nil"/>
              <w:bottom w:val="single" w:sz="4" w:space="0" w:color="auto"/>
              <w:right w:val="single" w:sz="4" w:space="0" w:color="auto"/>
            </w:tcBorders>
          </w:tcPr>
          <w:p w:rsidR="00FC554F" w:rsidRPr="000D58E6" w:rsidRDefault="00FC554F" w:rsidP="00FC554F">
            <w:pPr>
              <w:rPr>
                <w:rFonts w:ascii="Arial Narrow" w:hAnsi="Arial Narrow" w:cs="Arial"/>
                <w:sz w:val="20"/>
                <w:szCs w:val="20"/>
              </w:rPr>
            </w:pPr>
            <w:r w:rsidRPr="000D58E6">
              <w:rPr>
                <w:rFonts w:ascii="Arial Narrow" w:hAnsi="Arial Narrow" w:cs="Arial"/>
                <w:sz w:val="20"/>
                <w:szCs w:val="20"/>
              </w:rPr>
              <w:t>lekarze specjaliści w dziedzinie hematologii (łączny czas pracy – równoważnik 2 etatów)</w:t>
            </w:r>
          </w:p>
        </w:tc>
      </w:tr>
      <w:tr w:rsidR="00FC554F" w:rsidRPr="000D58E6" w:rsidTr="0023553F">
        <w:trPr>
          <w:trHeight w:val="255"/>
        </w:trPr>
        <w:tc>
          <w:tcPr>
            <w:tcW w:w="1220" w:type="pct"/>
            <w:tcBorders>
              <w:top w:val="nil"/>
              <w:left w:val="single" w:sz="4" w:space="0" w:color="auto"/>
              <w:bottom w:val="single" w:sz="4" w:space="0" w:color="auto"/>
              <w:right w:val="single" w:sz="4" w:space="0" w:color="auto"/>
            </w:tcBorders>
          </w:tcPr>
          <w:p w:rsidR="00FC554F" w:rsidRPr="000D58E6" w:rsidRDefault="00E60105" w:rsidP="00FC554F">
            <w:pPr>
              <w:spacing w:after="0" w:line="240" w:lineRule="auto"/>
              <w:rPr>
                <w:rFonts w:ascii="Arial Narrow" w:hAnsi="Arial Narrow" w:cs="Arial"/>
                <w:sz w:val="20"/>
                <w:szCs w:val="20"/>
              </w:rPr>
            </w:pPr>
            <w:r w:rsidRPr="000D58E6">
              <w:rPr>
                <w:rFonts w:ascii="Arial Narrow" w:hAnsi="Arial Narrow" w:cs="Arial"/>
                <w:sz w:val="20"/>
                <w:szCs w:val="20"/>
              </w:rPr>
              <w:t>77</w:t>
            </w:r>
            <w:r w:rsidR="00FC554F" w:rsidRPr="000D58E6">
              <w:rPr>
                <w:rFonts w:ascii="Arial Narrow" w:hAnsi="Arial Narrow" w:cs="Arial"/>
                <w:sz w:val="20"/>
                <w:szCs w:val="20"/>
              </w:rPr>
              <w:t>.1.3 pielęgniarki</w:t>
            </w:r>
          </w:p>
        </w:tc>
        <w:tc>
          <w:tcPr>
            <w:tcW w:w="3780" w:type="pct"/>
            <w:tcBorders>
              <w:top w:val="nil"/>
              <w:left w:val="nil"/>
              <w:bottom w:val="single" w:sz="4" w:space="0" w:color="auto"/>
              <w:right w:val="single" w:sz="4" w:space="0" w:color="auto"/>
            </w:tcBorders>
          </w:tcPr>
          <w:p w:rsidR="00FC554F" w:rsidRPr="000D58E6" w:rsidRDefault="00FC554F" w:rsidP="00FC554F">
            <w:pPr>
              <w:spacing w:after="0" w:line="240" w:lineRule="auto"/>
              <w:jc w:val="both"/>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FC554F" w:rsidRPr="000D58E6" w:rsidTr="0023553F">
        <w:trPr>
          <w:trHeight w:val="588"/>
        </w:trPr>
        <w:tc>
          <w:tcPr>
            <w:tcW w:w="1220" w:type="pct"/>
            <w:tcBorders>
              <w:top w:val="nil"/>
              <w:left w:val="single" w:sz="4" w:space="0" w:color="auto"/>
              <w:bottom w:val="single" w:sz="4" w:space="0" w:color="auto"/>
              <w:right w:val="single" w:sz="4" w:space="0" w:color="auto"/>
            </w:tcBorders>
          </w:tcPr>
          <w:p w:rsidR="00FC554F" w:rsidRPr="000D58E6" w:rsidRDefault="00E60105" w:rsidP="00FC554F">
            <w:pPr>
              <w:spacing w:after="0" w:line="240" w:lineRule="auto"/>
              <w:rPr>
                <w:rFonts w:ascii="Arial Narrow" w:hAnsi="Arial Narrow" w:cs="Arial"/>
                <w:sz w:val="20"/>
                <w:szCs w:val="20"/>
              </w:rPr>
            </w:pPr>
            <w:r w:rsidRPr="000D58E6">
              <w:rPr>
                <w:rFonts w:ascii="Arial Narrow" w:hAnsi="Arial Narrow" w:cs="Arial"/>
                <w:sz w:val="20"/>
                <w:szCs w:val="20"/>
              </w:rPr>
              <w:t>77</w:t>
            </w:r>
            <w:r w:rsidR="00FC554F" w:rsidRPr="000D58E6">
              <w:rPr>
                <w:rFonts w:ascii="Arial Narrow" w:hAnsi="Arial Narrow" w:cs="Arial"/>
                <w:sz w:val="20"/>
                <w:szCs w:val="20"/>
              </w:rPr>
              <w:t>.1.4 organizacja udzielania świadczeń</w:t>
            </w:r>
          </w:p>
        </w:tc>
        <w:tc>
          <w:tcPr>
            <w:tcW w:w="3780" w:type="pct"/>
            <w:tcBorders>
              <w:top w:val="nil"/>
              <w:left w:val="nil"/>
              <w:bottom w:val="single" w:sz="4" w:space="0" w:color="auto"/>
              <w:right w:val="single" w:sz="4" w:space="0" w:color="auto"/>
            </w:tcBorders>
          </w:tcPr>
          <w:p w:rsidR="00AA5648" w:rsidRPr="000D58E6" w:rsidRDefault="00FC554F" w:rsidP="000F03FE">
            <w:pPr>
              <w:spacing w:after="0" w:line="240" w:lineRule="auto"/>
              <w:jc w:val="both"/>
              <w:rPr>
                <w:rFonts w:ascii="Arial Narrow" w:hAnsi="Arial Narrow" w:cs="Arial"/>
                <w:sz w:val="20"/>
                <w:szCs w:val="20"/>
              </w:rPr>
            </w:pPr>
            <w:r w:rsidRPr="000D58E6">
              <w:rPr>
                <w:rFonts w:ascii="Arial Narrow" w:hAnsi="Arial Narrow" w:cs="Arial"/>
                <w:sz w:val="20"/>
                <w:szCs w:val="20"/>
              </w:rPr>
              <w:t>oddział hematologiczny z poradnią (hematologiczną</w:t>
            </w:r>
            <w:r w:rsidR="00AB6515" w:rsidRPr="000D58E6">
              <w:rPr>
                <w:rFonts w:ascii="Arial Narrow" w:hAnsi="Arial Narrow" w:cs="Arial"/>
                <w:sz w:val="20"/>
                <w:szCs w:val="20"/>
              </w:rPr>
              <w:t xml:space="preserve"> lub nowotworów krwi</w:t>
            </w:r>
            <w:r w:rsidR="0054413C" w:rsidRPr="000D58E6">
              <w:rPr>
                <w:rFonts w:ascii="Arial Narrow" w:hAnsi="Arial Narrow" w:cs="Arial"/>
                <w:sz w:val="20"/>
                <w:szCs w:val="20"/>
              </w:rPr>
              <w:t xml:space="preserve">) </w:t>
            </w:r>
          </w:p>
          <w:p w:rsidR="00AA5648" w:rsidRPr="000D58E6" w:rsidRDefault="000F03FE" w:rsidP="000F03FE">
            <w:pPr>
              <w:spacing w:after="0" w:line="240" w:lineRule="auto"/>
              <w:jc w:val="both"/>
              <w:rPr>
                <w:rFonts w:ascii="Arial Narrow" w:hAnsi="Arial Narrow" w:cs="Arial"/>
                <w:sz w:val="20"/>
                <w:szCs w:val="20"/>
              </w:rPr>
            </w:pPr>
            <w:r w:rsidRPr="000D58E6">
              <w:rPr>
                <w:rFonts w:ascii="Arial Narrow" w:hAnsi="Arial Narrow" w:cs="Arial"/>
                <w:sz w:val="20"/>
                <w:szCs w:val="20"/>
              </w:rPr>
              <w:t>albo</w:t>
            </w:r>
            <w:r w:rsidR="00FC554F" w:rsidRPr="000D58E6">
              <w:rPr>
                <w:rFonts w:ascii="Arial Narrow" w:hAnsi="Arial Narrow" w:cs="Arial"/>
                <w:sz w:val="20"/>
                <w:szCs w:val="20"/>
              </w:rPr>
              <w:t xml:space="preserve"> </w:t>
            </w:r>
          </w:p>
          <w:p w:rsidR="00FC554F" w:rsidRPr="000D58E6" w:rsidRDefault="00FC554F" w:rsidP="003C4B30">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oddział hematologiczny </w:t>
            </w:r>
            <w:r w:rsidR="00235CEB" w:rsidRPr="000D58E6">
              <w:rPr>
                <w:rFonts w:ascii="Arial Narrow" w:hAnsi="Arial Narrow" w:cs="Arial"/>
                <w:sz w:val="20"/>
                <w:szCs w:val="20"/>
              </w:rPr>
              <w:t xml:space="preserve">z oddziałem leczenia jednego dnia o profilu </w:t>
            </w:r>
            <w:r w:rsidR="003C4B30">
              <w:rPr>
                <w:rFonts w:ascii="Arial Narrow" w:hAnsi="Arial Narrow" w:cs="Arial"/>
                <w:sz w:val="20"/>
                <w:szCs w:val="20"/>
              </w:rPr>
              <w:t>hematologii</w:t>
            </w:r>
            <w:r w:rsidR="003C4B30" w:rsidRPr="000D58E6">
              <w:rPr>
                <w:rFonts w:ascii="Arial Narrow" w:hAnsi="Arial Narrow" w:cs="Arial"/>
                <w:sz w:val="20"/>
                <w:szCs w:val="20"/>
              </w:rPr>
              <w:t xml:space="preserve"> </w:t>
            </w:r>
            <w:r w:rsidR="003C4B30">
              <w:rPr>
                <w:rFonts w:ascii="Arial Narrow" w:hAnsi="Arial Narrow" w:cs="Arial"/>
                <w:sz w:val="20"/>
                <w:szCs w:val="20"/>
              </w:rPr>
              <w:t xml:space="preserve">oraz </w:t>
            </w:r>
            <w:r w:rsidRPr="000D58E6">
              <w:rPr>
                <w:rFonts w:ascii="Arial Narrow" w:hAnsi="Arial Narrow" w:cs="Arial"/>
                <w:sz w:val="20"/>
                <w:szCs w:val="20"/>
              </w:rPr>
              <w:t>z</w:t>
            </w:r>
            <w:r w:rsidR="00235CEB" w:rsidRPr="000D58E6">
              <w:rPr>
                <w:rFonts w:ascii="Arial Narrow" w:hAnsi="Arial Narrow" w:cs="Arial"/>
                <w:sz w:val="20"/>
                <w:szCs w:val="20"/>
              </w:rPr>
              <w:t> </w:t>
            </w:r>
            <w:r w:rsidRPr="000D58E6">
              <w:rPr>
                <w:rFonts w:ascii="Arial Narrow" w:hAnsi="Arial Narrow" w:cs="Arial"/>
                <w:sz w:val="20"/>
                <w:szCs w:val="20"/>
              </w:rPr>
              <w:t xml:space="preserve">poradnią (hematologiczną </w:t>
            </w:r>
            <w:r w:rsidR="00AB6515" w:rsidRPr="000D58E6">
              <w:rPr>
                <w:rFonts w:ascii="Arial Narrow" w:hAnsi="Arial Narrow" w:cs="Arial"/>
                <w:sz w:val="20"/>
                <w:szCs w:val="20"/>
              </w:rPr>
              <w:t>lub nowotworów krwi</w:t>
            </w:r>
            <w:r w:rsidR="006218F3" w:rsidRPr="000D58E6">
              <w:rPr>
                <w:rFonts w:ascii="Arial Narrow" w:hAnsi="Arial Narrow" w:cs="Arial"/>
                <w:sz w:val="20"/>
                <w:szCs w:val="20"/>
              </w:rPr>
              <w:t xml:space="preserve">) </w:t>
            </w:r>
          </w:p>
        </w:tc>
      </w:tr>
      <w:tr w:rsidR="00FC554F" w:rsidRPr="000D58E6" w:rsidTr="0023553F">
        <w:trPr>
          <w:trHeight w:val="574"/>
        </w:trPr>
        <w:tc>
          <w:tcPr>
            <w:tcW w:w="1220" w:type="pct"/>
            <w:tcBorders>
              <w:top w:val="nil"/>
              <w:left w:val="single" w:sz="4" w:space="0" w:color="auto"/>
              <w:bottom w:val="single" w:sz="4" w:space="0" w:color="auto"/>
              <w:right w:val="single" w:sz="4" w:space="0" w:color="auto"/>
            </w:tcBorders>
          </w:tcPr>
          <w:p w:rsidR="00FC554F" w:rsidRPr="000D58E6" w:rsidRDefault="00E60105" w:rsidP="00FC554F">
            <w:pPr>
              <w:spacing w:after="0" w:line="240" w:lineRule="auto"/>
              <w:rPr>
                <w:rFonts w:ascii="Arial Narrow" w:hAnsi="Arial Narrow" w:cs="Arial"/>
                <w:sz w:val="20"/>
                <w:szCs w:val="20"/>
              </w:rPr>
            </w:pPr>
            <w:r w:rsidRPr="000D58E6">
              <w:rPr>
                <w:rFonts w:ascii="Arial Narrow" w:hAnsi="Arial Narrow" w:cs="Arial"/>
                <w:sz w:val="20"/>
                <w:szCs w:val="20"/>
              </w:rPr>
              <w:t>77</w:t>
            </w:r>
            <w:r w:rsidR="00FC554F" w:rsidRPr="000D58E6">
              <w:rPr>
                <w:rFonts w:ascii="Arial Narrow" w:hAnsi="Arial Narrow" w:cs="Arial"/>
                <w:sz w:val="20"/>
                <w:szCs w:val="20"/>
              </w:rPr>
              <w:t>.1.5 zapewnienie realizacji badań</w:t>
            </w:r>
          </w:p>
        </w:tc>
        <w:tc>
          <w:tcPr>
            <w:tcW w:w="3780" w:type="pct"/>
            <w:tcBorders>
              <w:top w:val="nil"/>
              <w:left w:val="nil"/>
              <w:bottom w:val="single" w:sz="4" w:space="0" w:color="auto"/>
              <w:right w:val="single" w:sz="4" w:space="0" w:color="auto"/>
            </w:tcBorders>
          </w:tcPr>
          <w:p w:rsidR="00FC554F" w:rsidRDefault="00FC554F" w:rsidP="00FC554F">
            <w:pPr>
              <w:spacing w:after="0" w:line="240" w:lineRule="auto"/>
              <w:rPr>
                <w:rFonts w:ascii="Arial Narrow" w:hAnsi="Arial Narrow" w:cs="Arial"/>
                <w:sz w:val="20"/>
                <w:szCs w:val="20"/>
              </w:rPr>
            </w:pPr>
            <w:r w:rsidRPr="000D58E6">
              <w:rPr>
                <w:rFonts w:ascii="Arial Narrow" w:hAnsi="Arial Narrow" w:cs="Arial"/>
                <w:sz w:val="20"/>
                <w:szCs w:val="20"/>
              </w:rPr>
              <w:t>BADANIA LABORATORYJNE  (morfologia krwi z rozmazem, badania biochemiczne)</w:t>
            </w:r>
          </w:p>
          <w:p w:rsidR="00360D3E" w:rsidRPr="000D58E6" w:rsidRDefault="00360D3E" w:rsidP="00FC554F">
            <w:pPr>
              <w:spacing w:after="0" w:line="240" w:lineRule="auto"/>
              <w:rPr>
                <w:rFonts w:ascii="Arial Narrow" w:hAnsi="Arial Narrow" w:cs="Arial"/>
                <w:sz w:val="20"/>
                <w:szCs w:val="20"/>
              </w:rPr>
            </w:pPr>
            <w:r>
              <w:rPr>
                <w:rFonts w:ascii="Arial Narrow" w:hAnsi="Arial Narrow" w:cs="Arial"/>
                <w:sz w:val="20"/>
                <w:szCs w:val="20"/>
              </w:rPr>
              <w:t>BADANIE CYTOMORFOLOGICZNE SZPIKU LUB TREPANOBIOPSJA</w:t>
            </w:r>
          </w:p>
          <w:p w:rsidR="00FC554F" w:rsidRPr="000D58E6" w:rsidRDefault="00FC554F" w:rsidP="00FC554F">
            <w:pPr>
              <w:spacing w:after="0" w:line="240" w:lineRule="auto"/>
              <w:rPr>
                <w:rFonts w:ascii="Arial Narrow" w:hAnsi="Arial Narrow" w:cs="Arial"/>
                <w:sz w:val="20"/>
                <w:szCs w:val="20"/>
              </w:rPr>
            </w:pPr>
            <w:r w:rsidRPr="000D58E6">
              <w:rPr>
                <w:rFonts w:ascii="Arial Narrow" w:hAnsi="Arial Narrow" w:cs="Arial"/>
                <w:sz w:val="20"/>
                <w:szCs w:val="20"/>
              </w:rPr>
              <w:t>BADANIA CYTOGENETYCZNE</w:t>
            </w:r>
          </w:p>
        </w:tc>
      </w:tr>
      <w:tr w:rsidR="00FC554F" w:rsidRPr="000D58E6" w:rsidTr="0023553F">
        <w:trPr>
          <w:trHeight w:val="255"/>
        </w:trPr>
        <w:tc>
          <w:tcPr>
            <w:tcW w:w="1220" w:type="pct"/>
            <w:tcBorders>
              <w:top w:val="nil"/>
              <w:left w:val="single" w:sz="4" w:space="0" w:color="auto"/>
              <w:bottom w:val="single" w:sz="4" w:space="0" w:color="auto"/>
              <w:right w:val="single" w:sz="4" w:space="0" w:color="auto"/>
            </w:tcBorders>
            <w:shd w:val="clear" w:color="auto" w:fill="CCFFFF"/>
          </w:tcPr>
          <w:p w:rsidR="00FC554F" w:rsidRPr="000D58E6" w:rsidRDefault="00E60105" w:rsidP="00FC554F">
            <w:pPr>
              <w:spacing w:line="240" w:lineRule="auto"/>
              <w:rPr>
                <w:rFonts w:ascii="Arial Narrow" w:hAnsi="Arial Narrow" w:cs="Arial"/>
                <w:b/>
                <w:bCs/>
                <w:sz w:val="20"/>
                <w:szCs w:val="20"/>
              </w:rPr>
            </w:pPr>
            <w:r w:rsidRPr="000D58E6">
              <w:rPr>
                <w:rFonts w:ascii="Arial Narrow" w:hAnsi="Arial Narrow" w:cs="Arial"/>
                <w:b/>
                <w:bCs/>
                <w:sz w:val="20"/>
                <w:szCs w:val="20"/>
              </w:rPr>
              <w:t>77</w:t>
            </w:r>
            <w:r w:rsidR="00FC554F" w:rsidRPr="000D58E6">
              <w:rPr>
                <w:rFonts w:ascii="Arial Narrow" w:hAnsi="Arial Narrow" w:cs="Arial"/>
                <w:b/>
                <w:bCs/>
                <w:sz w:val="20"/>
                <w:szCs w:val="20"/>
              </w:rPr>
              <w:t>.2 WARUNKI DODATKOWO OCENIANE</w:t>
            </w:r>
          </w:p>
        </w:tc>
        <w:tc>
          <w:tcPr>
            <w:tcW w:w="3780" w:type="pct"/>
            <w:tcBorders>
              <w:top w:val="nil"/>
              <w:left w:val="nil"/>
              <w:bottom w:val="single" w:sz="4" w:space="0" w:color="auto"/>
              <w:right w:val="single" w:sz="4" w:space="0" w:color="auto"/>
            </w:tcBorders>
            <w:shd w:val="clear" w:color="auto" w:fill="CCFFFF"/>
          </w:tcPr>
          <w:p w:rsidR="00FC554F" w:rsidRPr="000D58E6" w:rsidRDefault="00FC554F" w:rsidP="00FC554F">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 xml:space="preserve">w postępowaniu w sprawie zawarcia umów o udzielanie świadczeń opieki zdrowotnej, wydanym na podstawie art.148 ust. 3 ustawy o świadczeniach opieki zdrowotnej finansowanych </w:t>
            </w:r>
            <w:r w:rsidR="003D7F64" w:rsidRPr="000D58E6">
              <w:rPr>
                <w:rFonts w:ascii="Arial Narrow" w:hAnsi="Arial Narrow" w:cs="Arial"/>
                <w:sz w:val="20"/>
                <w:szCs w:val="20"/>
              </w:rPr>
              <w:br/>
            </w:r>
            <w:r w:rsidRPr="000D58E6">
              <w:rPr>
                <w:rFonts w:ascii="Arial Narrow" w:hAnsi="Arial Narrow" w:cs="Arial"/>
                <w:sz w:val="20"/>
                <w:szCs w:val="20"/>
              </w:rPr>
              <w:t>ze środków publicznych.</w:t>
            </w:r>
          </w:p>
        </w:tc>
      </w:tr>
    </w:tbl>
    <w:p w:rsidR="00F73D75" w:rsidRPr="000D58E6" w:rsidRDefault="00F73D75" w:rsidP="00144CBA">
      <w:r w:rsidRPr="000D58E6">
        <w:br/>
      </w:r>
      <w:r w:rsidRPr="000D58E6">
        <w:br/>
      </w:r>
    </w:p>
    <w:p w:rsidR="00F73D75" w:rsidRPr="000D58E6" w:rsidRDefault="00F73D75" w:rsidP="00144CBA">
      <w:r w:rsidRPr="000D58E6">
        <w:br w:type="page"/>
      </w:r>
      <w:r w:rsidRPr="000D58E6">
        <w:br/>
      </w:r>
    </w:p>
    <w:tbl>
      <w:tblPr>
        <w:tblW w:w="51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10"/>
        <w:gridCol w:w="7165"/>
      </w:tblGrid>
      <w:tr w:rsidR="00F73D75" w:rsidRPr="000D58E6" w:rsidTr="0023553F">
        <w:trPr>
          <w:trHeight w:val="285"/>
        </w:trPr>
        <w:tc>
          <w:tcPr>
            <w:tcW w:w="5000" w:type="pct"/>
            <w:gridSpan w:val="2"/>
            <w:shd w:val="clear" w:color="auto" w:fill="FFFF99"/>
          </w:tcPr>
          <w:p w:rsidR="00F73D75" w:rsidRPr="000D58E6" w:rsidRDefault="00F73D75"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 xml:space="preserve">78. LECZENIE PACJENTÓW Z PRZERZUTOWYM GRUCZOLAKORAKIEM TRZUSTKI </w:t>
            </w:r>
          </w:p>
        </w:tc>
      </w:tr>
      <w:tr w:rsidR="00F73D75" w:rsidRPr="000D58E6" w:rsidTr="0023553F">
        <w:trPr>
          <w:trHeight w:val="255"/>
        </w:trPr>
        <w:tc>
          <w:tcPr>
            <w:tcW w:w="1219" w:type="pct"/>
            <w:shd w:val="clear" w:color="auto" w:fill="CCFFFF"/>
          </w:tcPr>
          <w:p w:rsidR="00F73D75" w:rsidRPr="000D58E6" w:rsidRDefault="00F73D75" w:rsidP="00B87DCE">
            <w:pPr>
              <w:spacing w:line="240" w:lineRule="auto"/>
              <w:rPr>
                <w:rFonts w:ascii="Arial Narrow" w:hAnsi="Arial Narrow" w:cs="Arial"/>
                <w:b/>
                <w:bCs/>
                <w:sz w:val="20"/>
                <w:szCs w:val="20"/>
              </w:rPr>
            </w:pPr>
            <w:r w:rsidRPr="000D58E6">
              <w:rPr>
                <w:rFonts w:ascii="Arial Narrow" w:hAnsi="Arial Narrow" w:cs="Arial"/>
                <w:b/>
                <w:bCs/>
                <w:sz w:val="20"/>
                <w:szCs w:val="20"/>
              </w:rPr>
              <w:t>78.1 WARUNKI WYMAGANE</w:t>
            </w:r>
          </w:p>
        </w:tc>
        <w:tc>
          <w:tcPr>
            <w:tcW w:w="3781" w:type="pct"/>
            <w:shd w:val="clear" w:color="auto" w:fill="CCFFFF"/>
          </w:tcPr>
          <w:p w:rsidR="00F73D75" w:rsidRPr="000D58E6" w:rsidRDefault="00F73D75" w:rsidP="00B87DCE">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F73D75" w:rsidRPr="000D58E6" w:rsidTr="0023553F">
        <w:trPr>
          <w:trHeight w:val="255"/>
        </w:trPr>
        <w:tc>
          <w:tcPr>
            <w:tcW w:w="1219" w:type="pct"/>
          </w:tcPr>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78.1.1 wymagania formalne</w:t>
            </w:r>
          </w:p>
        </w:tc>
        <w:tc>
          <w:tcPr>
            <w:tcW w:w="3781" w:type="pct"/>
          </w:tcPr>
          <w:p w:rsidR="00F73D75" w:rsidRPr="000D58E6" w:rsidRDefault="00F73D7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F73D75" w:rsidRPr="000D58E6" w:rsidRDefault="00F73D75" w:rsidP="003C4B30">
            <w:pPr>
              <w:pStyle w:val="Akapitzlist"/>
              <w:numPr>
                <w:ilvl w:val="0"/>
                <w:numId w:val="89"/>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F73D75" w:rsidRPr="000D58E6" w:rsidRDefault="00F73D75"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F73D75" w:rsidRPr="000D58E6" w:rsidRDefault="00F73D75" w:rsidP="00D66D09">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F73D75" w:rsidRPr="000D58E6" w:rsidRDefault="00F73D75">
            <w:pPr>
              <w:pStyle w:val="Akapitzlist"/>
              <w:numPr>
                <w:ilvl w:val="0"/>
                <w:numId w:val="89"/>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F73D75" w:rsidRPr="000D58E6" w:rsidRDefault="00F73D75" w:rsidP="00B87DC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F73D75" w:rsidRPr="000D58E6" w:rsidRDefault="00F73D75" w:rsidP="00B87DC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F73D75" w:rsidRPr="000D58E6" w:rsidRDefault="00F73D75" w:rsidP="00B87DCE">
            <w:pPr>
              <w:pStyle w:val="Akapitzlist"/>
              <w:numPr>
                <w:ilvl w:val="0"/>
                <w:numId w:val="89"/>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F73D75" w:rsidRPr="000D58E6" w:rsidRDefault="00F73D75" w:rsidP="00B87DC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F73D75" w:rsidRPr="000D58E6" w:rsidRDefault="00F73D75"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F73D75" w:rsidRPr="000D58E6" w:rsidTr="0023553F">
        <w:trPr>
          <w:trHeight w:val="255"/>
        </w:trPr>
        <w:tc>
          <w:tcPr>
            <w:tcW w:w="1219" w:type="pct"/>
          </w:tcPr>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78.1.2 lekarze</w:t>
            </w:r>
          </w:p>
        </w:tc>
        <w:tc>
          <w:tcPr>
            <w:tcW w:w="3781" w:type="pct"/>
          </w:tcPr>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3C4B30">
              <w:rPr>
                <w:rFonts w:ascii="Arial Narrow" w:hAnsi="Arial Narrow" w:cs="Arial"/>
                <w:sz w:val="20"/>
                <w:szCs w:val="20"/>
              </w:rPr>
              <w:t xml:space="preserve">w dziedzinie </w:t>
            </w:r>
            <w:r w:rsidRPr="000D58E6">
              <w:rPr>
                <w:rFonts w:ascii="Arial Narrow" w:hAnsi="Arial Narrow" w:cs="Arial"/>
                <w:sz w:val="20"/>
                <w:szCs w:val="20"/>
              </w:rPr>
              <w:t>onkologii klinicznej (łączny czas pracy – równoważnik 2 etatów)</w:t>
            </w:r>
          </w:p>
        </w:tc>
      </w:tr>
      <w:tr w:rsidR="00F73D75" w:rsidRPr="000D58E6" w:rsidTr="0023553F">
        <w:trPr>
          <w:trHeight w:val="255"/>
        </w:trPr>
        <w:tc>
          <w:tcPr>
            <w:tcW w:w="1219" w:type="pct"/>
          </w:tcPr>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78.1.3 pielęgniarki</w:t>
            </w:r>
          </w:p>
        </w:tc>
        <w:tc>
          <w:tcPr>
            <w:tcW w:w="3781" w:type="pct"/>
          </w:tcPr>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pielęgniarki przeszkolone w zakresie podawania cytostatyków (łączny czas pracy – równoważnik 2 etatów)</w:t>
            </w:r>
          </w:p>
        </w:tc>
      </w:tr>
      <w:tr w:rsidR="00F73D75" w:rsidRPr="000D58E6" w:rsidTr="003D7F64">
        <w:trPr>
          <w:trHeight w:val="757"/>
        </w:trPr>
        <w:tc>
          <w:tcPr>
            <w:tcW w:w="1219" w:type="pct"/>
          </w:tcPr>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78.1.4 organizacja udzielania świadczeń</w:t>
            </w:r>
          </w:p>
        </w:tc>
        <w:tc>
          <w:tcPr>
            <w:tcW w:w="3781" w:type="pct"/>
          </w:tcPr>
          <w:p w:rsidR="00514ECF" w:rsidRPr="000D58E6" w:rsidRDefault="006E31BA" w:rsidP="00514ECF">
            <w:pPr>
              <w:spacing w:after="0" w:line="240" w:lineRule="auto"/>
              <w:rPr>
                <w:rFonts w:ascii="Arial Narrow" w:hAnsi="Arial Narrow" w:cs="Arial"/>
                <w:sz w:val="20"/>
                <w:szCs w:val="20"/>
              </w:rPr>
            </w:pPr>
            <w:r w:rsidRPr="000D58E6">
              <w:rPr>
                <w:rFonts w:ascii="Arial Narrow" w:hAnsi="Arial Narrow" w:cs="Arial"/>
                <w:sz w:val="20"/>
                <w:szCs w:val="20"/>
              </w:rPr>
              <w:t>1)</w:t>
            </w:r>
            <w:r w:rsidR="00514ECF" w:rsidRPr="000D58E6">
              <w:rPr>
                <w:rFonts w:ascii="Arial Narrow" w:hAnsi="Arial Narrow" w:cs="Arial"/>
                <w:sz w:val="20"/>
                <w:szCs w:val="20"/>
              </w:rPr>
              <w:t xml:space="preserve"> oddział (onkologiczny lub onkologii klinicznej</w:t>
            </w:r>
            <w:r w:rsidR="00862815" w:rsidRPr="000D58E6">
              <w:rPr>
                <w:rFonts w:ascii="Arial Narrow" w:hAnsi="Arial Narrow" w:cs="Arial"/>
                <w:sz w:val="20"/>
                <w:szCs w:val="20"/>
              </w:rPr>
              <w:t xml:space="preserve">/chemioterapii, </w:t>
            </w:r>
            <w:r w:rsidR="00BE2D76" w:rsidRPr="000D58E6">
              <w:rPr>
                <w:rFonts w:ascii="Arial Narrow" w:hAnsi="Arial Narrow" w:cs="Arial"/>
                <w:sz w:val="20"/>
                <w:szCs w:val="20"/>
              </w:rPr>
              <w:t>lub chirurgii onkologiczne</w:t>
            </w:r>
            <w:r w:rsidR="00012AA6" w:rsidRPr="000D58E6">
              <w:rPr>
                <w:rFonts w:ascii="Arial Narrow" w:hAnsi="Arial Narrow" w:cs="Arial"/>
                <w:sz w:val="20"/>
                <w:szCs w:val="20"/>
              </w:rPr>
              <w:t>j</w:t>
            </w:r>
            <w:r w:rsidR="00514ECF" w:rsidRPr="000D58E6">
              <w:rPr>
                <w:rFonts w:ascii="Arial Narrow" w:hAnsi="Arial Narrow" w:cs="Arial"/>
                <w:sz w:val="20"/>
                <w:szCs w:val="20"/>
              </w:rPr>
              <w:t>)</w:t>
            </w:r>
            <w:r w:rsidR="009B63E8" w:rsidRPr="000D58E6">
              <w:rPr>
                <w:rFonts w:ascii="Arial Narrow" w:hAnsi="Arial Narrow" w:cs="Arial"/>
                <w:sz w:val="20"/>
                <w:szCs w:val="20"/>
              </w:rPr>
              <w:t xml:space="preserve"> </w:t>
            </w:r>
            <w:r w:rsidR="00514ECF" w:rsidRPr="000D58E6">
              <w:rPr>
                <w:rFonts w:ascii="Arial Narrow" w:hAnsi="Arial Narrow" w:cs="Arial"/>
                <w:sz w:val="20"/>
                <w:szCs w:val="20"/>
              </w:rPr>
              <w:t>z poradnią (</w:t>
            </w:r>
            <w:r w:rsidR="00862815" w:rsidRPr="000D58E6">
              <w:rPr>
                <w:rFonts w:ascii="Arial Narrow" w:hAnsi="Arial Narrow" w:cs="Arial"/>
                <w:sz w:val="20"/>
                <w:szCs w:val="20"/>
              </w:rPr>
              <w:t xml:space="preserve">onkologiczną </w:t>
            </w:r>
            <w:r w:rsidR="009B63E8" w:rsidRPr="000D58E6">
              <w:rPr>
                <w:rFonts w:ascii="Arial Narrow" w:hAnsi="Arial Narrow" w:cs="Arial"/>
                <w:sz w:val="20"/>
                <w:szCs w:val="20"/>
              </w:rPr>
              <w:t>lub chemioterapii)</w:t>
            </w:r>
            <w:r w:rsidR="003C4B30">
              <w:rPr>
                <w:rFonts w:ascii="Arial Narrow" w:hAnsi="Arial Narrow" w:cs="Arial"/>
                <w:sz w:val="20"/>
                <w:szCs w:val="20"/>
              </w:rPr>
              <w:t>;</w:t>
            </w:r>
          </w:p>
          <w:p w:rsidR="00F73D75" w:rsidRPr="000D58E6" w:rsidRDefault="006E31BA" w:rsidP="003C4B30">
            <w:pPr>
              <w:spacing w:after="0"/>
              <w:rPr>
                <w:rFonts w:ascii="Arial Narrow" w:hAnsi="Arial Narrow" w:cs="Arial"/>
                <w:sz w:val="20"/>
                <w:szCs w:val="20"/>
              </w:rPr>
            </w:pPr>
            <w:r w:rsidRPr="000D58E6">
              <w:rPr>
                <w:rFonts w:ascii="Arial Narrow" w:hAnsi="Arial Narrow" w:cs="Arial"/>
                <w:sz w:val="20"/>
                <w:szCs w:val="20"/>
              </w:rPr>
              <w:t xml:space="preserve">2) </w:t>
            </w:r>
            <w:r w:rsidR="00514ECF" w:rsidRPr="000D58E6">
              <w:rPr>
                <w:rFonts w:ascii="Arial Narrow" w:hAnsi="Arial Narrow" w:cs="Arial"/>
                <w:sz w:val="20"/>
                <w:szCs w:val="20"/>
              </w:rPr>
              <w:t xml:space="preserve">dostęp do konsultacji </w:t>
            </w:r>
            <w:r w:rsidR="003C4B30">
              <w:rPr>
                <w:rFonts w:ascii="Arial Narrow" w:hAnsi="Arial Narrow" w:cs="Arial"/>
                <w:sz w:val="20"/>
                <w:szCs w:val="20"/>
              </w:rPr>
              <w:t>lekarza specjalisty w dziedzinie neurologii</w:t>
            </w:r>
          </w:p>
        </w:tc>
      </w:tr>
      <w:tr w:rsidR="00F73D75" w:rsidRPr="000D58E6" w:rsidTr="0023553F">
        <w:trPr>
          <w:trHeight w:val="1436"/>
        </w:trPr>
        <w:tc>
          <w:tcPr>
            <w:tcW w:w="1219" w:type="pct"/>
          </w:tcPr>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78.1.5 zapewnienie  realizacji badań</w:t>
            </w:r>
          </w:p>
        </w:tc>
        <w:tc>
          <w:tcPr>
            <w:tcW w:w="3781" w:type="pct"/>
          </w:tcPr>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morfologia krwi z rozmazem)</w:t>
            </w:r>
          </w:p>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PET/CT</w:t>
            </w:r>
          </w:p>
        </w:tc>
      </w:tr>
      <w:tr w:rsidR="00F73D75" w:rsidRPr="000D58E6" w:rsidTr="0023553F">
        <w:trPr>
          <w:trHeight w:val="255"/>
        </w:trPr>
        <w:tc>
          <w:tcPr>
            <w:tcW w:w="1219" w:type="pct"/>
            <w:shd w:val="clear" w:color="auto" w:fill="CCFFFF"/>
          </w:tcPr>
          <w:p w:rsidR="00F73D75" w:rsidRPr="000D58E6" w:rsidRDefault="00F73D75" w:rsidP="00B87DCE">
            <w:pPr>
              <w:spacing w:line="240" w:lineRule="auto"/>
              <w:rPr>
                <w:rFonts w:ascii="Arial Narrow" w:hAnsi="Arial Narrow" w:cs="Arial"/>
                <w:b/>
                <w:bCs/>
                <w:sz w:val="20"/>
                <w:szCs w:val="20"/>
              </w:rPr>
            </w:pPr>
            <w:r w:rsidRPr="000D58E6">
              <w:rPr>
                <w:rFonts w:ascii="Arial Narrow" w:hAnsi="Arial Narrow" w:cs="Arial"/>
                <w:b/>
                <w:bCs/>
                <w:sz w:val="20"/>
                <w:szCs w:val="20"/>
              </w:rPr>
              <w:t>78.2 WARUNKI DODATKOWO OCENIANE</w:t>
            </w:r>
          </w:p>
        </w:tc>
        <w:tc>
          <w:tcPr>
            <w:tcW w:w="3781" w:type="pct"/>
            <w:shd w:val="clear" w:color="auto" w:fill="CCFFFF"/>
          </w:tcPr>
          <w:p w:rsidR="00F73D75" w:rsidRPr="000D58E6" w:rsidRDefault="00F73D75" w:rsidP="00B87DCE">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3D7F64"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F73D75" w:rsidRPr="000D58E6" w:rsidRDefault="00F73D75" w:rsidP="00144CBA"/>
    <w:p w:rsidR="00A271E6" w:rsidRPr="000D58E6" w:rsidDel="00F73D75" w:rsidRDefault="00F73D75" w:rsidP="00144CBA">
      <w:r w:rsidRPr="000D58E6">
        <w:br w:type="page"/>
      </w:r>
    </w:p>
    <w:tbl>
      <w:tblPr>
        <w:tblW w:w="5001" w:type="pct"/>
        <w:tblInd w:w="-72" w:type="dxa"/>
        <w:tblLayout w:type="fixed"/>
        <w:tblCellMar>
          <w:left w:w="70" w:type="dxa"/>
          <w:right w:w="70" w:type="dxa"/>
        </w:tblCellMar>
        <w:tblLook w:val="0000" w:firstRow="0" w:lastRow="0" w:firstColumn="0" w:lastColumn="0" w:noHBand="0" w:noVBand="0"/>
      </w:tblPr>
      <w:tblGrid>
        <w:gridCol w:w="1911"/>
        <w:gridCol w:w="7303"/>
      </w:tblGrid>
      <w:tr w:rsidR="00A271E6" w:rsidRPr="000D58E6" w:rsidTr="00A271E6">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A271E6" w:rsidRPr="000D58E6" w:rsidRDefault="00826AD6" w:rsidP="001C3445">
            <w:pPr>
              <w:spacing w:line="240" w:lineRule="auto"/>
              <w:ind w:left="328"/>
              <w:jc w:val="center"/>
              <w:rPr>
                <w:rFonts w:ascii="Arial Narrow" w:eastAsia="Calibri" w:hAnsi="Arial Narrow" w:cs="Arial"/>
                <w:b/>
                <w:bCs/>
                <w:sz w:val="20"/>
                <w:szCs w:val="20"/>
              </w:rPr>
            </w:pPr>
            <w:r w:rsidRPr="000D58E6">
              <w:rPr>
                <w:rFonts w:ascii="Arial Narrow" w:eastAsia="Calibri" w:hAnsi="Arial Narrow" w:cs="Arial"/>
                <w:b/>
                <w:bCs/>
                <w:sz w:val="20"/>
                <w:szCs w:val="20"/>
              </w:rPr>
              <w:t>79</w:t>
            </w:r>
            <w:r w:rsidR="00A271E6" w:rsidRPr="000D58E6">
              <w:rPr>
                <w:rFonts w:ascii="Arial Narrow" w:eastAsia="Calibri" w:hAnsi="Arial Narrow" w:cs="Arial"/>
                <w:b/>
                <w:bCs/>
                <w:sz w:val="20"/>
                <w:szCs w:val="20"/>
              </w:rPr>
              <w:t xml:space="preserve">. </w:t>
            </w:r>
            <w:r w:rsidRPr="000D58E6">
              <w:rPr>
                <w:rFonts w:ascii="Arial Narrow" w:eastAsia="Calibri" w:hAnsi="Arial Narrow" w:cs="Arial"/>
                <w:b/>
                <w:bCs/>
                <w:sz w:val="20"/>
                <w:szCs w:val="20"/>
              </w:rPr>
              <w:t>LECZENIE WRODZONYCH ZESPOŁÓW AUTOZAPALNYCH</w:t>
            </w:r>
            <w:r w:rsidR="001F0B4A" w:rsidRPr="000D58E6">
              <w:rPr>
                <w:rFonts w:ascii="Arial Narrow" w:eastAsia="Calibri" w:hAnsi="Arial Narrow" w:cs="Arial"/>
                <w:b/>
                <w:bCs/>
                <w:sz w:val="20"/>
                <w:szCs w:val="20"/>
              </w:rPr>
              <w:t xml:space="preserve"> </w:t>
            </w:r>
          </w:p>
        </w:tc>
      </w:tr>
      <w:tr w:rsidR="00A271E6" w:rsidRPr="000D58E6" w:rsidTr="002624FF">
        <w:trPr>
          <w:trHeight w:val="255"/>
        </w:trPr>
        <w:tc>
          <w:tcPr>
            <w:tcW w:w="1037" w:type="pct"/>
            <w:tcBorders>
              <w:top w:val="nil"/>
              <w:left w:val="single" w:sz="4" w:space="0" w:color="auto"/>
              <w:bottom w:val="single" w:sz="4" w:space="0" w:color="auto"/>
              <w:right w:val="single" w:sz="4" w:space="0" w:color="auto"/>
            </w:tcBorders>
            <w:shd w:val="clear" w:color="auto" w:fill="CCFFFF"/>
          </w:tcPr>
          <w:p w:rsidR="00A271E6" w:rsidRPr="000D58E6" w:rsidRDefault="00826AD6" w:rsidP="00A271E6">
            <w:pPr>
              <w:spacing w:after="0" w:line="240" w:lineRule="auto"/>
              <w:rPr>
                <w:rFonts w:ascii="Arial Narrow" w:eastAsia="Calibri" w:hAnsi="Arial Narrow" w:cs="Arial"/>
                <w:b/>
                <w:bCs/>
                <w:sz w:val="20"/>
                <w:szCs w:val="20"/>
              </w:rPr>
            </w:pPr>
            <w:r w:rsidRPr="000D58E6">
              <w:rPr>
                <w:rFonts w:ascii="Arial Narrow" w:eastAsia="Calibri" w:hAnsi="Arial Narrow" w:cs="Arial"/>
                <w:b/>
                <w:bCs/>
                <w:sz w:val="20"/>
                <w:szCs w:val="20"/>
              </w:rPr>
              <w:t>79</w:t>
            </w:r>
            <w:r w:rsidR="00A271E6" w:rsidRPr="000D58E6">
              <w:rPr>
                <w:rFonts w:ascii="Arial Narrow" w:eastAsia="Calibri" w:hAnsi="Arial Narrow" w:cs="Arial"/>
                <w:b/>
                <w:bCs/>
                <w:sz w:val="20"/>
                <w:szCs w:val="20"/>
              </w:rPr>
              <w:t>.1 WARUNKI WYMAGANE</w:t>
            </w:r>
          </w:p>
        </w:tc>
        <w:tc>
          <w:tcPr>
            <w:tcW w:w="3963" w:type="pct"/>
            <w:tcBorders>
              <w:top w:val="nil"/>
              <w:left w:val="nil"/>
              <w:bottom w:val="single" w:sz="4" w:space="0" w:color="auto"/>
              <w:right w:val="single" w:sz="4" w:space="0" w:color="auto"/>
            </w:tcBorders>
            <w:shd w:val="clear" w:color="auto" w:fill="CCFFFF"/>
          </w:tcPr>
          <w:p w:rsidR="00A271E6" w:rsidRPr="000D58E6" w:rsidRDefault="00A271E6" w:rsidP="00A271E6">
            <w:pPr>
              <w:spacing w:line="240" w:lineRule="auto"/>
              <w:rPr>
                <w:rFonts w:ascii="Arial Narrow" w:eastAsia="Calibri" w:hAnsi="Arial Narrow" w:cs="Arial"/>
                <w:b/>
                <w:bCs/>
                <w:sz w:val="20"/>
                <w:szCs w:val="20"/>
              </w:rPr>
            </w:pPr>
            <w:r w:rsidRPr="000D58E6">
              <w:rPr>
                <w:rFonts w:ascii="Arial Narrow" w:eastAsia="Calibri" w:hAnsi="Arial Narrow" w:cs="Arial"/>
                <w:b/>
                <w:bCs/>
                <w:sz w:val="20"/>
                <w:szCs w:val="20"/>
              </w:rPr>
              <w:t> </w:t>
            </w:r>
          </w:p>
        </w:tc>
      </w:tr>
      <w:tr w:rsidR="00A271E6" w:rsidRPr="000D58E6" w:rsidTr="002624FF">
        <w:trPr>
          <w:trHeight w:val="255"/>
        </w:trPr>
        <w:tc>
          <w:tcPr>
            <w:tcW w:w="1037" w:type="pct"/>
            <w:tcBorders>
              <w:top w:val="nil"/>
              <w:left w:val="single" w:sz="4" w:space="0" w:color="auto"/>
              <w:bottom w:val="single" w:sz="4" w:space="0" w:color="auto"/>
              <w:right w:val="single" w:sz="4" w:space="0" w:color="auto"/>
            </w:tcBorders>
          </w:tcPr>
          <w:p w:rsidR="00A271E6" w:rsidRPr="000D58E6" w:rsidRDefault="00826AD6" w:rsidP="00A271E6">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79</w:t>
            </w:r>
            <w:r w:rsidR="00A271E6" w:rsidRPr="000D58E6">
              <w:rPr>
                <w:rFonts w:ascii="Arial Narrow" w:eastAsia="Calibri" w:hAnsi="Arial Narrow" w:cs="Arial"/>
                <w:sz w:val="20"/>
                <w:szCs w:val="20"/>
              </w:rPr>
              <w:t>.1.1 wymagania formalne</w:t>
            </w:r>
          </w:p>
        </w:tc>
        <w:tc>
          <w:tcPr>
            <w:tcW w:w="3963" w:type="pct"/>
            <w:tcBorders>
              <w:top w:val="nil"/>
              <w:left w:val="nil"/>
              <w:bottom w:val="single" w:sz="4" w:space="0" w:color="auto"/>
              <w:right w:val="single" w:sz="4" w:space="0" w:color="auto"/>
            </w:tcBorders>
          </w:tcPr>
          <w:p w:rsidR="00A271E6" w:rsidRPr="000D58E6" w:rsidRDefault="00A271E6" w:rsidP="00080847">
            <w:pPr>
              <w:spacing w:after="0"/>
              <w:rPr>
                <w:rFonts w:ascii="Arial Narrow" w:eastAsia="Calibri" w:hAnsi="Arial Narrow" w:cs="Arial"/>
                <w:sz w:val="20"/>
                <w:szCs w:val="20"/>
              </w:rPr>
            </w:pPr>
            <w:r w:rsidRPr="000D58E6">
              <w:rPr>
                <w:rFonts w:ascii="Arial Narrow" w:eastAsia="Calibri" w:hAnsi="Arial Narrow" w:cs="Arial"/>
                <w:sz w:val="20"/>
                <w:szCs w:val="20"/>
              </w:rPr>
              <w:t>Wpis w rejestrze podmiotów wykonujących działalność leczniczą, zwanym dalej ”rejestrem”, zawierający:</w:t>
            </w:r>
          </w:p>
          <w:p w:rsidR="00A271E6" w:rsidRPr="000D58E6" w:rsidRDefault="00A271E6" w:rsidP="003C4B30">
            <w:pPr>
              <w:numPr>
                <w:ilvl w:val="0"/>
                <w:numId w:val="95"/>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A271E6" w:rsidRPr="000D58E6" w:rsidRDefault="00A271E6" w:rsidP="00D66D09">
            <w:pPr>
              <w:spacing w:after="0" w:line="240" w:lineRule="auto"/>
              <w:ind w:left="720"/>
              <w:contextualSpacing/>
              <w:jc w:val="both"/>
              <w:rPr>
                <w:rFonts w:ascii="Arial Narrow" w:hAnsi="Arial Narrow" w:cs="Arial"/>
                <w:bCs/>
                <w:sz w:val="20"/>
                <w:szCs w:val="20"/>
              </w:rPr>
            </w:pPr>
            <w:r w:rsidRPr="000D58E6">
              <w:rPr>
                <w:rFonts w:ascii="Arial Narrow" w:hAnsi="Arial Narrow" w:cs="Arial"/>
                <w:bCs/>
                <w:sz w:val="20"/>
                <w:szCs w:val="20"/>
              </w:rPr>
              <w:t>- oddział szpitalny;</w:t>
            </w:r>
          </w:p>
          <w:p w:rsidR="00A271E6" w:rsidRPr="000D58E6" w:rsidRDefault="00A271E6" w:rsidP="00D66D09">
            <w:pPr>
              <w:spacing w:after="0" w:line="240" w:lineRule="auto"/>
              <w:ind w:left="72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A271E6" w:rsidRPr="000D58E6" w:rsidRDefault="00A271E6">
            <w:pPr>
              <w:numPr>
                <w:ilvl w:val="0"/>
                <w:numId w:val="95"/>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A271E6" w:rsidRPr="000D58E6" w:rsidRDefault="00A271E6" w:rsidP="00A271E6">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A271E6" w:rsidRPr="000D58E6" w:rsidRDefault="00A271E6" w:rsidP="00A271E6">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A271E6" w:rsidRPr="000D58E6" w:rsidRDefault="00A271E6" w:rsidP="00A271E6">
            <w:pPr>
              <w:numPr>
                <w:ilvl w:val="0"/>
                <w:numId w:val="95"/>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271E6" w:rsidRPr="000D58E6" w:rsidRDefault="00A271E6" w:rsidP="00A271E6">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A271E6" w:rsidRPr="000D58E6" w:rsidRDefault="00A271E6" w:rsidP="00BA5D81">
            <w:pPr>
              <w:spacing w:after="0" w:line="240" w:lineRule="auto"/>
              <w:ind w:left="712"/>
              <w:jc w:val="both"/>
              <w:rPr>
                <w:rFonts w:ascii="Arial Narrow" w:eastAsia="Calibri" w:hAnsi="Arial Narrow" w:cs="Arial"/>
                <w:sz w:val="20"/>
                <w:szCs w:val="20"/>
              </w:rPr>
            </w:pPr>
            <w:r w:rsidRPr="000D58E6">
              <w:rPr>
                <w:rFonts w:ascii="Arial Narrow" w:eastAsia="Calibri" w:hAnsi="Arial Narrow" w:cs="Arial"/>
                <w:sz w:val="20"/>
                <w:szCs w:val="20"/>
              </w:rPr>
              <w:t xml:space="preserve">- kod </w:t>
            </w:r>
            <w:r w:rsidRPr="000D58E6">
              <w:rPr>
                <w:rFonts w:ascii="Arial Narrow" w:eastAsia="Calibri" w:hAnsi="Arial Narrow" w:cs="Arial"/>
                <w:bCs/>
                <w:sz w:val="20"/>
                <w:szCs w:val="20"/>
              </w:rPr>
              <w:t xml:space="preserve">charakteryzujący dziedzinę medycyny, w której są udzielane świadczenia zdrowotne </w:t>
            </w:r>
            <w:r w:rsidRPr="000D58E6">
              <w:rPr>
                <w:rFonts w:ascii="Arial Narrow" w:eastAsia="Calibri" w:hAnsi="Arial Narrow" w:cs="Arial"/>
                <w:sz w:val="20"/>
                <w:szCs w:val="20"/>
              </w:rPr>
              <w:t>(dział III, rubryka 8, część X kodu resortowego), zgodny z zakresem świadczeń będących przedmiotem kontraktowania;</w:t>
            </w:r>
          </w:p>
        </w:tc>
      </w:tr>
      <w:tr w:rsidR="00A271E6" w:rsidRPr="000D58E6" w:rsidTr="006E31BA">
        <w:trPr>
          <w:trHeight w:val="489"/>
        </w:trPr>
        <w:tc>
          <w:tcPr>
            <w:tcW w:w="1037" w:type="pct"/>
            <w:tcBorders>
              <w:top w:val="nil"/>
              <w:left w:val="single" w:sz="4" w:space="0" w:color="auto"/>
              <w:bottom w:val="single" w:sz="4" w:space="0" w:color="auto"/>
              <w:right w:val="single" w:sz="4" w:space="0" w:color="auto"/>
            </w:tcBorders>
          </w:tcPr>
          <w:p w:rsidR="00A271E6" w:rsidRPr="000D58E6" w:rsidRDefault="00826AD6" w:rsidP="00A271E6">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79</w:t>
            </w:r>
            <w:r w:rsidR="00A271E6" w:rsidRPr="000D58E6">
              <w:rPr>
                <w:rFonts w:ascii="Arial Narrow" w:eastAsia="Calibri" w:hAnsi="Arial Narrow" w:cs="Arial"/>
                <w:sz w:val="20"/>
                <w:szCs w:val="20"/>
              </w:rPr>
              <w:t>.1.2 lekarze</w:t>
            </w:r>
          </w:p>
        </w:tc>
        <w:tc>
          <w:tcPr>
            <w:tcW w:w="3963" w:type="pct"/>
            <w:tcBorders>
              <w:top w:val="nil"/>
              <w:left w:val="nil"/>
              <w:bottom w:val="single" w:sz="4" w:space="0" w:color="auto"/>
              <w:right w:val="single" w:sz="4" w:space="0" w:color="auto"/>
            </w:tcBorders>
          </w:tcPr>
          <w:p w:rsidR="00A271E6" w:rsidRPr="000D58E6" w:rsidRDefault="00A271E6" w:rsidP="003C4B30">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lekarze specjaliści </w:t>
            </w:r>
            <w:r w:rsidR="003C4B30">
              <w:rPr>
                <w:rFonts w:ascii="Arial Narrow" w:eastAsia="Calibri" w:hAnsi="Arial Narrow" w:cs="Arial"/>
                <w:sz w:val="20"/>
                <w:szCs w:val="20"/>
              </w:rPr>
              <w:t xml:space="preserve">w dziedzinie </w:t>
            </w:r>
            <w:r w:rsidRPr="000D58E6">
              <w:rPr>
                <w:rFonts w:ascii="Arial Narrow" w:eastAsia="Calibri" w:hAnsi="Arial Narrow" w:cs="Arial"/>
                <w:sz w:val="20"/>
                <w:szCs w:val="20"/>
              </w:rPr>
              <w:t>immunologii klinicznej (łą</w:t>
            </w:r>
            <w:r w:rsidR="00C60D21" w:rsidRPr="000D58E6">
              <w:rPr>
                <w:rFonts w:ascii="Arial Narrow" w:eastAsia="Calibri" w:hAnsi="Arial Narrow" w:cs="Arial"/>
                <w:sz w:val="20"/>
                <w:szCs w:val="20"/>
              </w:rPr>
              <w:t>czny czas pracy – równoważnik 1 etatu</w:t>
            </w:r>
            <w:r w:rsidRPr="000D58E6">
              <w:rPr>
                <w:rFonts w:ascii="Arial Narrow" w:eastAsia="Calibri" w:hAnsi="Arial Narrow" w:cs="Arial"/>
                <w:sz w:val="20"/>
                <w:szCs w:val="20"/>
              </w:rPr>
              <w:t>)</w:t>
            </w:r>
            <w:r w:rsidRPr="000D58E6">
              <w:rPr>
                <w:rFonts w:ascii="Arial Narrow" w:eastAsia="Calibri" w:hAnsi="Arial Narrow" w:cs="Arial"/>
                <w:sz w:val="20"/>
                <w:szCs w:val="20"/>
              </w:rPr>
              <w:br/>
            </w:r>
          </w:p>
        </w:tc>
      </w:tr>
      <w:tr w:rsidR="00A271E6" w:rsidRPr="000D58E6" w:rsidTr="002624FF">
        <w:trPr>
          <w:trHeight w:val="255"/>
        </w:trPr>
        <w:tc>
          <w:tcPr>
            <w:tcW w:w="1037" w:type="pct"/>
            <w:tcBorders>
              <w:top w:val="nil"/>
              <w:left w:val="single" w:sz="4" w:space="0" w:color="auto"/>
              <w:bottom w:val="single" w:sz="4" w:space="0" w:color="auto"/>
              <w:right w:val="single" w:sz="4" w:space="0" w:color="auto"/>
            </w:tcBorders>
          </w:tcPr>
          <w:p w:rsidR="00A271E6" w:rsidRPr="000D58E6" w:rsidRDefault="00826AD6" w:rsidP="00A271E6">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79</w:t>
            </w:r>
            <w:r w:rsidR="00A271E6" w:rsidRPr="000D58E6">
              <w:rPr>
                <w:rFonts w:ascii="Arial Narrow" w:eastAsia="Calibri" w:hAnsi="Arial Narrow" w:cs="Arial"/>
                <w:sz w:val="20"/>
                <w:szCs w:val="20"/>
              </w:rPr>
              <w:t>.1.3 pielęgniarki</w:t>
            </w:r>
          </w:p>
        </w:tc>
        <w:tc>
          <w:tcPr>
            <w:tcW w:w="3963" w:type="pct"/>
            <w:tcBorders>
              <w:top w:val="nil"/>
              <w:left w:val="nil"/>
              <w:bottom w:val="single" w:sz="4" w:space="0" w:color="auto"/>
              <w:right w:val="single" w:sz="4" w:space="0" w:color="auto"/>
            </w:tcBorders>
          </w:tcPr>
          <w:p w:rsidR="00A271E6" w:rsidRPr="000D58E6" w:rsidRDefault="00A271E6" w:rsidP="006E31BA">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pielęgniarki z co najmniej rocznym doświadczeniem na oddziale immunologii klinicznej</w:t>
            </w:r>
            <w:r w:rsidR="00862815" w:rsidRPr="000D58E6">
              <w:rPr>
                <w:rFonts w:ascii="Arial Narrow" w:eastAsia="Calibri" w:hAnsi="Arial Narrow" w:cs="Arial"/>
                <w:sz w:val="20"/>
                <w:szCs w:val="20"/>
              </w:rPr>
              <w:t xml:space="preserve"> lub</w:t>
            </w:r>
            <w:r w:rsidRPr="000D58E6">
              <w:rPr>
                <w:rFonts w:ascii="Arial Narrow" w:eastAsia="Calibri" w:hAnsi="Arial Narrow" w:cs="Arial"/>
                <w:sz w:val="20"/>
                <w:szCs w:val="20"/>
              </w:rPr>
              <w:t xml:space="preserve"> immunologii klinicznej dla dzieci</w:t>
            </w:r>
            <w:r w:rsidR="00862815" w:rsidRPr="000D58E6">
              <w:rPr>
                <w:rFonts w:ascii="Arial Narrow" w:eastAsia="Calibri" w:hAnsi="Arial Narrow" w:cs="Arial"/>
                <w:sz w:val="20"/>
                <w:szCs w:val="20"/>
              </w:rPr>
              <w:t>,</w:t>
            </w:r>
            <w:r w:rsidRPr="000D58E6">
              <w:rPr>
                <w:rFonts w:ascii="Arial Narrow" w:eastAsia="Calibri" w:hAnsi="Arial Narrow" w:cs="Arial"/>
                <w:sz w:val="20"/>
                <w:szCs w:val="20"/>
              </w:rPr>
              <w:t xml:space="preserve"> lub w poradni</w:t>
            </w:r>
            <w:r w:rsidRPr="000D58E6">
              <w:rPr>
                <w:rFonts w:eastAsia="Calibri"/>
              </w:rPr>
              <w:t xml:space="preserve"> </w:t>
            </w:r>
            <w:r w:rsidRPr="000D58E6">
              <w:rPr>
                <w:rFonts w:ascii="Arial Narrow" w:eastAsia="Calibri" w:hAnsi="Arial Narrow" w:cs="Arial"/>
                <w:sz w:val="20"/>
                <w:szCs w:val="20"/>
              </w:rPr>
              <w:t>immunologii klinicznej</w:t>
            </w:r>
            <w:r w:rsidR="00862815" w:rsidRPr="000D58E6">
              <w:rPr>
                <w:rFonts w:ascii="Arial Narrow" w:eastAsia="Calibri" w:hAnsi="Arial Narrow" w:cs="Arial"/>
                <w:sz w:val="20"/>
                <w:szCs w:val="20"/>
              </w:rPr>
              <w:t>, lub</w:t>
            </w:r>
            <w:r w:rsidRPr="000D58E6">
              <w:rPr>
                <w:rFonts w:ascii="Arial Narrow" w:eastAsia="Calibri" w:hAnsi="Arial Narrow" w:cs="Arial"/>
                <w:sz w:val="20"/>
                <w:szCs w:val="20"/>
              </w:rPr>
              <w:t xml:space="preserve"> immunologii klinicznej dla dzieci (łączny czas pracy – równoważnik 2 etatów)</w:t>
            </w:r>
          </w:p>
        </w:tc>
      </w:tr>
      <w:tr w:rsidR="00A271E6" w:rsidRPr="000D58E6" w:rsidTr="002624FF">
        <w:trPr>
          <w:trHeight w:val="510"/>
        </w:trPr>
        <w:tc>
          <w:tcPr>
            <w:tcW w:w="1037" w:type="pct"/>
            <w:tcBorders>
              <w:top w:val="nil"/>
              <w:left w:val="single" w:sz="4" w:space="0" w:color="auto"/>
              <w:bottom w:val="single" w:sz="4" w:space="0" w:color="auto"/>
              <w:right w:val="single" w:sz="4" w:space="0" w:color="auto"/>
            </w:tcBorders>
          </w:tcPr>
          <w:p w:rsidR="00A271E6" w:rsidRPr="000D58E6" w:rsidRDefault="00826AD6" w:rsidP="00A271E6">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79</w:t>
            </w:r>
            <w:r w:rsidR="00A271E6" w:rsidRPr="000D58E6">
              <w:rPr>
                <w:rFonts w:ascii="Arial Narrow" w:eastAsia="Calibri" w:hAnsi="Arial Narrow" w:cs="Arial"/>
                <w:sz w:val="20"/>
                <w:szCs w:val="20"/>
              </w:rPr>
              <w:t>.1.4 organizacja udzielania świadczeń</w:t>
            </w:r>
          </w:p>
        </w:tc>
        <w:tc>
          <w:tcPr>
            <w:tcW w:w="3963" w:type="pct"/>
            <w:tcBorders>
              <w:top w:val="nil"/>
              <w:left w:val="nil"/>
              <w:bottom w:val="single" w:sz="4" w:space="0" w:color="auto"/>
              <w:right w:val="single" w:sz="4" w:space="0" w:color="auto"/>
            </w:tcBorders>
          </w:tcPr>
          <w:p w:rsidR="00862815" w:rsidRPr="000D58E6" w:rsidRDefault="00226D85" w:rsidP="00080847">
            <w:pPr>
              <w:spacing w:after="0" w:line="240" w:lineRule="auto"/>
              <w:contextualSpacing/>
              <w:jc w:val="both"/>
              <w:rPr>
                <w:rFonts w:ascii="Arial Narrow" w:hAnsi="Arial Narrow" w:cs="Arial"/>
                <w:sz w:val="20"/>
                <w:szCs w:val="20"/>
              </w:rPr>
            </w:pPr>
            <w:r>
              <w:rPr>
                <w:rFonts w:ascii="Arial Narrow" w:hAnsi="Arial Narrow" w:cs="Arial"/>
                <w:sz w:val="20"/>
                <w:szCs w:val="20"/>
              </w:rPr>
              <w:t xml:space="preserve">1) </w:t>
            </w:r>
            <w:r w:rsidR="0058627E" w:rsidRPr="000D58E6">
              <w:rPr>
                <w:rFonts w:ascii="Arial Narrow" w:hAnsi="Arial Narrow" w:cs="Arial"/>
                <w:sz w:val="20"/>
                <w:szCs w:val="20"/>
              </w:rPr>
              <w:t>oddział (immunologii klinicznej</w:t>
            </w:r>
            <w:r w:rsidR="00862815" w:rsidRPr="000D58E6">
              <w:rPr>
                <w:rFonts w:ascii="Arial Narrow" w:hAnsi="Arial Narrow" w:cs="Arial"/>
                <w:sz w:val="20"/>
                <w:szCs w:val="20"/>
              </w:rPr>
              <w:t xml:space="preserve"> lub </w:t>
            </w:r>
            <w:r w:rsidR="0058627E" w:rsidRPr="000D58E6">
              <w:rPr>
                <w:rFonts w:ascii="Arial Narrow" w:hAnsi="Arial Narrow" w:cs="Arial"/>
                <w:sz w:val="20"/>
                <w:szCs w:val="20"/>
              </w:rPr>
              <w:t>immunologii klinicznej dla dzieci</w:t>
            </w:r>
            <w:r w:rsidR="00862815" w:rsidRPr="000D58E6">
              <w:rPr>
                <w:rFonts w:ascii="Arial Narrow" w:hAnsi="Arial Narrow" w:cs="Arial"/>
                <w:sz w:val="20"/>
                <w:szCs w:val="20"/>
              </w:rPr>
              <w:t>, lub chorób wewnętrznych o profilu immunologii klinicznej)</w:t>
            </w:r>
          </w:p>
          <w:p w:rsidR="00862815" w:rsidRPr="000D58E6" w:rsidRDefault="00862815" w:rsidP="00080847">
            <w:p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albo</w:t>
            </w:r>
          </w:p>
          <w:p w:rsidR="00862815" w:rsidRPr="000D58E6" w:rsidRDefault="00862815" w:rsidP="00080847">
            <w:p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 xml:space="preserve">oddział (immunologii klinicznej lub immunologii klinicznej dla dzieci, lub chorób wewnętrznych o profilu immunologii klinicznej) z </w:t>
            </w:r>
            <w:r w:rsidR="00102251" w:rsidRPr="000D58E6">
              <w:rPr>
                <w:rFonts w:ascii="Arial Narrow" w:hAnsi="Arial Narrow" w:cs="Arial"/>
                <w:sz w:val="20"/>
                <w:szCs w:val="20"/>
              </w:rPr>
              <w:t>poradnią</w:t>
            </w:r>
            <w:r w:rsidRPr="000D58E6">
              <w:rPr>
                <w:rFonts w:ascii="Arial Narrow" w:hAnsi="Arial Narrow" w:cs="Arial"/>
                <w:sz w:val="20"/>
                <w:szCs w:val="20"/>
              </w:rPr>
              <w:t xml:space="preserve"> (immunologiczną lub immunologiczną dla dzieci)</w:t>
            </w:r>
          </w:p>
          <w:p w:rsidR="00862815" w:rsidRPr="000D58E6" w:rsidRDefault="00862815" w:rsidP="00080847">
            <w:p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albo</w:t>
            </w:r>
          </w:p>
          <w:p w:rsidR="00A271E6" w:rsidRPr="000D58E6" w:rsidRDefault="0058627E" w:rsidP="00080847">
            <w:p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poradnia (immunologicz</w:t>
            </w:r>
            <w:r w:rsidR="00A804F6" w:rsidRPr="000D58E6">
              <w:rPr>
                <w:rFonts w:ascii="Arial Narrow" w:hAnsi="Arial Narrow" w:cs="Arial"/>
                <w:sz w:val="20"/>
                <w:szCs w:val="20"/>
              </w:rPr>
              <w:t>na</w:t>
            </w:r>
            <w:r w:rsidR="00862815" w:rsidRPr="000D58E6">
              <w:rPr>
                <w:rFonts w:ascii="Arial Narrow" w:hAnsi="Arial Narrow" w:cs="Arial"/>
                <w:sz w:val="20"/>
                <w:szCs w:val="20"/>
              </w:rPr>
              <w:t xml:space="preserve"> lub</w:t>
            </w:r>
            <w:r w:rsidR="00A804F6" w:rsidRPr="000D58E6">
              <w:rPr>
                <w:rFonts w:ascii="Arial Narrow" w:hAnsi="Arial Narrow" w:cs="Arial"/>
                <w:sz w:val="20"/>
                <w:szCs w:val="20"/>
              </w:rPr>
              <w:t xml:space="preserve"> immunologiczna dla dzieci) </w:t>
            </w:r>
          </w:p>
          <w:p w:rsidR="00A271E6" w:rsidRPr="000D58E6" w:rsidRDefault="00226D85" w:rsidP="00080847">
            <w:pPr>
              <w:spacing w:after="0" w:line="240" w:lineRule="auto"/>
              <w:contextualSpacing/>
              <w:jc w:val="both"/>
              <w:rPr>
                <w:rFonts w:ascii="Arial Narrow" w:eastAsia="Calibri" w:hAnsi="Arial Narrow" w:cs="Arial"/>
                <w:sz w:val="20"/>
                <w:szCs w:val="20"/>
              </w:rPr>
            </w:pPr>
            <w:r>
              <w:rPr>
                <w:rFonts w:ascii="Arial Narrow" w:hAnsi="Arial Narrow" w:cs="Arial"/>
                <w:sz w:val="20"/>
                <w:szCs w:val="20"/>
              </w:rPr>
              <w:t xml:space="preserve">2) </w:t>
            </w:r>
            <w:r w:rsidR="00A271E6" w:rsidRPr="000D58E6">
              <w:rPr>
                <w:rFonts w:ascii="Arial Narrow" w:hAnsi="Arial Narrow" w:cs="Arial"/>
                <w:sz w:val="20"/>
                <w:szCs w:val="20"/>
              </w:rPr>
              <w:t>dostęp do konsultacji</w:t>
            </w:r>
            <w:r>
              <w:rPr>
                <w:rFonts w:ascii="Arial Narrow" w:hAnsi="Arial Narrow" w:cs="Arial"/>
                <w:sz w:val="20"/>
                <w:szCs w:val="20"/>
              </w:rPr>
              <w:t xml:space="preserve"> lekarza specjalisty w dziedzinie:</w:t>
            </w:r>
            <w:r w:rsidR="00A271E6" w:rsidRPr="000D58E6">
              <w:rPr>
                <w:rFonts w:ascii="Arial Narrow" w:hAnsi="Arial Narrow" w:cs="Arial"/>
                <w:sz w:val="20"/>
                <w:szCs w:val="20"/>
              </w:rPr>
              <w:t xml:space="preserve"> </w:t>
            </w:r>
            <w:r>
              <w:rPr>
                <w:rFonts w:ascii="Arial Narrow" w:hAnsi="Arial Narrow" w:cs="Arial"/>
                <w:sz w:val="20"/>
                <w:szCs w:val="20"/>
              </w:rPr>
              <w:t>otorynolaryngologii lub otorynolaryngologii dziecięcej</w:t>
            </w:r>
            <w:r w:rsidR="00A271E6" w:rsidRPr="000D58E6">
              <w:rPr>
                <w:rFonts w:ascii="Arial Narrow" w:hAnsi="Arial Narrow" w:cs="Arial"/>
                <w:sz w:val="20"/>
                <w:szCs w:val="20"/>
              </w:rPr>
              <w:t xml:space="preserve">, </w:t>
            </w:r>
            <w:r>
              <w:rPr>
                <w:rFonts w:ascii="Arial Narrow" w:hAnsi="Arial Narrow" w:cs="Arial"/>
                <w:sz w:val="20"/>
                <w:szCs w:val="20"/>
              </w:rPr>
              <w:t>neurologii lub neurologii dziecięcej</w:t>
            </w:r>
            <w:r w:rsidR="00A271E6" w:rsidRPr="000D58E6">
              <w:rPr>
                <w:rFonts w:ascii="Arial Narrow" w:hAnsi="Arial Narrow" w:cs="Arial"/>
                <w:sz w:val="20"/>
                <w:szCs w:val="20"/>
              </w:rPr>
              <w:t xml:space="preserve">, </w:t>
            </w:r>
            <w:r>
              <w:rPr>
                <w:rFonts w:ascii="Arial Narrow" w:hAnsi="Arial Narrow" w:cs="Arial"/>
                <w:sz w:val="20"/>
                <w:szCs w:val="20"/>
              </w:rPr>
              <w:t>okulistyki</w:t>
            </w:r>
            <w:r w:rsidR="00A271E6" w:rsidRPr="000D58E6">
              <w:rPr>
                <w:rFonts w:ascii="Arial Narrow" w:hAnsi="Arial Narrow" w:cs="Arial"/>
                <w:sz w:val="20"/>
                <w:szCs w:val="20"/>
              </w:rPr>
              <w:t xml:space="preserve">, </w:t>
            </w:r>
            <w:r>
              <w:rPr>
                <w:rFonts w:ascii="Arial Narrow" w:hAnsi="Arial Narrow" w:cs="Arial"/>
                <w:sz w:val="20"/>
                <w:szCs w:val="20"/>
              </w:rPr>
              <w:t>kardiologii lub kardiologii dziecięcej</w:t>
            </w:r>
            <w:r w:rsidR="00A271E6" w:rsidRPr="000D58E6">
              <w:rPr>
                <w:rFonts w:ascii="Arial Narrow" w:hAnsi="Arial Narrow" w:cs="Arial"/>
                <w:sz w:val="20"/>
                <w:szCs w:val="20"/>
              </w:rPr>
              <w:t xml:space="preserve">, </w:t>
            </w:r>
            <w:r>
              <w:rPr>
                <w:rFonts w:ascii="Arial Narrow" w:hAnsi="Arial Narrow" w:cs="Arial"/>
                <w:sz w:val="20"/>
                <w:szCs w:val="20"/>
              </w:rPr>
              <w:t>stomatologii zachowawczej z endodoncją lub stomatologii dziecięcej.</w:t>
            </w:r>
          </w:p>
        </w:tc>
      </w:tr>
      <w:tr w:rsidR="00A271E6" w:rsidRPr="000D58E6" w:rsidTr="002624FF">
        <w:trPr>
          <w:trHeight w:val="428"/>
        </w:trPr>
        <w:tc>
          <w:tcPr>
            <w:tcW w:w="1037" w:type="pct"/>
            <w:tcBorders>
              <w:top w:val="nil"/>
              <w:left w:val="single" w:sz="4" w:space="0" w:color="auto"/>
              <w:bottom w:val="single" w:sz="4" w:space="0" w:color="auto"/>
              <w:right w:val="single" w:sz="4" w:space="0" w:color="auto"/>
            </w:tcBorders>
          </w:tcPr>
          <w:p w:rsidR="00A271E6" w:rsidRPr="000D58E6" w:rsidRDefault="00826AD6" w:rsidP="00A271E6">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79</w:t>
            </w:r>
            <w:r w:rsidR="00A271E6" w:rsidRPr="000D58E6">
              <w:rPr>
                <w:rFonts w:ascii="Arial Narrow" w:eastAsia="Calibri" w:hAnsi="Arial Narrow" w:cs="Arial"/>
                <w:sz w:val="20"/>
                <w:szCs w:val="20"/>
              </w:rPr>
              <w:t>.1.5 zapewnienie  realizacji badań</w:t>
            </w:r>
          </w:p>
        </w:tc>
        <w:tc>
          <w:tcPr>
            <w:tcW w:w="3963" w:type="pct"/>
            <w:tcBorders>
              <w:top w:val="nil"/>
              <w:left w:val="nil"/>
              <w:bottom w:val="single" w:sz="4" w:space="0" w:color="auto"/>
              <w:right w:val="single" w:sz="4" w:space="0" w:color="auto"/>
            </w:tcBorders>
          </w:tcPr>
          <w:p w:rsidR="00A271E6" w:rsidRPr="000D58E6" w:rsidRDefault="00A271E6" w:rsidP="00A271E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BADANIA LABORATORYJNE (biochemiczne, immunologiczne, serologiczne, morfologia krwi </w:t>
            </w:r>
            <w:r w:rsidRPr="000D58E6">
              <w:rPr>
                <w:rFonts w:ascii="Arial Narrow" w:eastAsia="Calibri" w:hAnsi="Arial Narrow" w:cs="Arial"/>
                <w:sz w:val="20"/>
                <w:szCs w:val="20"/>
              </w:rPr>
              <w:br/>
              <w:t>z rozmazem)</w:t>
            </w:r>
          </w:p>
          <w:p w:rsidR="00A271E6" w:rsidRPr="000D58E6" w:rsidRDefault="00A271E6" w:rsidP="00A271E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RTG</w:t>
            </w:r>
          </w:p>
          <w:p w:rsidR="00A271E6" w:rsidRPr="000D58E6" w:rsidRDefault="00A271E6" w:rsidP="00A271E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USG</w:t>
            </w:r>
          </w:p>
          <w:p w:rsidR="00A271E6" w:rsidRPr="000D58E6" w:rsidRDefault="00A271E6" w:rsidP="00A271E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BADANIE SŁUCHU</w:t>
            </w:r>
          </w:p>
          <w:p w:rsidR="00A271E6" w:rsidRPr="000D58E6" w:rsidRDefault="00A271E6" w:rsidP="00A271E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BADANIE OKULISTYCZNE (odcinek przedni i dno oka)</w:t>
            </w:r>
          </w:p>
          <w:p w:rsidR="00A271E6" w:rsidRPr="000D58E6" w:rsidRDefault="00A271E6" w:rsidP="00A271E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REZONANS MAGNETYCZNY </w:t>
            </w:r>
          </w:p>
          <w:p w:rsidR="00A271E6" w:rsidRPr="000D58E6" w:rsidRDefault="00A271E6" w:rsidP="006E31BA">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ECHO SERCA</w:t>
            </w:r>
          </w:p>
        </w:tc>
      </w:tr>
      <w:tr w:rsidR="00A271E6" w:rsidRPr="000D58E6" w:rsidTr="002624FF">
        <w:trPr>
          <w:trHeight w:val="981"/>
        </w:trPr>
        <w:tc>
          <w:tcPr>
            <w:tcW w:w="1037" w:type="pct"/>
            <w:tcBorders>
              <w:top w:val="nil"/>
              <w:left w:val="single" w:sz="4" w:space="0" w:color="auto"/>
              <w:bottom w:val="single" w:sz="4" w:space="0" w:color="auto"/>
              <w:right w:val="single" w:sz="4" w:space="0" w:color="auto"/>
            </w:tcBorders>
            <w:shd w:val="clear" w:color="auto" w:fill="CCFFFF"/>
          </w:tcPr>
          <w:p w:rsidR="00A271E6" w:rsidRPr="000D58E6" w:rsidRDefault="00826AD6" w:rsidP="00A271E6">
            <w:pPr>
              <w:spacing w:line="240" w:lineRule="auto"/>
              <w:rPr>
                <w:rFonts w:ascii="Arial Narrow" w:eastAsia="Calibri" w:hAnsi="Arial Narrow" w:cs="Arial"/>
                <w:b/>
                <w:bCs/>
                <w:sz w:val="20"/>
                <w:szCs w:val="20"/>
              </w:rPr>
            </w:pPr>
            <w:r w:rsidRPr="000D58E6">
              <w:rPr>
                <w:rFonts w:ascii="Arial Narrow" w:eastAsia="Calibri" w:hAnsi="Arial Narrow" w:cs="Arial"/>
                <w:b/>
                <w:bCs/>
                <w:sz w:val="20"/>
                <w:szCs w:val="20"/>
              </w:rPr>
              <w:t>79</w:t>
            </w:r>
            <w:r w:rsidR="00A271E6" w:rsidRPr="000D58E6">
              <w:rPr>
                <w:rFonts w:ascii="Arial Narrow" w:eastAsia="Calibri" w:hAnsi="Arial Narrow" w:cs="Arial"/>
                <w:b/>
                <w:bCs/>
                <w:sz w:val="20"/>
                <w:szCs w:val="20"/>
              </w:rPr>
              <w:t>.2 WARUNKI DODATKOWO OCENIANE</w:t>
            </w:r>
          </w:p>
        </w:tc>
        <w:tc>
          <w:tcPr>
            <w:tcW w:w="3963" w:type="pct"/>
            <w:tcBorders>
              <w:top w:val="nil"/>
              <w:left w:val="nil"/>
              <w:bottom w:val="single" w:sz="4" w:space="0" w:color="auto"/>
              <w:right w:val="single" w:sz="4" w:space="0" w:color="auto"/>
            </w:tcBorders>
            <w:shd w:val="clear" w:color="auto" w:fill="CCFFFF"/>
          </w:tcPr>
          <w:p w:rsidR="00A271E6" w:rsidRPr="000D58E6" w:rsidRDefault="00A271E6" w:rsidP="00A271E6">
            <w:pPr>
              <w:spacing w:after="0" w:line="240" w:lineRule="auto"/>
              <w:jc w:val="both"/>
              <w:rPr>
                <w:rFonts w:ascii="Arial Narrow" w:eastAsia="Calibri" w:hAnsi="Arial Narrow" w:cs="Arial"/>
                <w:b/>
                <w:bCs/>
                <w:sz w:val="20"/>
                <w:szCs w:val="20"/>
              </w:rPr>
            </w:pPr>
            <w:r w:rsidRPr="000D58E6">
              <w:rPr>
                <w:rFonts w:ascii="Arial Narrow" w:eastAsia="Calibri" w:hAnsi="Arial Narrow" w:cs="Arial"/>
                <w:sz w:val="20"/>
                <w:szCs w:val="20"/>
              </w:rPr>
              <w:t xml:space="preserve">Zgodnie z rozporządzeniem Ministra Zdrowia w sprawie szczegółowych kryteriów wyboru ofert </w:t>
            </w:r>
            <w:r w:rsidRPr="000D58E6">
              <w:rPr>
                <w:rFonts w:ascii="Arial Narrow" w:eastAsia="Calibri" w:hAnsi="Arial Narrow" w:cs="Arial"/>
                <w:sz w:val="20"/>
                <w:szCs w:val="20"/>
              </w:rPr>
              <w:br/>
              <w:t xml:space="preserve">w postępowaniu w sprawie zawarcia umów o udzielanie świadczeń opieki zdrowotnej, wydanym na podstawie art. 148 ust. 3 ustawy o świadczeniach opieki zdrowotnej finansowanych </w:t>
            </w:r>
            <w:r w:rsidRPr="000D58E6">
              <w:rPr>
                <w:rFonts w:ascii="Arial Narrow" w:eastAsia="Calibri" w:hAnsi="Arial Narrow" w:cs="Arial"/>
                <w:sz w:val="20"/>
                <w:szCs w:val="20"/>
              </w:rPr>
              <w:br/>
              <w:t>ze środków publicznych.</w:t>
            </w:r>
          </w:p>
        </w:tc>
      </w:tr>
    </w:tbl>
    <w:p w:rsidR="003723AF" w:rsidRPr="000D58E6" w:rsidRDefault="003723AF">
      <w:r w:rsidRPr="000D58E6">
        <w:br w:type="page"/>
      </w:r>
    </w:p>
    <w:tbl>
      <w:tblPr>
        <w:tblW w:w="5001" w:type="pct"/>
        <w:tblInd w:w="-72" w:type="dxa"/>
        <w:tblLayout w:type="fixed"/>
        <w:tblCellMar>
          <w:left w:w="70" w:type="dxa"/>
          <w:right w:w="70" w:type="dxa"/>
        </w:tblCellMar>
        <w:tblLook w:val="0000" w:firstRow="0" w:lastRow="0" w:firstColumn="0" w:lastColumn="0" w:noHBand="0" w:noVBand="0"/>
      </w:tblPr>
      <w:tblGrid>
        <w:gridCol w:w="1911"/>
        <w:gridCol w:w="7303"/>
      </w:tblGrid>
      <w:tr w:rsidR="00A271E6" w:rsidRPr="000D58E6" w:rsidTr="00A271E6">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A271E6" w:rsidRPr="000D58E6" w:rsidRDefault="00826AD6" w:rsidP="001C3445">
            <w:pPr>
              <w:spacing w:line="240" w:lineRule="auto"/>
              <w:ind w:left="328"/>
              <w:jc w:val="center"/>
              <w:rPr>
                <w:rFonts w:ascii="Arial Narrow" w:eastAsia="Calibri" w:hAnsi="Arial Narrow" w:cs="Arial"/>
                <w:b/>
                <w:bCs/>
                <w:sz w:val="20"/>
                <w:szCs w:val="20"/>
              </w:rPr>
            </w:pPr>
            <w:r w:rsidRPr="000D58E6">
              <w:rPr>
                <w:rFonts w:ascii="Arial Narrow" w:eastAsia="Calibri" w:hAnsi="Arial Narrow" w:cs="Arial"/>
                <w:b/>
                <w:bCs/>
                <w:sz w:val="20"/>
                <w:szCs w:val="20"/>
              </w:rPr>
              <w:t>80</w:t>
            </w:r>
            <w:r w:rsidR="00A271E6" w:rsidRPr="000D58E6">
              <w:rPr>
                <w:rFonts w:ascii="Arial Narrow" w:eastAsia="Calibri" w:hAnsi="Arial Narrow" w:cs="Arial"/>
                <w:b/>
                <w:bCs/>
                <w:sz w:val="20"/>
                <w:szCs w:val="20"/>
              </w:rPr>
              <w:t xml:space="preserve">. LECZENIE IDIOPATYCZNEGO WŁÓKNIENIA PŁUC </w:t>
            </w:r>
          </w:p>
        </w:tc>
      </w:tr>
      <w:tr w:rsidR="00A271E6" w:rsidRPr="000D58E6" w:rsidTr="002624FF">
        <w:trPr>
          <w:trHeight w:val="255"/>
        </w:trPr>
        <w:tc>
          <w:tcPr>
            <w:tcW w:w="1037" w:type="pct"/>
            <w:tcBorders>
              <w:top w:val="nil"/>
              <w:left w:val="single" w:sz="4" w:space="0" w:color="auto"/>
              <w:bottom w:val="single" w:sz="4" w:space="0" w:color="auto"/>
              <w:right w:val="single" w:sz="4" w:space="0" w:color="auto"/>
            </w:tcBorders>
            <w:shd w:val="clear" w:color="auto" w:fill="CCFFFF"/>
          </w:tcPr>
          <w:p w:rsidR="00A271E6" w:rsidRPr="000D58E6" w:rsidRDefault="00826AD6" w:rsidP="002624FF">
            <w:pPr>
              <w:spacing w:after="0" w:line="240" w:lineRule="auto"/>
              <w:rPr>
                <w:rFonts w:ascii="Arial Narrow" w:eastAsia="Calibri" w:hAnsi="Arial Narrow" w:cs="Arial"/>
                <w:b/>
                <w:bCs/>
                <w:sz w:val="20"/>
                <w:szCs w:val="20"/>
              </w:rPr>
            </w:pPr>
            <w:r w:rsidRPr="000D58E6">
              <w:rPr>
                <w:rFonts w:ascii="Arial Narrow" w:eastAsia="Calibri" w:hAnsi="Arial Narrow" w:cs="Arial"/>
                <w:b/>
                <w:bCs/>
                <w:sz w:val="20"/>
                <w:szCs w:val="20"/>
              </w:rPr>
              <w:t>80</w:t>
            </w:r>
            <w:r w:rsidR="00A271E6" w:rsidRPr="000D58E6">
              <w:rPr>
                <w:rFonts w:ascii="Arial Narrow" w:eastAsia="Calibri" w:hAnsi="Arial Narrow" w:cs="Arial"/>
                <w:b/>
                <w:bCs/>
                <w:sz w:val="20"/>
                <w:szCs w:val="20"/>
              </w:rPr>
              <w:t>.1 WARUNKI WYMAGANE</w:t>
            </w:r>
          </w:p>
          <w:p w:rsidR="00A271E6" w:rsidRPr="000D58E6" w:rsidRDefault="00A271E6" w:rsidP="002624FF">
            <w:pPr>
              <w:spacing w:after="0" w:line="240" w:lineRule="auto"/>
              <w:rPr>
                <w:rFonts w:ascii="Arial Narrow" w:eastAsia="Calibri" w:hAnsi="Arial Narrow" w:cs="Arial"/>
                <w:b/>
                <w:bCs/>
                <w:sz w:val="20"/>
                <w:szCs w:val="20"/>
              </w:rPr>
            </w:pPr>
          </w:p>
        </w:tc>
        <w:tc>
          <w:tcPr>
            <w:tcW w:w="3963" w:type="pct"/>
            <w:tcBorders>
              <w:top w:val="nil"/>
              <w:left w:val="nil"/>
              <w:bottom w:val="single" w:sz="4" w:space="0" w:color="auto"/>
              <w:right w:val="single" w:sz="4" w:space="0" w:color="auto"/>
            </w:tcBorders>
            <w:shd w:val="clear" w:color="auto" w:fill="CCFFFF"/>
          </w:tcPr>
          <w:p w:rsidR="00A271E6" w:rsidRPr="000D58E6" w:rsidRDefault="00A271E6" w:rsidP="002624FF">
            <w:pPr>
              <w:spacing w:line="240" w:lineRule="auto"/>
              <w:rPr>
                <w:rFonts w:ascii="Arial Narrow" w:eastAsia="Calibri" w:hAnsi="Arial Narrow" w:cs="Arial"/>
                <w:b/>
                <w:bCs/>
                <w:sz w:val="20"/>
                <w:szCs w:val="20"/>
              </w:rPr>
            </w:pPr>
          </w:p>
        </w:tc>
      </w:tr>
      <w:tr w:rsidR="00A271E6" w:rsidRPr="000D58E6" w:rsidTr="002624FF">
        <w:trPr>
          <w:trHeight w:val="255"/>
        </w:trPr>
        <w:tc>
          <w:tcPr>
            <w:tcW w:w="1037" w:type="pct"/>
            <w:tcBorders>
              <w:top w:val="nil"/>
              <w:left w:val="single" w:sz="4" w:space="0" w:color="auto"/>
              <w:bottom w:val="single" w:sz="4" w:space="0" w:color="auto"/>
              <w:right w:val="single" w:sz="4" w:space="0" w:color="auto"/>
            </w:tcBorders>
          </w:tcPr>
          <w:p w:rsidR="00A271E6" w:rsidRPr="000D58E6" w:rsidRDefault="00826AD6" w:rsidP="002624FF">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80</w:t>
            </w:r>
            <w:r w:rsidR="00A271E6" w:rsidRPr="000D58E6">
              <w:rPr>
                <w:rFonts w:ascii="Arial Narrow" w:eastAsia="Calibri" w:hAnsi="Arial Narrow" w:cs="Arial"/>
                <w:sz w:val="20"/>
                <w:szCs w:val="20"/>
              </w:rPr>
              <w:t>.1.1 wymagania formalne</w:t>
            </w:r>
          </w:p>
        </w:tc>
        <w:tc>
          <w:tcPr>
            <w:tcW w:w="3963" w:type="pct"/>
            <w:tcBorders>
              <w:top w:val="nil"/>
              <w:left w:val="nil"/>
              <w:bottom w:val="single" w:sz="4" w:space="0" w:color="auto"/>
              <w:right w:val="single" w:sz="4" w:space="0" w:color="auto"/>
            </w:tcBorders>
          </w:tcPr>
          <w:p w:rsidR="00A271E6" w:rsidRPr="000D58E6" w:rsidRDefault="00A271E6" w:rsidP="00080847">
            <w:pPr>
              <w:spacing w:after="0"/>
              <w:rPr>
                <w:rFonts w:ascii="Arial Narrow" w:eastAsia="Calibri" w:hAnsi="Arial Narrow" w:cs="Arial"/>
                <w:sz w:val="20"/>
                <w:szCs w:val="20"/>
              </w:rPr>
            </w:pPr>
            <w:r w:rsidRPr="000D58E6">
              <w:rPr>
                <w:rFonts w:ascii="Arial Narrow" w:eastAsia="Calibri" w:hAnsi="Arial Narrow" w:cs="Arial"/>
                <w:sz w:val="20"/>
                <w:szCs w:val="20"/>
              </w:rPr>
              <w:t>Wpis w rejestrze podmiotów wykonujących działalność leczniczą, zwanym dalej ”rejestrem”, zawierający:</w:t>
            </w:r>
          </w:p>
          <w:p w:rsidR="00A271E6" w:rsidRPr="000D58E6" w:rsidRDefault="00A271E6">
            <w:pPr>
              <w:numPr>
                <w:ilvl w:val="0"/>
                <w:numId w:val="93"/>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A271E6" w:rsidRPr="000D58E6" w:rsidRDefault="00A271E6">
            <w:pPr>
              <w:spacing w:after="0" w:line="240" w:lineRule="auto"/>
              <w:ind w:left="720"/>
              <w:contextualSpacing/>
              <w:jc w:val="both"/>
              <w:rPr>
                <w:rFonts w:ascii="Arial Narrow" w:hAnsi="Arial Narrow" w:cs="Arial"/>
                <w:bCs/>
                <w:sz w:val="20"/>
                <w:szCs w:val="20"/>
              </w:rPr>
            </w:pPr>
            <w:r w:rsidRPr="000D58E6">
              <w:rPr>
                <w:rFonts w:ascii="Arial Narrow" w:hAnsi="Arial Narrow" w:cs="Arial"/>
                <w:bCs/>
                <w:sz w:val="20"/>
                <w:szCs w:val="20"/>
              </w:rPr>
              <w:t>- oddział szpitalny;</w:t>
            </w:r>
          </w:p>
          <w:p w:rsidR="00A271E6" w:rsidRPr="000D58E6" w:rsidRDefault="00A271E6">
            <w:pPr>
              <w:spacing w:after="0" w:line="240" w:lineRule="auto"/>
              <w:ind w:left="72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A271E6" w:rsidRPr="000D58E6" w:rsidRDefault="00A271E6">
            <w:pPr>
              <w:numPr>
                <w:ilvl w:val="0"/>
                <w:numId w:val="93"/>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A271E6" w:rsidRPr="000D58E6" w:rsidRDefault="00A271E6" w:rsidP="002624FF">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A271E6" w:rsidRPr="000D58E6" w:rsidRDefault="00A271E6" w:rsidP="002624FF">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A271E6" w:rsidRPr="000D58E6" w:rsidRDefault="00A271E6" w:rsidP="002624FF">
            <w:pPr>
              <w:numPr>
                <w:ilvl w:val="0"/>
                <w:numId w:val="93"/>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271E6" w:rsidRPr="000D58E6" w:rsidRDefault="00A271E6" w:rsidP="002624FF">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A271E6" w:rsidRPr="000D58E6" w:rsidRDefault="00A271E6" w:rsidP="003723AF">
            <w:pPr>
              <w:spacing w:after="0" w:line="240" w:lineRule="auto"/>
              <w:ind w:left="712"/>
              <w:rPr>
                <w:rFonts w:ascii="Arial Narrow" w:eastAsia="Calibri" w:hAnsi="Arial Narrow" w:cs="Arial"/>
                <w:sz w:val="20"/>
                <w:szCs w:val="20"/>
              </w:rPr>
            </w:pPr>
            <w:r w:rsidRPr="000D58E6">
              <w:rPr>
                <w:rFonts w:ascii="Arial Narrow" w:eastAsia="Calibri" w:hAnsi="Arial Narrow" w:cs="Arial"/>
                <w:sz w:val="20"/>
                <w:szCs w:val="20"/>
              </w:rPr>
              <w:t xml:space="preserve">- kod </w:t>
            </w:r>
            <w:r w:rsidRPr="000D58E6">
              <w:rPr>
                <w:rFonts w:ascii="Arial Narrow" w:eastAsia="Calibri" w:hAnsi="Arial Narrow" w:cs="Arial"/>
                <w:bCs/>
                <w:sz w:val="20"/>
                <w:szCs w:val="20"/>
              </w:rPr>
              <w:t xml:space="preserve">charakteryzujący dziedzinę medycyny, w której są udzielane świadczenia zdrowotne </w:t>
            </w:r>
            <w:r w:rsidRPr="000D58E6">
              <w:rPr>
                <w:rFonts w:ascii="Arial Narrow" w:eastAsia="Calibri" w:hAnsi="Arial Narrow" w:cs="Arial"/>
                <w:sz w:val="20"/>
                <w:szCs w:val="20"/>
              </w:rPr>
              <w:t>(dział III, rubryka 8, część X kodu resortowego), zgodny z zakresem świadczeń będących przedmiotem kontraktowania;</w:t>
            </w:r>
          </w:p>
        </w:tc>
      </w:tr>
      <w:tr w:rsidR="00A271E6" w:rsidRPr="000D58E6" w:rsidTr="002624FF">
        <w:trPr>
          <w:trHeight w:val="255"/>
        </w:trPr>
        <w:tc>
          <w:tcPr>
            <w:tcW w:w="1037" w:type="pct"/>
            <w:tcBorders>
              <w:top w:val="nil"/>
              <w:left w:val="single" w:sz="4" w:space="0" w:color="auto"/>
              <w:bottom w:val="single" w:sz="4" w:space="0" w:color="auto"/>
              <w:right w:val="single" w:sz="4" w:space="0" w:color="auto"/>
            </w:tcBorders>
          </w:tcPr>
          <w:p w:rsidR="00A271E6" w:rsidRPr="000D58E6" w:rsidRDefault="00A271E6" w:rsidP="003D7F64">
            <w:pPr>
              <w:numPr>
                <w:ilvl w:val="2"/>
                <w:numId w:val="112"/>
              </w:num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lekarze</w:t>
            </w:r>
          </w:p>
          <w:p w:rsidR="00A271E6" w:rsidRPr="000D58E6" w:rsidRDefault="00A271E6" w:rsidP="002624FF">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933AFB" w:rsidRPr="000D58E6" w:rsidRDefault="003D7F64" w:rsidP="003D7F64">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l</w:t>
            </w:r>
            <w:r w:rsidR="00A271E6" w:rsidRPr="000D58E6">
              <w:rPr>
                <w:rFonts w:ascii="Arial Narrow" w:eastAsia="Calibri" w:hAnsi="Arial Narrow" w:cs="Arial"/>
                <w:sz w:val="20"/>
                <w:szCs w:val="20"/>
              </w:rPr>
              <w:t xml:space="preserve">ekarze specjaliści </w:t>
            </w:r>
            <w:r w:rsidR="00B700DC">
              <w:rPr>
                <w:rFonts w:ascii="Arial Narrow" w:eastAsia="Calibri" w:hAnsi="Arial Narrow" w:cs="Arial"/>
                <w:sz w:val="20"/>
                <w:szCs w:val="20"/>
              </w:rPr>
              <w:t xml:space="preserve">w dziedzinie </w:t>
            </w:r>
            <w:r w:rsidR="00A271E6" w:rsidRPr="000D58E6">
              <w:rPr>
                <w:rFonts w:ascii="Arial Narrow" w:eastAsia="Calibri" w:hAnsi="Arial Narrow" w:cs="Arial"/>
                <w:sz w:val="20"/>
                <w:szCs w:val="20"/>
              </w:rPr>
              <w:t xml:space="preserve">chorób płuc </w:t>
            </w:r>
            <w:r w:rsidR="00933AFB" w:rsidRPr="000D58E6">
              <w:rPr>
                <w:rFonts w:ascii="Arial Narrow" w:eastAsia="Calibri" w:hAnsi="Arial Narrow" w:cs="Arial"/>
                <w:sz w:val="20"/>
                <w:szCs w:val="20"/>
              </w:rPr>
              <w:t xml:space="preserve">z co najmniej 5-letnią praktyką w diagnostyce i leczeniu chorób śródmiąższowych płuc </w:t>
            </w:r>
            <w:r w:rsidR="00A271E6" w:rsidRPr="000D58E6">
              <w:rPr>
                <w:rFonts w:ascii="Arial Narrow" w:eastAsia="Calibri" w:hAnsi="Arial Narrow" w:cs="Arial"/>
                <w:sz w:val="20"/>
                <w:szCs w:val="20"/>
              </w:rPr>
              <w:t>(łączny czas pracy – równoważnik 2 etatów)</w:t>
            </w:r>
          </w:p>
        </w:tc>
      </w:tr>
      <w:tr w:rsidR="00A271E6" w:rsidRPr="000D58E6" w:rsidTr="003723AF">
        <w:trPr>
          <w:trHeight w:val="286"/>
        </w:trPr>
        <w:tc>
          <w:tcPr>
            <w:tcW w:w="1037" w:type="pct"/>
            <w:tcBorders>
              <w:top w:val="nil"/>
              <w:left w:val="single" w:sz="4" w:space="0" w:color="auto"/>
              <w:bottom w:val="single" w:sz="4" w:space="0" w:color="auto"/>
              <w:right w:val="single" w:sz="4" w:space="0" w:color="auto"/>
            </w:tcBorders>
          </w:tcPr>
          <w:p w:rsidR="00A271E6" w:rsidRPr="000D58E6" w:rsidRDefault="00826AD6" w:rsidP="003723AF">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80</w:t>
            </w:r>
            <w:r w:rsidR="00A271E6" w:rsidRPr="000D58E6">
              <w:rPr>
                <w:rFonts w:ascii="Arial Narrow" w:eastAsia="Calibri" w:hAnsi="Arial Narrow" w:cs="Arial"/>
                <w:sz w:val="20"/>
                <w:szCs w:val="20"/>
              </w:rPr>
              <w:t>.1.3 pielęgniarki</w:t>
            </w:r>
          </w:p>
        </w:tc>
        <w:tc>
          <w:tcPr>
            <w:tcW w:w="3963" w:type="pct"/>
            <w:tcBorders>
              <w:top w:val="nil"/>
              <w:left w:val="nil"/>
              <w:bottom w:val="single" w:sz="4" w:space="0" w:color="auto"/>
              <w:right w:val="single" w:sz="4" w:space="0" w:color="auto"/>
            </w:tcBorders>
          </w:tcPr>
          <w:p w:rsidR="00A271E6" w:rsidRPr="000D58E6" w:rsidRDefault="00A271E6" w:rsidP="002624FF">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pielęgniarki (łączny czas pracy – równoważnik 2 etatów)</w:t>
            </w:r>
          </w:p>
        </w:tc>
      </w:tr>
      <w:tr w:rsidR="00A271E6" w:rsidRPr="000D58E6" w:rsidTr="002624FF">
        <w:trPr>
          <w:trHeight w:val="510"/>
        </w:trPr>
        <w:tc>
          <w:tcPr>
            <w:tcW w:w="1037" w:type="pct"/>
            <w:tcBorders>
              <w:top w:val="nil"/>
              <w:left w:val="single" w:sz="4" w:space="0" w:color="auto"/>
              <w:bottom w:val="single" w:sz="4" w:space="0" w:color="auto"/>
              <w:right w:val="single" w:sz="4" w:space="0" w:color="auto"/>
            </w:tcBorders>
          </w:tcPr>
          <w:p w:rsidR="00A271E6" w:rsidRPr="000D58E6" w:rsidRDefault="00826AD6" w:rsidP="002624FF">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80</w:t>
            </w:r>
            <w:r w:rsidR="00A271E6" w:rsidRPr="000D58E6">
              <w:rPr>
                <w:rFonts w:ascii="Arial Narrow" w:eastAsia="Calibri" w:hAnsi="Arial Narrow" w:cs="Arial"/>
                <w:sz w:val="20"/>
                <w:szCs w:val="20"/>
              </w:rPr>
              <w:t>.1.4 organizacja udzielania świadczeń</w:t>
            </w:r>
          </w:p>
          <w:p w:rsidR="00A271E6" w:rsidRPr="000D58E6" w:rsidRDefault="00A271E6" w:rsidP="002624FF">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A271E6" w:rsidRPr="000D58E6" w:rsidRDefault="003801F5" w:rsidP="003723AF">
            <w:pPr>
              <w:numPr>
                <w:ilvl w:val="0"/>
                <w:numId w:val="110"/>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o</w:t>
            </w:r>
            <w:r w:rsidR="00A271E6" w:rsidRPr="000D58E6">
              <w:rPr>
                <w:rFonts w:ascii="Arial Narrow" w:eastAsia="Calibri" w:hAnsi="Arial Narrow" w:cs="Arial"/>
                <w:sz w:val="20"/>
                <w:szCs w:val="20"/>
              </w:rPr>
              <w:t xml:space="preserve">ddział </w:t>
            </w:r>
            <w:r w:rsidR="009B58B8" w:rsidRPr="000D58E6">
              <w:rPr>
                <w:rFonts w:ascii="Arial Narrow" w:eastAsia="Calibri" w:hAnsi="Arial Narrow" w:cs="Arial"/>
                <w:sz w:val="20"/>
                <w:szCs w:val="20"/>
              </w:rPr>
              <w:t>(</w:t>
            </w:r>
            <w:r w:rsidR="00A271E6" w:rsidRPr="000D58E6">
              <w:rPr>
                <w:rFonts w:ascii="Arial Narrow" w:eastAsia="Calibri" w:hAnsi="Arial Narrow" w:cs="Arial"/>
                <w:sz w:val="20"/>
                <w:szCs w:val="20"/>
              </w:rPr>
              <w:t xml:space="preserve">gruźlicy i chorób płuc </w:t>
            </w:r>
            <w:r w:rsidR="009B58B8" w:rsidRPr="000D58E6">
              <w:rPr>
                <w:rFonts w:ascii="Arial Narrow" w:eastAsia="Calibri" w:hAnsi="Arial Narrow" w:cs="Arial"/>
                <w:sz w:val="20"/>
                <w:szCs w:val="20"/>
              </w:rPr>
              <w:t xml:space="preserve">lub chorób płuc) </w:t>
            </w:r>
            <w:r w:rsidR="007312D8" w:rsidRPr="000D58E6">
              <w:rPr>
                <w:rFonts w:ascii="Arial Narrow" w:eastAsia="Calibri" w:hAnsi="Arial Narrow" w:cs="Arial"/>
                <w:sz w:val="20"/>
                <w:szCs w:val="20"/>
              </w:rPr>
              <w:t xml:space="preserve">z poradnią </w:t>
            </w:r>
            <w:r w:rsidR="009B58B8" w:rsidRPr="000D58E6">
              <w:rPr>
                <w:rFonts w:ascii="Arial Narrow" w:eastAsia="Calibri" w:hAnsi="Arial Narrow" w:cs="Arial"/>
                <w:sz w:val="20"/>
                <w:szCs w:val="20"/>
              </w:rPr>
              <w:t>(</w:t>
            </w:r>
            <w:r w:rsidR="007312D8" w:rsidRPr="000D58E6">
              <w:rPr>
                <w:rFonts w:ascii="Arial Narrow" w:eastAsia="Calibri" w:hAnsi="Arial Narrow" w:cs="Arial"/>
                <w:sz w:val="20"/>
                <w:szCs w:val="20"/>
              </w:rPr>
              <w:t xml:space="preserve">gruźlicy i chorób </w:t>
            </w:r>
            <w:r w:rsidR="009B58B8" w:rsidRPr="000D58E6">
              <w:rPr>
                <w:rFonts w:ascii="Arial Narrow" w:eastAsia="Calibri" w:hAnsi="Arial Narrow" w:cs="Arial"/>
                <w:sz w:val="20"/>
                <w:szCs w:val="20"/>
              </w:rPr>
              <w:t xml:space="preserve">płuc </w:t>
            </w:r>
            <w:r w:rsidR="007312D8" w:rsidRPr="000D58E6">
              <w:rPr>
                <w:rFonts w:ascii="Arial Narrow" w:eastAsia="Calibri" w:hAnsi="Arial Narrow" w:cs="Arial"/>
                <w:sz w:val="20"/>
                <w:szCs w:val="20"/>
              </w:rPr>
              <w:t>lub chorób</w:t>
            </w:r>
            <w:r w:rsidR="009B58B8" w:rsidRPr="000D58E6">
              <w:rPr>
                <w:rFonts w:ascii="Arial Narrow" w:eastAsia="Calibri" w:hAnsi="Arial Narrow" w:cs="Arial"/>
                <w:sz w:val="20"/>
                <w:szCs w:val="20"/>
              </w:rPr>
              <w:t xml:space="preserve"> </w:t>
            </w:r>
            <w:r w:rsidR="007312D8" w:rsidRPr="000D58E6">
              <w:rPr>
                <w:rFonts w:ascii="Arial Narrow" w:eastAsia="Calibri" w:hAnsi="Arial Narrow" w:cs="Arial"/>
                <w:sz w:val="20"/>
                <w:szCs w:val="20"/>
              </w:rPr>
              <w:t>płuc</w:t>
            </w:r>
            <w:r w:rsidR="009B58B8" w:rsidRPr="000D58E6">
              <w:rPr>
                <w:rFonts w:ascii="Arial Narrow" w:eastAsia="Calibri" w:hAnsi="Arial Narrow" w:cs="Arial"/>
                <w:sz w:val="20"/>
                <w:szCs w:val="20"/>
              </w:rPr>
              <w:t>)</w:t>
            </w:r>
            <w:r w:rsidR="00B700DC">
              <w:rPr>
                <w:rFonts w:ascii="Arial Narrow" w:eastAsia="Calibri" w:hAnsi="Arial Narrow" w:cs="Arial"/>
                <w:sz w:val="20"/>
                <w:szCs w:val="20"/>
              </w:rPr>
              <w:t>;</w:t>
            </w:r>
          </w:p>
          <w:p w:rsidR="00C60A05" w:rsidRPr="000D58E6" w:rsidRDefault="00C60A05" w:rsidP="003723AF">
            <w:pPr>
              <w:numPr>
                <w:ilvl w:val="0"/>
                <w:numId w:val="110"/>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dostęp do konsultacji lekarza specjalisty</w:t>
            </w:r>
            <w:r w:rsidR="00B700DC">
              <w:rPr>
                <w:rFonts w:ascii="Arial Narrow" w:eastAsia="Calibri" w:hAnsi="Arial Narrow" w:cs="Arial"/>
                <w:sz w:val="20"/>
                <w:szCs w:val="20"/>
              </w:rPr>
              <w:t xml:space="preserve"> w dziedzinie</w:t>
            </w:r>
            <w:r w:rsidRPr="000D58E6">
              <w:rPr>
                <w:rFonts w:ascii="Arial Narrow" w:eastAsia="Calibri" w:hAnsi="Arial Narrow" w:cs="Arial"/>
                <w:sz w:val="20"/>
                <w:szCs w:val="20"/>
              </w:rPr>
              <w:t xml:space="preserve"> </w:t>
            </w:r>
            <w:r w:rsidR="00B700DC">
              <w:rPr>
                <w:rFonts w:ascii="Arial Narrow" w:eastAsia="Calibri" w:hAnsi="Arial Narrow" w:cs="Arial"/>
                <w:sz w:val="20"/>
                <w:szCs w:val="20"/>
              </w:rPr>
              <w:t>radiologii</w:t>
            </w:r>
            <w:r w:rsidR="00B700DC" w:rsidRPr="000D58E6">
              <w:rPr>
                <w:rFonts w:ascii="Arial Narrow" w:eastAsia="Calibri" w:hAnsi="Arial Narrow" w:cs="Arial"/>
                <w:sz w:val="20"/>
                <w:szCs w:val="20"/>
              </w:rPr>
              <w:t xml:space="preserve"> </w:t>
            </w:r>
            <w:r w:rsidRPr="000D58E6">
              <w:rPr>
                <w:rFonts w:ascii="Arial Narrow" w:eastAsia="Calibri" w:hAnsi="Arial Narrow" w:cs="Arial"/>
                <w:sz w:val="20"/>
                <w:szCs w:val="20"/>
              </w:rPr>
              <w:t xml:space="preserve">z doświadczeniem w różnicowaniu </w:t>
            </w:r>
            <w:r w:rsidR="009B58B8" w:rsidRPr="000D58E6">
              <w:rPr>
                <w:rFonts w:ascii="Arial Narrow" w:eastAsia="Calibri" w:hAnsi="Arial Narrow" w:cs="Arial"/>
                <w:sz w:val="20"/>
                <w:szCs w:val="20"/>
              </w:rPr>
              <w:t xml:space="preserve">śródmiąższowych </w:t>
            </w:r>
            <w:r w:rsidRPr="000D58E6">
              <w:rPr>
                <w:rFonts w:ascii="Arial Narrow" w:eastAsia="Calibri" w:hAnsi="Arial Narrow" w:cs="Arial"/>
                <w:sz w:val="20"/>
                <w:szCs w:val="20"/>
              </w:rPr>
              <w:t>chorób płuc</w:t>
            </w:r>
            <w:r w:rsidR="009B58B8" w:rsidRPr="000D58E6">
              <w:rPr>
                <w:rFonts w:ascii="Arial Narrow" w:eastAsia="Calibri" w:hAnsi="Arial Narrow" w:cs="Arial"/>
                <w:sz w:val="20"/>
                <w:szCs w:val="20"/>
              </w:rPr>
              <w:t xml:space="preserve">, </w:t>
            </w:r>
            <w:r w:rsidR="00E532EE" w:rsidRPr="000D58E6">
              <w:rPr>
                <w:rFonts w:ascii="Arial Narrow" w:eastAsia="Calibri" w:hAnsi="Arial Narrow" w:cs="Arial"/>
                <w:sz w:val="20"/>
                <w:szCs w:val="20"/>
              </w:rPr>
              <w:t xml:space="preserve">z co najmniej 5-letnią praktyką w specjalistycznym ośrodku chorób płuc zajmującym się </w:t>
            </w:r>
            <w:r w:rsidR="00B700DC">
              <w:rPr>
                <w:rFonts w:ascii="Arial Narrow" w:eastAsia="Calibri" w:hAnsi="Arial Narrow" w:cs="Arial"/>
                <w:sz w:val="20"/>
                <w:szCs w:val="20"/>
              </w:rPr>
              <w:t>leczeniem chorób</w:t>
            </w:r>
            <w:r w:rsidR="00B700DC" w:rsidRPr="000D58E6">
              <w:rPr>
                <w:rFonts w:ascii="Arial Narrow" w:eastAsia="Calibri" w:hAnsi="Arial Narrow" w:cs="Arial"/>
                <w:sz w:val="20"/>
                <w:szCs w:val="20"/>
              </w:rPr>
              <w:t xml:space="preserve"> </w:t>
            </w:r>
            <w:r w:rsidR="00E532EE" w:rsidRPr="000D58E6">
              <w:rPr>
                <w:rFonts w:ascii="Arial Narrow" w:eastAsia="Calibri" w:hAnsi="Arial Narrow" w:cs="Arial"/>
                <w:sz w:val="20"/>
                <w:szCs w:val="20"/>
              </w:rPr>
              <w:t>śródmiąższowy</w:t>
            </w:r>
            <w:r w:rsidR="00B700DC">
              <w:rPr>
                <w:rFonts w:ascii="Arial Narrow" w:eastAsia="Calibri" w:hAnsi="Arial Narrow" w:cs="Arial"/>
                <w:sz w:val="20"/>
                <w:szCs w:val="20"/>
              </w:rPr>
              <w:t>ch</w:t>
            </w:r>
            <w:r w:rsidR="00E532EE" w:rsidRPr="000D58E6">
              <w:rPr>
                <w:rFonts w:ascii="Arial Narrow" w:eastAsia="Calibri" w:hAnsi="Arial Narrow" w:cs="Arial"/>
                <w:sz w:val="20"/>
                <w:szCs w:val="20"/>
              </w:rPr>
              <w:t xml:space="preserve"> płuc</w:t>
            </w:r>
            <w:r w:rsidR="00CE37A5" w:rsidRPr="000D58E6">
              <w:rPr>
                <w:rFonts w:ascii="Arial Narrow" w:eastAsia="Calibri" w:hAnsi="Arial Narrow" w:cs="Arial"/>
                <w:sz w:val="20"/>
                <w:szCs w:val="20"/>
              </w:rPr>
              <w:t xml:space="preserve"> – w lokalizacji,</w:t>
            </w:r>
          </w:p>
          <w:p w:rsidR="008D4D65" w:rsidRPr="000D58E6" w:rsidRDefault="003801F5">
            <w:pPr>
              <w:numPr>
                <w:ilvl w:val="0"/>
                <w:numId w:val="110"/>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dostęp do </w:t>
            </w:r>
            <w:r w:rsidR="0009708B" w:rsidRPr="000D58E6">
              <w:rPr>
                <w:rFonts w:ascii="Arial Narrow" w:eastAsia="Calibri" w:hAnsi="Arial Narrow" w:cs="Arial"/>
                <w:sz w:val="20"/>
                <w:szCs w:val="20"/>
              </w:rPr>
              <w:t xml:space="preserve">konsultacji </w:t>
            </w:r>
            <w:r w:rsidR="00B700DC">
              <w:rPr>
                <w:rFonts w:ascii="Arial Narrow" w:eastAsia="Calibri" w:hAnsi="Arial Narrow" w:cs="Arial"/>
                <w:sz w:val="20"/>
                <w:szCs w:val="20"/>
              </w:rPr>
              <w:t xml:space="preserve">lekarza </w:t>
            </w:r>
            <w:r w:rsidR="0009708B" w:rsidRPr="000D58E6">
              <w:rPr>
                <w:rFonts w:ascii="Arial Narrow" w:eastAsia="Calibri" w:hAnsi="Arial Narrow" w:cs="Arial"/>
                <w:sz w:val="20"/>
                <w:szCs w:val="20"/>
              </w:rPr>
              <w:t xml:space="preserve">specjalisty </w:t>
            </w:r>
            <w:r w:rsidR="00B700DC">
              <w:rPr>
                <w:rFonts w:ascii="Arial Narrow" w:eastAsia="Calibri" w:hAnsi="Arial Narrow" w:cs="Arial"/>
                <w:sz w:val="20"/>
                <w:szCs w:val="20"/>
              </w:rPr>
              <w:t xml:space="preserve">patomorfologii - </w:t>
            </w:r>
            <w:r w:rsidR="00B700DC" w:rsidRPr="000D58E6">
              <w:rPr>
                <w:rFonts w:ascii="Arial Narrow" w:eastAsia="Calibri" w:hAnsi="Arial Narrow" w:cs="Arial"/>
                <w:sz w:val="20"/>
                <w:szCs w:val="20"/>
              </w:rPr>
              <w:t xml:space="preserve"> </w:t>
            </w:r>
            <w:r w:rsidR="0009708B" w:rsidRPr="000D58E6">
              <w:rPr>
                <w:rFonts w:ascii="Arial Narrow" w:eastAsia="Calibri" w:hAnsi="Arial Narrow" w:cs="Arial"/>
                <w:sz w:val="20"/>
                <w:szCs w:val="20"/>
              </w:rPr>
              <w:t>w przypadku konieczności potwierdzenia rozpoznania  za pomocą badania histopatologi</w:t>
            </w:r>
            <w:r w:rsidR="003723AF" w:rsidRPr="000D58E6">
              <w:rPr>
                <w:rFonts w:ascii="Arial Narrow" w:eastAsia="Calibri" w:hAnsi="Arial Narrow" w:cs="Arial"/>
                <w:sz w:val="20"/>
                <w:szCs w:val="20"/>
              </w:rPr>
              <w:t>cznego materiału z biopsji płuc</w:t>
            </w:r>
            <w:r w:rsidR="00CE37A5" w:rsidRPr="000D58E6">
              <w:rPr>
                <w:rFonts w:ascii="Arial Narrow" w:eastAsia="Calibri" w:hAnsi="Arial Narrow" w:cs="Arial"/>
                <w:sz w:val="20"/>
                <w:szCs w:val="20"/>
              </w:rPr>
              <w:t>.</w:t>
            </w:r>
          </w:p>
        </w:tc>
      </w:tr>
      <w:tr w:rsidR="00A271E6" w:rsidRPr="000D58E6" w:rsidTr="002624FF">
        <w:trPr>
          <w:trHeight w:val="428"/>
        </w:trPr>
        <w:tc>
          <w:tcPr>
            <w:tcW w:w="1037" w:type="pct"/>
            <w:tcBorders>
              <w:top w:val="nil"/>
              <w:left w:val="single" w:sz="4" w:space="0" w:color="auto"/>
              <w:bottom w:val="single" w:sz="4" w:space="0" w:color="auto"/>
              <w:right w:val="single" w:sz="4" w:space="0" w:color="auto"/>
            </w:tcBorders>
          </w:tcPr>
          <w:p w:rsidR="00A271E6" w:rsidRPr="000D58E6" w:rsidRDefault="00826AD6" w:rsidP="002624FF">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80</w:t>
            </w:r>
            <w:r w:rsidR="00A271E6" w:rsidRPr="000D58E6">
              <w:rPr>
                <w:rFonts w:ascii="Arial Narrow" w:eastAsia="Calibri" w:hAnsi="Arial Narrow" w:cs="Arial"/>
                <w:sz w:val="20"/>
                <w:szCs w:val="20"/>
              </w:rPr>
              <w:t>.1.5 zapewnienie  realizacji badań</w:t>
            </w:r>
          </w:p>
          <w:p w:rsidR="00A271E6" w:rsidRPr="000D58E6" w:rsidRDefault="00A271E6" w:rsidP="002624FF">
            <w:pPr>
              <w:spacing w:after="0" w:line="240" w:lineRule="auto"/>
              <w:rPr>
                <w:rFonts w:ascii="Arial Narrow" w:eastAsia="Calibri" w:hAnsi="Arial Narrow" w:cs="Arial"/>
                <w:sz w:val="20"/>
                <w:szCs w:val="20"/>
              </w:rPr>
            </w:pPr>
          </w:p>
          <w:p w:rsidR="00A271E6" w:rsidRPr="000D58E6" w:rsidRDefault="00A271E6" w:rsidP="002624FF">
            <w:pPr>
              <w:spacing w:after="0" w:line="240" w:lineRule="auto"/>
              <w:rPr>
                <w:rFonts w:ascii="Arial Narrow" w:eastAsia="Calibri" w:hAnsi="Arial Narrow" w:cs="Arial"/>
                <w:sz w:val="20"/>
                <w:szCs w:val="20"/>
              </w:rPr>
            </w:pPr>
          </w:p>
          <w:p w:rsidR="00A271E6" w:rsidRPr="000D58E6" w:rsidRDefault="00A271E6" w:rsidP="002624FF">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A271E6" w:rsidRPr="000D58E6" w:rsidRDefault="00A271E6" w:rsidP="002624FF">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TOMOGRAFIA KOMPUTEROWA</w:t>
            </w:r>
            <w:r w:rsidR="00D45843" w:rsidRPr="000D58E6">
              <w:rPr>
                <w:rFonts w:ascii="Arial Narrow" w:eastAsia="Calibri" w:hAnsi="Arial Narrow" w:cs="Arial"/>
                <w:sz w:val="20"/>
                <w:szCs w:val="20"/>
              </w:rPr>
              <w:t xml:space="preserve"> WYSOKIEJ ROZDZIELCZOŚCI</w:t>
            </w:r>
          </w:p>
          <w:p w:rsidR="00A271E6" w:rsidRPr="000D58E6" w:rsidRDefault="00A271E6" w:rsidP="002624FF">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SPIROMETRIA</w:t>
            </w:r>
          </w:p>
          <w:p w:rsidR="00A271E6" w:rsidRPr="000D58E6" w:rsidRDefault="00A271E6" w:rsidP="002624FF">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POJEMNOŚC DYFUZYJNA CO (DL</w:t>
            </w:r>
            <w:r w:rsidRPr="000D58E6">
              <w:rPr>
                <w:rFonts w:ascii="Arial Narrow" w:eastAsia="Calibri" w:hAnsi="Arial Narrow" w:cs="Arial"/>
                <w:sz w:val="20"/>
                <w:szCs w:val="20"/>
                <w:vertAlign w:val="subscript"/>
              </w:rPr>
              <w:t>CO</w:t>
            </w:r>
            <w:r w:rsidRPr="000D58E6">
              <w:rPr>
                <w:rFonts w:ascii="Arial Narrow" w:eastAsia="Calibri" w:hAnsi="Arial Narrow" w:cs="Arial"/>
                <w:sz w:val="20"/>
                <w:szCs w:val="20"/>
              </w:rPr>
              <w:t>)</w:t>
            </w:r>
          </w:p>
          <w:p w:rsidR="00A271E6" w:rsidRPr="000D58E6" w:rsidRDefault="00A271E6" w:rsidP="002624FF">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BADAN</w:t>
            </w:r>
            <w:r w:rsidR="00826AD6" w:rsidRPr="000D58E6">
              <w:rPr>
                <w:rFonts w:ascii="Arial Narrow" w:eastAsia="Calibri" w:hAnsi="Arial Narrow" w:cs="Arial"/>
                <w:sz w:val="20"/>
                <w:szCs w:val="20"/>
              </w:rPr>
              <w:t xml:space="preserve">IA LABORATORYJNE (biochemiczne, </w:t>
            </w:r>
            <w:r w:rsidRPr="000D58E6">
              <w:rPr>
                <w:rFonts w:ascii="Arial Narrow" w:eastAsia="Calibri" w:hAnsi="Arial Narrow" w:cs="Arial"/>
                <w:sz w:val="20"/>
                <w:szCs w:val="20"/>
              </w:rPr>
              <w:t>morfologia krwi z rozmazem)</w:t>
            </w:r>
          </w:p>
          <w:p w:rsidR="00D45843" w:rsidRPr="000D58E6" w:rsidRDefault="00D45843" w:rsidP="002624FF">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OCENA HISTOPATOLOGICZNA MATERIAŁU POBRANEGO W CZASIE BIOPSJI PŁUCA</w:t>
            </w:r>
          </w:p>
        </w:tc>
      </w:tr>
      <w:tr w:rsidR="00A271E6" w:rsidRPr="000D58E6" w:rsidTr="002624FF">
        <w:trPr>
          <w:trHeight w:val="981"/>
        </w:trPr>
        <w:tc>
          <w:tcPr>
            <w:tcW w:w="1037" w:type="pct"/>
            <w:tcBorders>
              <w:top w:val="nil"/>
              <w:left w:val="single" w:sz="4" w:space="0" w:color="auto"/>
              <w:bottom w:val="single" w:sz="4" w:space="0" w:color="auto"/>
              <w:right w:val="single" w:sz="4" w:space="0" w:color="auto"/>
            </w:tcBorders>
            <w:shd w:val="clear" w:color="auto" w:fill="CCFFFF"/>
          </w:tcPr>
          <w:p w:rsidR="00A271E6" w:rsidRPr="000D58E6" w:rsidRDefault="00826AD6" w:rsidP="002624FF">
            <w:pPr>
              <w:spacing w:line="240" w:lineRule="auto"/>
              <w:rPr>
                <w:rFonts w:ascii="Arial Narrow" w:eastAsia="Calibri" w:hAnsi="Arial Narrow" w:cs="Arial"/>
                <w:b/>
                <w:bCs/>
                <w:sz w:val="20"/>
                <w:szCs w:val="20"/>
              </w:rPr>
            </w:pPr>
            <w:r w:rsidRPr="000D58E6">
              <w:rPr>
                <w:rFonts w:ascii="Arial Narrow" w:eastAsia="Calibri" w:hAnsi="Arial Narrow" w:cs="Arial"/>
                <w:b/>
                <w:bCs/>
                <w:sz w:val="20"/>
                <w:szCs w:val="20"/>
              </w:rPr>
              <w:t>80</w:t>
            </w:r>
            <w:r w:rsidR="00A271E6" w:rsidRPr="000D58E6">
              <w:rPr>
                <w:rFonts w:ascii="Arial Narrow" w:eastAsia="Calibri" w:hAnsi="Arial Narrow" w:cs="Arial"/>
                <w:b/>
                <w:bCs/>
                <w:sz w:val="20"/>
                <w:szCs w:val="20"/>
              </w:rPr>
              <w:t>. 2 WARUNKI DODATKOWO OCENIANE</w:t>
            </w:r>
          </w:p>
        </w:tc>
        <w:tc>
          <w:tcPr>
            <w:tcW w:w="3963" w:type="pct"/>
            <w:tcBorders>
              <w:top w:val="nil"/>
              <w:left w:val="nil"/>
              <w:bottom w:val="single" w:sz="4" w:space="0" w:color="auto"/>
              <w:right w:val="single" w:sz="4" w:space="0" w:color="auto"/>
            </w:tcBorders>
            <w:shd w:val="clear" w:color="auto" w:fill="CCFFFF"/>
          </w:tcPr>
          <w:p w:rsidR="00A271E6" w:rsidRPr="000D58E6" w:rsidRDefault="00A271E6" w:rsidP="002624FF">
            <w:pPr>
              <w:spacing w:after="0" w:line="240" w:lineRule="auto"/>
              <w:jc w:val="both"/>
              <w:rPr>
                <w:rFonts w:ascii="Arial Narrow" w:eastAsia="Calibri" w:hAnsi="Arial Narrow" w:cs="Arial"/>
                <w:b/>
                <w:bCs/>
                <w:sz w:val="20"/>
                <w:szCs w:val="20"/>
              </w:rPr>
            </w:pPr>
            <w:r w:rsidRPr="000D58E6">
              <w:rPr>
                <w:rFonts w:ascii="Arial Narrow" w:eastAsia="Calibri" w:hAnsi="Arial Narrow" w:cs="Arial"/>
                <w:sz w:val="20"/>
                <w:szCs w:val="20"/>
              </w:rPr>
              <w:t xml:space="preserve">Zgodnie z rozporządzeniem Ministra Zdrowia w sprawie szczegółowych kryteriów wyboru ofert </w:t>
            </w:r>
            <w:r w:rsidRPr="000D58E6">
              <w:rPr>
                <w:rFonts w:ascii="Arial Narrow" w:eastAsia="Calibri" w:hAnsi="Arial Narrow" w:cs="Arial"/>
                <w:sz w:val="20"/>
                <w:szCs w:val="20"/>
              </w:rPr>
              <w:br/>
              <w:t xml:space="preserve">w postępowaniu w sprawie zawarcia umów o udzielanie świadczeń opieki zdrowotnej, wydanym na podstawie art. 148 ust. 3 ustawy o świadczeniach opieki zdrowotnej  finansowanych </w:t>
            </w:r>
            <w:r w:rsidRPr="000D58E6">
              <w:rPr>
                <w:rFonts w:ascii="Arial Narrow" w:eastAsia="Calibri" w:hAnsi="Arial Narrow" w:cs="Arial"/>
                <w:sz w:val="20"/>
                <w:szCs w:val="20"/>
              </w:rPr>
              <w:br/>
              <w:t>ze środków publicznych.</w:t>
            </w:r>
          </w:p>
        </w:tc>
      </w:tr>
    </w:tbl>
    <w:p w:rsidR="00FC554F" w:rsidRPr="000D58E6" w:rsidRDefault="00FC554F" w:rsidP="00144CBA"/>
    <w:p w:rsidR="008C7E6A" w:rsidRPr="000D58E6" w:rsidRDefault="008C7E6A" w:rsidP="00144CBA"/>
    <w:p w:rsidR="008C7E6A" w:rsidRPr="000D58E6" w:rsidRDefault="008C7E6A" w:rsidP="00144CBA"/>
    <w:tbl>
      <w:tblPr>
        <w:tblpPr w:leftFromText="141" w:rightFromText="141" w:vertAnchor="text" w:horzAnchor="margin" w:tblpY="-82"/>
        <w:tblW w:w="5100" w:type="pct"/>
        <w:tblCellMar>
          <w:left w:w="70" w:type="dxa"/>
          <w:right w:w="70" w:type="dxa"/>
        </w:tblCellMar>
        <w:tblLook w:val="04A0" w:firstRow="1" w:lastRow="0" w:firstColumn="1" w:lastColumn="0" w:noHBand="0" w:noVBand="1"/>
      </w:tblPr>
      <w:tblGrid>
        <w:gridCol w:w="2293"/>
        <w:gridCol w:w="7103"/>
      </w:tblGrid>
      <w:tr w:rsidR="00F73D75" w:rsidRPr="000D58E6" w:rsidTr="008C7E6A">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center"/>
            <w:hideMark/>
          </w:tcPr>
          <w:p w:rsidR="00F73D75" w:rsidRPr="000D58E6" w:rsidRDefault="00826AD6"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81</w:t>
            </w:r>
            <w:r w:rsidR="00F73D75" w:rsidRPr="000D58E6">
              <w:rPr>
                <w:rFonts w:ascii="Arial Narrow" w:hAnsi="Arial Narrow" w:cs="Arial"/>
                <w:b/>
                <w:bCs/>
                <w:sz w:val="20"/>
                <w:szCs w:val="20"/>
              </w:rPr>
              <w:t xml:space="preserve">. LECZENIE CHORYCH NA ZAAWANSOWANEGO RAKA PODSTAWNOKOMÓRKOWEGO SKÓRY WISMODEGIBEM </w:t>
            </w:r>
          </w:p>
        </w:tc>
      </w:tr>
      <w:tr w:rsidR="00F73D75" w:rsidRPr="000D58E6" w:rsidTr="008C7E6A">
        <w:trPr>
          <w:trHeight w:val="255"/>
        </w:trPr>
        <w:tc>
          <w:tcPr>
            <w:tcW w:w="1220" w:type="pct"/>
            <w:tcBorders>
              <w:top w:val="nil"/>
              <w:left w:val="single" w:sz="4" w:space="0" w:color="auto"/>
              <w:bottom w:val="single" w:sz="4" w:space="0" w:color="auto"/>
              <w:right w:val="single" w:sz="4" w:space="0" w:color="auto"/>
            </w:tcBorders>
            <w:shd w:val="clear" w:color="auto" w:fill="CCFFFF"/>
            <w:hideMark/>
          </w:tcPr>
          <w:p w:rsidR="00F73D75" w:rsidRPr="000D58E6" w:rsidRDefault="00826AD6" w:rsidP="008C7E6A">
            <w:pPr>
              <w:spacing w:line="240" w:lineRule="auto"/>
              <w:rPr>
                <w:rFonts w:ascii="Arial Narrow" w:hAnsi="Arial Narrow" w:cs="Arial"/>
                <w:b/>
                <w:bCs/>
                <w:sz w:val="20"/>
                <w:szCs w:val="20"/>
              </w:rPr>
            </w:pPr>
            <w:r w:rsidRPr="000D58E6">
              <w:rPr>
                <w:rFonts w:ascii="Arial Narrow" w:hAnsi="Arial Narrow" w:cs="Arial"/>
                <w:b/>
                <w:bCs/>
                <w:sz w:val="20"/>
                <w:szCs w:val="20"/>
              </w:rPr>
              <w:t>81</w:t>
            </w:r>
            <w:r w:rsidR="00F73D75" w:rsidRPr="000D58E6">
              <w:rPr>
                <w:rFonts w:ascii="Arial Narrow" w:hAnsi="Arial Narrow" w:cs="Arial"/>
                <w:b/>
                <w:bCs/>
                <w:sz w:val="20"/>
                <w:szCs w:val="20"/>
              </w:rPr>
              <w:t>.1  WARUNKI WYMAGANE</w:t>
            </w:r>
          </w:p>
        </w:tc>
        <w:tc>
          <w:tcPr>
            <w:tcW w:w="3780" w:type="pct"/>
            <w:tcBorders>
              <w:top w:val="nil"/>
              <w:left w:val="nil"/>
              <w:bottom w:val="single" w:sz="4" w:space="0" w:color="auto"/>
              <w:right w:val="single" w:sz="4" w:space="0" w:color="auto"/>
            </w:tcBorders>
            <w:shd w:val="clear" w:color="auto" w:fill="CCFFFF"/>
            <w:hideMark/>
          </w:tcPr>
          <w:p w:rsidR="00F73D75" w:rsidRPr="000D58E6" w:rsidRDefault="00F73D75" w:rsidP="008C7E6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F73D75" w:rsidRPr="000D58E6" w:rsidTr="008C7E6A">
        <w:trPr>
          <w:trHeight w:val="255"/>
        </w:trPr>
        <w:tc>
          <w:tcPr>
            <w:tcW w:w="1220" w:type="pct"/>
            <w:tcBorders>
              <w:top w:val="nil"/>
              <w:left w:val="single" w:sz="4" w:space="0" w:color="auto"/>
              <w:bottom w:val="single" w:sz="4" w:space="0" w:color="auto"/>
              <w:right w:val="single" w:sz="4" w:space="0" w:color="auto"/>
            </w:tcBorders>
            <w:hideMark/>
          </w:tcPr>
          <w:p w:rsidR="00F73D75" w:rsidRPr="000D58E6" w:rsidRDefault="00826AD6" w:rsidP="008C7E6A">
            <w:pPr>
              <w:spacing w:after="0" w:line="240" w:lineRule="auto"/>
              <w:rPr>
                <w:rFonts w:ascii="Arial Narrow" w:hAnsi="Arial Narrow" w:cs="Arial"/>
                <w:sz w:val="20"/>
                <w:szCs w:val="20"/>
              </w:rPr>
            </w:pPr>
            <w:r w:rsidRPr="000D58E6">
              <w:rPr>
                <w:rFonts w:ascii="Arial Narrow" w:hAnsi="Arial Narrow" w:cs="Arial"/>
                <w:sz w:val="20"/>
                <w:szCs w:val="20"/>
              </w:rPr>
              <w:t>81</w:t>
            </w:r>
            <w:r w:rsidR="00F73D75" w:rsidRPr="000D58E6">
              <w:rPr>
                <w:rFonts w:ascii="Arial Narrow" w:hAnsi="Arial Narrow" w:cs="Arial"/>
                <w:sz w:val="20"/>
                <w:szCs w:val="20"/>
              </w:rPr>
              <w:t>.1.1 wymagania formalne</w:t>
            </w:r>
          </w:p>
        </w:tc>
        <w:tc>
          <w:tcPr>
            <w:tcW w:w="3780" w:type="pct"/>
            <w:tcBorders>
              <w:top w:val="nil"/>
              <w:left w:val="nil"/>
              <w:bottom w:val="single" w:sz="4" w:space="0" w:color="auto"/>
              <w:right w:val="single" w:sz="4" w:space="0" w:color="auto"/>
            </w:tcBorders>
          </w:tcPr>
          <w:p w:rsidR="00F73D75" w:rsidRPr="000D58E6" w:rsidRDefault="00F73D7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F73D75" w:rsidRPr="000D58E6" w:rsidRDefault="00F73D75" w:rsidP="00D14D37">
            <w:pPr>
              <w:pStyle w:val="Akapitzlist"/>
              <w:numPr>
                <w:ilvl w:val="0"/>
                <w:numId w:val="86"/>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F73D75" w:rsidRPr="000D58E6" w:rsidRDefault="00F73D75" w:rsidP="005D7FF1">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F73D75" w:rsidRPr="000D58E6" w:rsidRDefault="00F73D75" w:rsidP="00C118DC">
            <w:pPr>
              <w:pStyle w:val="Akapitzlist"/>
              <w:spacing w:after="0" w:line="240" w:lineRule="auto"/>
              <w:jc w:val="both"/>
              <w:rPr>
                <w:rFonts w:ascii="Arial Narrow" w:hAnsi="Arial Narrow" w:cs="Arial"/>
                <w:bCs/>
                <w:color w:val="FF0000"/>
                <w:sz w:val="20"/>
                <w:szCs w:val="20"/>
              </w:rPr>
            </w:pPr>
            <w:r w:rsidRPr="000D58E6">
              <w:rPr>
                <w:rFonts w:ascii="Arial Narrow" w:hAnsi="Arial Narrow" w:cs="Arial"/>
                <w:bCs/>
                <w:sz w:val="20"/>
                <w:szCs w:val="20"/>
              </w:rPr>
              <w:t>- poradnia specjalistyczna</w:t>
            </w:r>
            <w:r w:rsidRPr="000D58E6">
              <w:rPr>
                <w:rFonts w:ascii="Arial Narrow" w:hAnsi="Arial Narrow" w:cs="Arial"/>
                <w:bCs/>
                <w:color w:val="FF0000"/>
                <w:sz w:val="20"/>
                <w:szCs w:val="20"/>
              </w:rPr>
              <w:t>;</w:t>
            </w:r>
          </w:p>
          <w:p w:rsidR="00F73D75" w:rsidRPr="000D58E6" w:rsidRDefault="00F73D75" w:rsidP="0073456A">
            <w:pPr>
              <w:numPr>
                <w:ilvl w:val="0"/>
                <w:numId w:val="86"/>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wskazaną w rejestrze (dział III, rubryka 8, część VIII systemu resortowych kodów identyfikacyjnych), zgodną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color w:val="FF0000"/>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00AB693D" w:rsidRPr="000D58E6">
              <w:rPr>
                <w:rFonts w:ascii="Arial Narrow" w:hAnsi="Arial Narrow" w:cs="Arial"/>
                <w:sz w:val="20"/>
                <w:szCs w:val="20"/>
              </w:rPr>
              <w:t xml:space="preserve"> </w:t>
            </w:r>
            <w:r w:rsidRPr="000D58E6">
              <w:rPr>
                <w:rFonts w:ascii="Arial Narrow" w:hAnsi="Arial Narrow" w:cs="Arial"/>
                <w:sz w:val="20"/>
                <w:szCs w:val="20"/>
              </w:rPr>
              <w:t xml:space="preserve"> (termin ważności powinien dotyczyć okresu objętego umową);                                                                                                                                                                                                            </w:t>
            </w:r>
          </w:p>
          <w:p w:rsidR="00F73D75" w:rsidRPr="000D58E6" w:rsidRDefault="00F73D75" w:rsidP="008C7E6A">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Wpis w rejestrze: dział III, rubryka 8, część VIII systemu resortowych kodów identyfikacyjnych - kod parzysty (dotyczy zakresów specjalności dla dorosłych),</w:t>
            </w:r>
          </w:p>
          <w:p w:rsidR="00F73D75" w:rsidRPr="000D58E6" w:rsidRDefault="00F73D75" w:rsidP="008C7E6A">
            <w:pPr>
              <w:numPr>
                <w:ilvl w:val="0"/>
                <w:numId w:val="86"/>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medyczny w rejestrze (dział III, rubryka 8, część IX i X systemu resortowych kodów identyfikacyjnych) zgodny z zakresem świadczeń będących przedmiotem kontraktowania (termin ważności powinien dotyczyć okresu objętego umową),</w:t>
            </w:r>
          </w:p>
          <w:p w:rsidR="00F73D75" w:rsidRPr="000D58E6" w:rsidRDefault="00F73D75" w:rsidP="008C7E6A">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systemu resortowych kodów identyfikacyjnych): leczenie stacjonarne lub leczenie stacjonarne "jednego dnia" lub leczenie ambulatoryjne/ leczenie ambulatoryjne specjalistyczne, zgodnie z zakresem świadczeń będących przedmiotem kontraktowania,</w:t>
            </w:r>
          </w:p>
          <w:p w:rsidR="00F73D75" w:rsidRPr="000D58E6" w:rsidRDefault="00F73D75" w:rsidP="008C7E6A">
            <w:pPr>
              <w:spacing w:after="0" w:line="240" w:lineRule="auto"/>
              <w:ind w:left="712"/>
              <w:jc w:val="both"/>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systemu resortowych kodów identyfikacyjnych), zgodny z zakresem świadczeń będących przedmiotem kontraktowania</w:t>
            </w:r>
          </w:p>
          <w:p w:rsidR="00F73D75" w:rsidRPr="000D58E6" w:rsidRDefault="00F73D75" w:rsidP="008C7E6A">
            <w:pPr>
              <w:spacing w:after="0" w:line="240" w:lineRule="auto"/>
              <w:ind w:left="712" w:hanging="425"/>
              <w:rPr>
                <w:rFonts w:ascii="Arial Narrow" w:hAnsi="Arial Narrow" w:cs="Arial"/>
                <w:sz w:val="20"/>
                <w:szCs w:val="20"/>
              </w:rPr>
            </w:pPr>
          </w:p>
        </w:tc>
      </w:tr>
      <w:tr w:rsidR="00F73D75" w:rsidRPr="000D58E6" w:rsidTr="003723AF">
        <w:trPr>
          <w:trHeight w:val="585"/>
        </w:trPr>
        <w:tc>
          <w:tcPr>
            <w:tcW w:w="1220" w:type="pct"/>
            <w:tcBorders>
              <w:top w:val="nil"/>
              <w:left w:val="single" w:sz="4" w:space="0" w:color="auto"/>
              <w:bottom w:val="single" w:sz="4" w:space="0" w:color="auto"/>
              <w:right w:val="single" w:sz="4" w:space="0" w:color="auto"/>
            </w:tcBorders>
            <w:hideMark/>
          </w:tcPr>
          <w:p w:rsidR="00F73D75" w:rsidRPr="000D58E6" w:rsidRDefault="00826AD6" w:rsidP="008C7E6A">
            <w:pPr>
              <w:spacing w:after="0" w:line="240" w:lineRule="auto"/>
              <w:rPr>
                <w:rFonts w:ascii="Arial Narrow" w:hAnsi="Arial Narrow" w:cs="Arial"/>
                <w:sz w:val="20"/>
                <w:szCs w:val="20"/>
              </w:rPr>
            </w:pPr>
            <w:r w:rsidRPr="000D58E6">
              <w:rPr>
                <w:rFonts w:ascii="Arial Narrow" w:hAnsi="Arial Narrow" w:cs="Arial"/>
                <w:sz w:val="20"/>
                <w:szCs w:val="20"/>
              </w:rPr>
              <w:t>81</w:t>
            </w:r>
            <w:r w:rsidR="00F73D75" w:rsidRPr="000D58E6">
              <w:rPr>
                <w:rFonts w:ascii="Arial Narrow" w:hAnsi="Arial Narrow" w:cs="Arial"/>
                <w:sz w:val="20"/>
                <w:szCs w:val="20"/>
              </w:rPr>
              <w:t>.1.2 lekarze</w:t>
            </w:r>
          </w:p>
        </w:tc>
        <w:tc>
          <w:tcPr>
            <w:tcW w:w="3780" w:type="pct"/>
            <w:tcBorders>
              <w:top w:val="nil"/>
              <w:left w:val="nil"/>
              <w:bottom w:val="single" w:sz="4" w:space="0" w:color="auto"/>
              <w:right w:val="single" w:sz="4" w:space="0" w:color="auto"/>
            </w:tcBorders>
            <w:hideMark/>
          </w:tcPr>
          <w:p w:rsidR="00F73D75" w:rsidRPr="000D58E6" w:rsidRDefault="00F73D75" w:rsidP="008C7E6A">
            <w:pPr>
              <w:rPr>
                <w:rFonts w:ascii="Arial Narrow" w:hAnsi="Arial Narrow" w:cs="Arial"/>
                <w:sz w:val="20"/>
                <w:szCs w:val="20"/>
              </w:rPr>
            </w:pPr>
            <w:r w:rsidRPr="000D58E6">
              <w:rPr>
                <w:rFonts w:ascii="Arial Narrow" w:hAnsi="Arial Narrow" w:cs="Arial"/>
                <w:sz w:val="20"/>
                <w:szCs w:val="20"/>
              </w:rPr>
              <w:t xml:space="preserve">lekarze specjaliści w dziedzinie </w:t>
            </w:r>
            <w:r w:rsidRPr="000D58E6">
              <w:rPr>
                <w:rFonts w:ascii="Arial Narrow" w:hAnsi="Arial Narrow" w:cs="Arial"/>
                <w:bCs/>
                <w:sz w:val="20"/>
                <w:szCs w:val="20"/>
              </w:rPr>
              <w:t>dermatologii i wenerologii lub onkologii klinicznej (łączny czas pracy – równoważnik 2 etatów)</w:t>
            </w:r>
          </w:p>
        </w:tc>
      </w:tr>
      <w:tr w:rsidR="00F73D75" w:rsidRPr="000D58E6" w:rsidTr="008C7E6A">
        <w:trPr>
          <w:trHeight w:val="255"/>
        </w:trPr>
        <w:tc>
          <w:tcPr>
            <w:tcW w:w="1220" w:type="pct"/>
            <w:tcBorders>
              <w:top w:val="nil"/>
              <w:left w:val="single" w:sz="4" w:space="0" w:color="auto"/>
              <w:bottom w:val="single" w:sz="4" w:space="0" w:color="auto"/>
              <w:right w:val="single" w:sz="4" w:space="0" w:color="auto"/>
            </w:tcBorders>
            <w:hideMark/>
          </w:tcPr>
          <w:p w:rsidR="00F73D75" w:rsidRPr="000D58E6" w:rsidRDefault="00826AD6" w:rsidP="008C7E6A">
            <w:pPr>
              <w:spacing w:after="0" w:line="240" w:lineRule="auto"/>
              <w:rPr>
                <w:rFonts w:ascii="Arial Narrow" w:hAnsi="Arial Narrow" w:cs="Arial"/>
                <w:sz w:val="20"/>
                <w:szCs w:val="20"/>
              </w:rPr>
            </w:pPr>
            <w:r w:rsidRPr="000D58E6">
              <w:rPr>
                <w:rFonts w:ascii="Arial Narrow" w:hAnsi="Arial Narrow" w:cs="Arial"/>
                <w:sz w:val="20"/>
                <w:szCs w:val="20"/>
              </w:rPr>
              <w:t>81</w:t>
            </w:r>
            <w:r w:rsidR="00F73D75" w:rsidRPr="000D58E6">
              <w:rPr>
                <w:rFonts w:ascii="Arial Narrow" w:hAnsi="Arial Narrow" w:cs="Arial"/>
                <w:sz w:val="20"/>
                <w:szCs w:val="20"/>
              </w:rPr>
              <w:t>.1.3 pielęgniarki</w:t>
            </w:r>
          </w:p>
        </w:tc>
        <w:tc>
          <w:tcPr>
            <w:tcW w:w="3780" w:type="pct"/>
            <w:tcBorders>
              <w:top w:val="nil"/>
              <w:left w:val="nil"/>
              <w:bottom w:val="single" w:sz="4" w:space="0" w:color="auto"/>
              <w:right w:val="single" w:sz="4" w:space="0" w:color="auto"/>
            </w:tcBorders>
            <w:hideMark/>
          </w:tcPr>
          <w:p w:rsidR="00F73D75" w:rsidRPr="000D58E6" w:rsidRDefault="00F73D75" w:rsidP="008C7E6A">
            <w:pPr>
              <w:spacing w:after="0" w:line="240" w:lineRule="auto"/>
              <w:jc w:val="both"/>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F73D75" w:rsidRPr="000D58E6" w:rsidTr="008C7E6A">
        <w:trPr>
          <w:trHeight w:val="985"/>
        </w:trPr>
        <w:tc>
          <w:tcPr>
            <w:tcW w:w="1220" w:type="pct"/>
            <w:tcBorders>
              <w:top w:val="nil"/>
              <w:left w:val="single" w:sz="4" w:space="0" w:color="auto"/>
              <w:bottom w:val="single" w:sz="4" w:space="0" w:color="auto"/>
              <w:right w:val="single" w:sz="4" w:space="0" w:color="auto"/>
            </w:tcBorders>
            <w:hideMark/>
          </w:tcPr>
          <w:p w:rsidR="00F73D75" w:rsidRPr="000D58E6" w:rsidRDefault="00826AD6" w:rsidP="008C7E6A">
            <w:pPr>
              <w:spacing w:after="0" w:line="240" w:lineRule="auto"/>
              <w:rPr>
                <w:rFonts w:ascii="Arial Narrow" w:hAnsi="Arial Narrow" w:cs="Arial"/>
                <w:sz w:val="20"/>
                <w:szCs w:val="20"/>
              </w:rPr>
            </w:pPr>
            <w:r w:rsidRPr="000D58E6">
              <w:rPr>
                <w:rFonts w:ascii="Arial Narrow" w:hAnsi="Arial Narrow" w:cs="Arial"/>
                <w:sz w:val="20"/>
                <w:szCs w:val="20"/>
              </w:rPr>
              <w:t>81</w:t>
            </w:r>
            <w:r w:rsidR="00F73D75" w:rsidRPr="000D58E6">
              <w:rPr>
                <w:rFonts w:ascii="Arial Narrow" w:hAnsi="Arial Narrow" w:cs="Arial"/>
                <w:sz w:val="20"/>
                <w:szCs w:val="20"/>
              </w:rPr>
              <w:t>.1.4 organizacja udzielania świadczeń</w:t>
            </w:r>
          </w:p>
        </w:tc>
        <w:tc>
          <w:tcPr>
            <w:tcW w:w="3780" w:type="pct"/>
            <w:tcBorders>
              <w:top w:val="nil"/>
              <w:left w:val="nil"/>
              <w:bottom w:val="single" w:sz="4" w:space="0" w:color="auto"/>
              <w:right w:val="single" w:sz="4" w:space="0" w:color="auto"/>
            </w:tcBorders>
            <w:hideMark/>
          </w:tcPr>
          <w:p w:rsidR="00156912" w:rsidRPr="000D58E6" w:rsidRDefault="00F73D75" w:rsidP="008C7E6A">
            <w:pPr>
              <w:spacing w:after="0" w:line="240" w:lineRule="auto"/>
              <w:jc w:val="both"/>
              <w:rPr>
                <w:rFonts w:ascii="Arial Narrow" w:hAnsi="Arial Narrow" w:cs="Arial"/>
                <w:sz w:val="20"/>
                <w:szCs w:val="20"/>
              </w:rPr>
            </w:pPr>
            <w:r w:rsidRPr="000D58E6">
              <w:rPr>
                <w:rFonts w:ascii="Arial Narrow" w:hAnsi="Arial Narrow" w:cs="Arial"/>
                <w:sz w:val="20"/>
                <w:szCs w:val="20"/>
              </w:rPr>
              <w:t>1)</w:t>
            </w:r>
            <w:r w:rsidR="00A75792" w:rsidRPr="000D58E6">
              <w:rPr>
                <w:rFonts w:ascii="Arial Narrow" w:hAnsi="Arial Narrow" w:cs="Arial"/>
                <w:sz w:val="20"/>
                <w:szCs w:val="20"/>
              </w:rPr>
              <w:t xml:space="preserve"> </w:t>
            </w:r>
            <w:r w:rsidR="00156912" w:rsidRPr="000D58E6">
              <w:rPr>
                <w:rFonts w:ascii="Arial Narrow" w:hAnsi="Arial Narrow" w:cs="Arial"/>
                <w:sz w:val="20"/>
                <w:szCs w:val="20"/>
              </w:rPr>
              <w:t>o</w:t>
            </w:r>
            <w:r w:rsidRPr="000D58E6">
              <w:rPr>
                <w:rFonts w:ascii="Arial Narrow" w:hAnsi="Arial Narrow" w:cs="Arial"/>
                <w:sz w:val="20"/>
                <w:szCs w:val="20"/>
              </w:rPr>
              <w:t>ddział (dermatologiczny lub onkologiczny</w:t>
            </w:r>
            <w:r w:rsidR="00156912" w:rsidRPr="000D58E6">
              <w:rPr>
                <w:rFonts w:ascii="Arial Narrow" w:hAnsi="Arial Narrow" w:cs="Arial"/>
                <w:sz w:val="20"/>
                <w:szCs w:val="20"/>
              </w:rPr>
              <w:t>,</w:t>
            </w:r>
            <w:r w:rsidRPr="000D58E6">
              <w:rPr>
                <w:rFonts w:ascii="Arial Narrow" w:hAnsi="Arial Narrow" w:cs="Arial"/>
                <w:sz w:val="20"/>
                <w:szCs w:val="20"/>
              </w:rPr>
              <w:t xml:space="preserve"> lub onkologii klinicznej/chemioterapii) z poradnią (dermatologiczn</w:t>
            </w:r>
            <w:r w:rsidR="00156912" w:rsidRPr="000D58E6">
              <w:rPr>
                <w:rFonts w:ascii="Arial Narrow" w:hAnsi="Arial Narrow" w:cs="Arial"/>
                <w:sz w:val="20"/>
                <w:szCs w:val="20"/>
              </w:rPr>
              <w:t>ą</w:t>
            </w:r>
            <w:r w:rsidRPr="000D58E6">
              <w:rPr>
                <w:rFonts w:ascii="Arial Narrow" w:hAnsi="Arial Narrow" w:cs="Arial"/>
                <w:sz w:val="20"/>
                <w:szCs w:val="20"/>
              </w:rPr>
              <w:t xml:space="preserve"> lub onkologiczn</w:t>
            </w:r>
            <w:r w:rsidR="00156912" w:rsidRPr="000D58E6">
              <w:rPr>
                <w:rFonts w:ascii="Arial Narrow" w:hAnsi="Arial Narrow" w:cs="Arial"/>
                <w:sz w:val="20"/>
                <w:szCs w:val="20"/>
              </w:rPr>
              <w:t>ą,</w:t>
            </w:r>
            <w:r w:rsidR="002350D4" w:rsidRPr="000D58E6">
              <w:rPr>
                <w:rFonts w:ascii="Arial Narrow" w:hAnsi="Arial Narrow" w:cs="Arial"/>
                <w:sz w:val="20"/>
                <w:szCs w:val="20"/>
              </w:rPr>
              <w:t xml:space="preserve"> lub chemioterapii</w:t>
            </w:r>
            <w:r w:rsidRPr="000D58E6">
              <w:rPr>
                <w:rFonts w:ascii="Arial Narrow" w:hAnsi="Arial Narrow" w:cs="Arial"/>
                <w:sz w:val="20"/>
                <w:szCs w:val="20"/>
              </w:rPr>
              <w:t>)</w:t>
            </w:r>
            <w:r w:rsidR="00082E7B" w:rsidRPr="000D58E6">
              <w:rPr>
                <w:rFonts w:ascii="Arial Narrow" w:hAnsi="Arial Narrow" w:cs="Arial"/>
                <w:sz w:val="20"/>
                <w:szCs w:val="20"/>
              </w:rPr>
              <w:t xml:space="preserve"> </w:t>
            </w:r>
          </w:p>
          <w:p w:rsidR="00156912" w:rsidRPr="000D58E6" w:rsidRDefault="00156912" w:rsidP="008C7E6A">
            <w:pPr>
              <w:spacing w:after="0" w:line="240" w:lineRule="auto"/>
              <w:jc w:val="both"/>
              <w:rPr>
                <w:rFonts w:ascii="Arial Narrow" w:hAnsi="Arial Narrow" w:cs="Arial"/>
                <w:sz w:val="20"/>
                <w:szCs w:val="20"/>
              </w:rPr>
            </w:pPr>
            <w:r w:rsidRPr="000D58E6">
              <w:rPr>
                <w:rFonts w:ascii="Arial Narrow" w:hAnsi="Arial Narrow" w:cs="Arial"/>
                <w:sz w:val="20"/>
                <w:szCs w:val="20"/>
              </w:rPr>
              <w:t>a</w:t>
            </w:r>
            <w:r w:rsidR="00082E7B" w:rsidRPr="000D58E6">
              <w:rPr>
                <w:rFonts w:ascii="Arial Narrow" w:hAnsi="Arial Narrow" w:cs="Arial"/>
                <w:sz w:val="20"/>
                <w:szCs w:val="20"/>
              </w:rPr>
              <w:t>lbo</w:t>
            </w:r>
          </w:p>
          <w:p w:rsidR="00F73D75" w:rsidRPr="000D58E6" w:rsidRDefault="00156912" w:rsidP="008C7E6A">
            <w:pPr>
              <w:spacing w:after="0" w:line="240" w:lineRule="auto"/>
              <w:jc w:val="both"/>
              <w:rPr>
                <w:rFonts w:ascii="Arial Narrow" w:hAnsi="Arial Narrow" w:cs="Arial"/>
                <w:sz w:val="20"/>
                <w:szCs w:val="20"/>
              </w:rPr>
            </w:pPr>
            <w:r w:rsidRPr="000D58E6">
              <w:rPr>
                <w:rFonts w:ascii="Arial Narrow" w:hAnsi="Arial Narrow" w:cs="Arial"/>
                <w:sz w:val="20"/>
                <w:szCs w:val="20"/>
              </w:rPr>
              <w:t>oddział (dermatologiczny lub onkologiczny, lub onkologii klinicznej/ chemioterapii) z poradnią (dermatologiczną lub onkologiczną, lub chemioterapii)</w:t>
            </w:r>
            <w:r w:rsidR="00082E7B" w:rsidRPr="000D58E6">
              <w:rPr>
                <w:rFonts w:ascii="Arial Narrow" w:hAnsi="Arial Narrow" w:cs="Arial"/>
                <w:sz w:val="20"/>
                <w:szCs w:val="20"/>
              </w:rPr>
              <w:t xml:space="preserve"> </w:t>
            </w:r>
            <w:r w:rsidR="00B700DC">
              <w:rPr>
                <w:rFonts w:ascii="Arial Narrow" w:hAnsi="Arial Narrow" w:cs="Arial"/>
                <w:sz w:val="20"/>
                <w:szCs w:val="20"/>
              </w:rPr>
              <w:t xml:space="preserve">oraz </w:t>
            </w:r>
            <w:r w:rsidR="00082E7B" w:rsidRPr="000D58E6">
              <w:rPr>
                <w:rFonts w:ascii="Arial Narrow" w:hAnsi="Arial Narrow" w:cs="Arial"/>
                <w:sz w:val="20"/>
                <w:szCs w:val="20"/>
              </w:rPr>
              <w:t>z</w:t>
            </w:r>
            <w:r w:rsidR="00082E7B" w:rsidRPr="000D58E6">
              <w:t xml:space="preserve"> </w:t>
            </w:r>
            <w:r w:rsidR="00082E7B" w:rsidRPr="000D58E6">
              <w:rPr>
                <w:rFonts w:ascii="Arial Narrow" w:hAnsi="Arial Narrow" w:cs="Arial"/>
                <w:sz w:val="20"/>
                <w:szCs w:val="20"/>
              </w:rPr>
              <w:t xml:space="preserve">oddziałem </w:t>
            </w:r>
            <w:r w:rsidRPr="000D58E6">
              <w:rPr>
                <w:rFonts w:ascii="Arial Narrow" w:hAnsi="Arial Narrow" w:cs="Arial"/>
                <w:sz w:val="20"/>
                <w:szCs w:val="20"/>
              </w:rPr>
              <w:t>(</w:t>
            </w:r>
            <w:r w:rsidR="00082E7B" w:rsidRPr="000D58E6">
              <w:rPr>
                <w:rFonts w:ascii="Arial Narrow" w:hAnsi="Arial Narrow" w:cs="Arial"/>
                <w:sz w:val="20"/>
                <w:szCs w:val="20"/>
              </w:rPr>
              <w:t>leczenia jednego dnia</w:t>
            </w:r>
            <w:r w:rsidRPr="000D58E6">
              <w:rPr>
                <w:rFonts w:ascii="Arial Narrow" w:hAnsi="Arial Narrow" w:cs="Arial"/>
                <w:sz w:val="20"/>
                <w:szCs w:val="20"/>
              </w:rPr>
              <w:t xml:space="preserve"> </w:t>
            </w:r>
            <w:r w:rsidR="00082E7B" w:rsidRPr="000D58E6">
              <w:rPr>
                <w:rFonts w:ascii="Arial Narrow" w:hAnsi="Arial Narrow" w:cs="Arial"/>
                <w:sz w:val="20"/>
                <w:szCs w:val="20"/>
              </w:rPr>
              <w:t>o</w:t>
            </w:r>
            <w:r w:rsidRPr="000D58E6">
              <w:rPr>
                <w:rFonts w:ascii="Arial Narrow" w:hAnsi="Arial Narrow" w:cs="Arial"/>
                <w:sz w:val="20"/>
                <w:szCs w:val="20"/>
              </w:rPr>
              <w:t> </w:t>
            </w:r>
            <w:r w:rsidR="00082E7B" w:rsidRPr="000D58E6">
              <w:rPr>
                <w:rFonts w:ascii="Arial Narrow" w:hAnsi="Arial Narrow" w:cs="Arial"/>
                <w:sz w:val="20"/>
                <w:szCs w:val="20"/>
              </w:rPr>
              <w:t>profilu onkologii klinicznej</w:t>
            </w:r>
            <w:r w:rsidR="004D623A" w:rsidRPr="000D58E6">
              <w:rPr>
                <w:rFonts w:ascii="Arial Narrow" w:hAnsi="Arial Narrow" w:cs="Arial"/>
                <w:sz w:val="20"/>
                <w:szCs w:val="20"/>
              </w:rPr>
              <w:t xml:space="preserve"> lub </w:t>
            </w:r>
            <w:r w:rsidRPr="000D58E6">
              <w:rPr>
                <w:rFonts w:ascii="Arial Narrow" w:hAnsi="Arial Narrow" w:cs="Arial"/>
                <w:sz w:val="20"/>
                <w:szCs w:val="20"/>
              </w:rPr>
              <w:t xml:space="preserve">leczenia jednego dnia o profilu </w:t>
            </w:r>
            <w:r w:rsidR="004D623A" w:rsidRPr="000D58E6">
              <w:rPr>
                <w:rFonts w:ascii="Arial Narrow" w:hAnsi="Arial Narrow" w:cs="Arial"/>
                <w:sz w:val="20"/>
                <w:szCs w:val="20"/>
              </w:rPr>
              <w:t>dermatologii i wenerologii)</w:t>
            </w:r>
            <w:r w:rsidRPr="000D58E6">
              <w:rPr>
                <w:rFonts w:ascii="Arial Narrow" w:hAnsi="Arial Narrow" w:cs="Arial"/>
                <w:sz w:val="20"/>
                <w:szCs w:val="20"/>
              </w:rPr>
              <w:t>;</w:t>
            </w:r>
          </w:p>
          <w:p w:rsidR="00B9632C" w:rsidRDefault="00F73D75" w:rsidP="008C7E6A">
            <w:pPr>
              <w:spacing w:after="0" w:line="240" w:lineRule="auto"/>
              <w:jc w:val="both"/>
              <w:rPr>
                <w:rFonts w:ascii="Arial Narrow" w:hAnsi="Arial Narrow" w:cs="Arial"/>
                <w:sz w:val="20"/>
                <w:szCs w:val="20"/>
              </w:rPr>
            </w:pPr>
            <w:r w:rsidRPr="000D58E6">
              <w:rPr>
                <w:rFonts w:ascii="Arial Narrow" w:hAnsi="Arial Narrow" w:cs="Arial"/>
                <w:sz w:val="20"/>
                <w:szCs w:val="20"/>
              </w:rPr>
              <w:t>2)</w:t>
            </w:r>
            <w:r w:rsidR="00A75792" w:rsidRPr="000D58E6">
              <w:rPr>
                <w:rFonts w:ascii="Arial Narrow" w:hAnsi="Arial Narrow" w:cs="Arial"/>
                <w:sz w:val="20"/>
                <w:szCs w:val="20"/>
              </w:rPr>
              <w:t xml:space="preserve"> </w:t>
            </w:r>
            <w:r w:rsidR="00B700DC">
              <w:rPr>
                <w:rFonts w:ascii="Arial Narrow" w:hAnsi="Arial Narrow" w:cs="Arial"/>
                <w:sz w:val="20"/>
                <w:szCs w:val="20"/>
              </w:rPr>
              <w:t>świadczeniodawca</w:t>
            </w:r>
            <w:r w:rsidR="00B700DC" w:rsidRPr="000D58E6">
              <w:rPr>
                <w:rFonts w:ascii="Arial Narrow" w:hAnsi="Arial Narrow" w:cs="Arial"/>
                <w:sz w:val="20"/>
                <w:szCs w:val="20"/>
              </w:rPr>
              <w:t xml:space="preserve"> </w:t>
            </w:r>
            <w:r w:rsidRPr="000D58E6">
              <w:rPr>
                <w:rFonts w:ascii="Arial Narrow" w:hAnsi="Arial Narrow" w:cs="Arial"/>
                <w:sz w:val="20"/>
                <w:szCs w:val="20"/>
              </w:rPr>
              <w:t>z doświadczeniem w diagnostyce i leczeniu zaawansowanego raka podstawnokomórkowego skóry</w:t>
            </w:r>
            <w:r w:rsidR="00B9632C">
              <w:rPr>
                <w:rFonts w:ascii="Arial Narrow" w:hAnsi="Arial Narrow" w:cs="Arial"/>
                <w:sz w:val="20"/>
                <w:szCs w:val="20"/>
              </w:rPr>
              <w:t>:</w:t>
            </w:r>
          </w:p>
          <w:p w:rsidR="00B9632C" w:rsidRDefault="00B9632C" w:rsidP="008C7E6A">
            <w:pPr>
              <w:spacing w:after="0" w:line="240" w:lineRule="auto"/>
              <w:jc w:val="both"/>
              <w:rPr>
                <w:rFonts w:ascii="Arial Narrow" w:hAnsi="Arial Narrow" w:cs="Arial"/>
                <w:sz w:val="20"/>
                <w:szCs w:val="20"/>
              </w:rPr>
            </w:pPr>
            <w:r>
              <w:rPr>
                <w:rFonts w:ascii="Arial Narrow" w:hAnsi="Arial Narrow" w:cs="Arial"/>
                <w:sz w:val="20"/>
                <w:szCs w:val="20"/>
              </w:rPr>
              <w:t xml:space="preserve">a) co najmniej </w:t>
            </w:r>
            <w:r w:rsidR="007350EF" w:rsidRPr="000D58E6">
              <w:rPr>
                <w:rFonts w:ascii="Arial Narrow" w:hAnsi="Arial Narrow" w:cs="Arial"/>
                <w:sz w:val="20"/>
                <w:szCs w:val="20"/>
              </w:rPr>
              <w:t>20</w:t>
            </w:r>
            <w:r w:rsidR="00F73D75" w:rsidRPr="000D58E6">
              <w:rPr>
                <w:rFonts w:ascii="Arial Narrow" w:hAnsi="Arial Narrow" w:cs="Arial"/>
                <w:sz w:val="20"/>
                <w:szCs w:val="20"/>
              </w:rPr>
              <w:t xml:space="preserve"> zabiegów usunięcia zmiany nowotworowej</w:t>
            </w:r>
            <w:r w:rsidR="004B7346">
              <w:t xml:space="preserve"> </w:t>
            </w:r>
            <w:r w:rsidR="004B7346" w:rsidRPr="004B7346">
              <w:rPr>
                <w:rFonts w:ascii="Arial Narrow" w:hAnsi="Arial Narrow" w:cs="Arial"/>
                <w:sz w:val="20"/>
                <w:szCs w:val="20"/>
              </w:rPr>
              <w:t xml:space="preserve">przeprowadzonych w </w:t>
            </w:r>
            <w:r w:rsidR="004B7346">
              <w:rPr>
                <w:rFonts w:ascii="Arial Narrow" w:hAnsi="Arial Narrow" w:cs="Arial"/>
                <w:sz w:val="20"/>
                <w:szCs w:val="20"/>
              </w:rPr>
              <w:t>trybie</w:t>
            </w:r>
            <w:r w:rsidR="004B7346" w:rsidRPr="004B7346">
              <w:rPr>
                <w:rFonts w:ascii="Arial Narrow" w:hAnsi="Arial Narrow" w:cs="Arial"/>
                <w:sz w:val="20"/>
                <w:szCs w:val="20"/>
              </w:rPr>
              <w:t xml:space="preserve"> hospitalizacji </w:t>
            </w:r>
            <w:r w:rsidR="00F73D75" w:rsidRPr="000D58E6">
              <w:rPr>
                <w:rFonts w:ascii="Arial Narrow" w:hAnsi="Arial Narrow" w:cs="Arial"/>
                <w:sz w:val="20"/>
                <w:szCs w:val="20"/>
              </w:rPr>
              <w:t xml:space="preserve">lub </w:t>
            </w:r>
          </w:p>
          <w:p w:rsidR="00B9632C" w:rsidRDefault="00B9632C" w:rsidP="008C7E6A">
            <w:pPr>
              <w:spacing w:after="0" w:line="240" w:lineRule="auto"/>
              <w:jc w:val="both"/>
              <w:rPr>
                <w:rFonts w:ascii="Arial Narrow" w:hAnsi="Arial Narrow" w:cs="Arial"/>
                <w:sz w:val="20"/>
                <w:szCs w:val="20"/>
              </w:rPr>
            </w:pPr>
            <w:r>
              <w:rPr>
                <w:rFonts w:ascii="Arial Narrow" w:hAnsi="Arial Narrow" w:cs="Arial"/>
                <w:sz w:val="20"/>
                <w:szCs w:val="20"/>
              </w:rPr>
              <w:t xml:space="preserve">b) wykonanie </w:t>
            </w:r>
            <w:r w:rsidRPr="000D58E6">
              <w:rPr>
                <w:rFonts w:ascii="Arial Narrow" w:hAnsi="Arial Narrow" w:cs="Arial"/>
                <w:sz w:val="20"/>
                <w:szCs w:val="20"/>
              </w:rPr>
              <w:t>zabieg</w:t>
            </w:r>
            <w:r>
              <w:rPr>
                <w:rFonts w:ascii="Arial Narrow" w:hAnsi="Arial Narrow" w:cs="Arial"/>
                <w:sz w:val="20"/>
                <w:szCs w:val="20"/>
              </w:rPr>
              <w:t>ów</w:t>
            </w:r>
            <w:r w:rsidRPr="000D58E6">
              <w:rPr>
                <w:rFonts w:ascii="Arial Narrow" w:hAnsi="Arial Narrow" w:cs="Arial"/>
                <w:sz w:val="20"/>
                <w:szCs w:val="20"/>
              </w:rPr>
              <w:t xml:space="preserve"> </w:t>
            </w:r>
            <w:r w:rsidR="00F73D75" w:rsidRPr="000D58E6">
              <w:rPr>
                <w:rFonts w:ascii="Arial Narrow" w:hAnsi="Arial Narrow" w:cs="Arial"/>
                <w:sz w:val="20"/>
                <w:szCs w:val="20"/>
              </w:rPr>
              <w:t>radioterapii</w:t>
            </w:r>
            <w:r>
              <w:rPr>
                <w:rFonts w:ascii="Arial Narrow" w:hAnsi="Arial Narrow" w:cs="Arial"/>
                <w:sz w:val="20"/>
                <w:szCs w:val="20"/>
              </w:rPr>
              <w:t xml:space="preserve"> związanych z leczeniem raka podstawnokomórkowego skóry</w:t>
            </w:r>
            <w:r w:rsidR="00F73D75" w:rsidRPr="000D58E6">
              <w:rPr>
                <w:rFonts w:ascii="Arial Narrow" w:hAnsi="Arial Narrow" w:cs="Arial"/>
                <w:sz w:val="20"/>
                <w:szCs w:val="20"/>
              </w:rPr>
              <w:t xml:space="preserve"> u </w:t>
            </w:r>
            <w:r>
              <w:rPr>
                <w:rFonts w:ascii="Arial Narrow" w:hAnsi="Arial Narrow" w:cs="Arial"/>
                <w:sz w:val="20"/>
                <w:szCs w:val="20"/>
              </w:rPr>
              <w:t>co najmniej</w:t>
            </w:r>
            <w:r w:rsidR="00F73D75" w:rsidRPr="000D58E6">
              <w:rPr>
                <w:rFonts w:ascii="Arial Narrow" w:hAnsi="Arial Narrow" w:cs="Arial"/>
                <w:sz w:val="20"/>
                <w:szCs w:val="20"/>
              </w:rPr>
              <w:t xml:space="preserve"> </w:t>
            </w:r>
            <w:r w:rsidR="007350EF" w:rsidRPr="000D58E6">
              <w:rPr>
                <w:rFonts w:ascii="Arial Narrow" w:hAnsi="Arial Narrow" w:cs="Arial"/>
                <w:sz w:val="20"/>
                <w:szCs w:val="20"/>
              </w:rPr>
              <w:t>15</w:t>
            </w:r>
            <w:r w:rsidR="00F73D75" w:rsidRPr="000D58E6">
              <w:rPr>
                <w:rFonts w:ascii="Arial Narrow" w:hAnsi="Arial Narrow" w:cs="Arial"/>
                <w:sz w:val="20"/>
                <w:szCs w:val="20"/>
              </w:rPr>
              <w:t xml:space="preserve"> pacjentów</w:t>
            </w:r>
            <w:r>
              <w:rPr>
                <w:rFonts w:ascii="Arial Narrow" w:hAnsi="Arial Narrow" w:cs="Arial"/>
                <w:sz w:val="20"/>
                <w:szCs w:val="20"/>
              </w:rPr>
              <w:t xml:space="preserve"> </w:t>
            </w:r>
          </w:p>
          <w:p w:rsidR="00F73D75" w:rsidRPr="000D58E6" w:rsidRDefault="00156912" w:rsidP="008C7E6A">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 </w:t>
            </w:r>
            <w:r w:rsidR="00C07252" w:rsidRPr="000D58E6">
              <w:rPr>
                <w:rFonts w:ascii="Arial Narrow" w:hAnsi="Arial Narrow" w:cs="Arial"/>
                <w:sz w:val="20"/>
                <w:szCs w:val="20"/>
              </w:rPr>
              <w:t>w trakcie 12 miesięcy poprzedzających ogłoszenie postępowania konkursowego</w:t>
            </w:r>
            <w:r w:rsidRPr="000D58E6">
              <w:rPr>
                <w:rFonts w:ascii="Arial Narrow" w:hAnsi="Arial Narrow" w:cs="Arial"/>
                <w:sz w:val="20"/>
                <w:szCs w:val="20"/>
              </w:rPr>
              <w:t>;</w:t>
            </w:r>
          </w:p>
          <w:p w:rsidR="00F73D75" w:rsidRPr="000D58E6" w:rsidRDefault="00F73D75" w:rsidP="008C7E6A">
            <w:pPr>
              <w:spacing w:after="0" w:line="240" w:lineRule="auto"/>
              <w:jc w:val="both"/>
              <w:rPr>
                <w:rFonts w:ascii="Arial Narrow" w:hAnsi="Arial Narrow" w:cs="Arial"/>
                <w:sz w:val="20"/>
                <w:szCs w:val="20"/>
              </w:rPr>
            </w:pPr>
            <w:r w:rsidRPr="000D58E6">
              <w:rPr>
                <w:rFonts w:ascii="Arial Narrow" w:hAnsi="Arial Narrow" w:cs="Arial"/>
                <w:sz w:val="20"/>
                <w:szCs w:val="20"/>
              </w:rPr>
              <w:t>3)</w:t>
            </w:r>
            <w:r w:rsidR="00A75792" w:rsidRPr="000D58E6">
              <w:rPr>
                <w:rFonts w:ascii="Arial Narrow" w:hAnsi="Arial Narrow" w:cs="Arial"/>
                <w:sz w:val="20"/>
                <w:szCs w:val="20"/>
              </w:rPr>
              <w:t xml:space="preserve"> </w:t>
            </w:r>
            <w:r w:rsidR="00156912" w:rsidRPr="000D58E6">
              <w:rPr>
                <w:rFonts w:ascii="Arial Narrow" w:hAnsi="Arial Narrow" w:cs="Arial"/>
                <w:sz w:val="20"/>
                <w:szCs w:val="20"/>
              </w:rPr>
              <w:t>dostęp do konsultacji</w:t>
            </w:r>
            <w:r w:rsidR="00B700DC">
              <w:rPr>
                <w:rFonts w:ascii="Arial Narrow" w:hAnsi="Arial Narrow" w:cs="Arial"/>
                <w:sz w:val="20"/>
                <w:szCs w:val="20"/>
              </w:rPr>
              <w:t xml:space="preserve"> lekarza specjalisty w dziedzinie: chirurgii onkologicznej, radioterapii onkologicznej</w:t>
            </w:r>
            <w:r w:rsidR="006B6865">
              <w:rPr>
                <w:rFonts w:ascii="Arial Narrow" w:hAnsi="Arial Narrow" w:cs="Arial"/>
                <w:sz w:val="20"/>
                <w:szCs w:val="20"/>
              </w:rPr>
              <w:t>;</w:t>
            </w:r>
          </w:p>
          <w:p w:rsidR="00F73D75" w:rsidRPr="000D58E6" w:rsidRDefault="006B6865" w:rsidP="00080847">
            <w:pPr>
              <w:spacing w:after="0" w:line="240" w:lineRule="auto"/>
              <w:jc w:val="both"/>
              <w:rPr>
                <w:rFonts w:ascii="Arial Narrow" w:hAnsi="Arial Narrow" w:cs="Arial"/>
                <w:sz w:val="20"/>
                <w:szCs w:val="20"/>
              </w:rPr>
            </w:pPr>
            <w:r>
              <w:rPr>
                <w:rFonts w:ascii="Arial Narrow" w:hAnsi="Arial Narrow" w:cs="Arial"/>
                <w:sz w:val="20"/>
                <w:szCs w:val="20"/>
              </w:rPr>
              <w:t xml:space="preserve">4) dostęp do konsultacji lekarza specjalisty w dziedzinie: onkologii klinicznej albo dermatologii </w:t>
            </w:r>
            <w:r w:rsidR="00F95606">
              <w:rPr>
                <w:rFonts w:ascii="Arial Narrow" w:hAnsi="Arial Narrow" w:cs="Arial"/>
                <w:sz w:val="20"/>
                <w:szCs w:val="20"/>
              </w:rPr>
              <w:t xml:space="preserve">i wenerologii </w:t>
            </w:r>
            <w:r>
              <w:rPr>
                <w:rFonts w:ascii="Arial Narrow" w:hAnsi="Arial Narrow" w:cs="Arial"/>
                <w:sz w:val="20"/>
                <w:szCs w:val="20"/>
              </w:rPr>
              <w:t>– w przypadku, gdy program jest realizowany bez udziału</w:t>
            </w:r>
            <w:r w:rsidR="00F95606">
              <w:rPr>
                <w:rFonts w:ascii="Arial Narrow" w:hAnsi="Arial Narrow" w:cs="Arial"/>
                <w:sz w:val="20"/>
                <w:szCs w:val="20"/>
              </w:rPr>
              <w:t xml:space="preserve"> lekarzy takiej specjalizacji.</w:t>
            </w:r>
          </w:p>
          <w:p w:rsidR="00F73D75" w:rsidRPr="000D58E6" w:rsidRDefault="00F73D75" w:rsidP="00080847">
            <w:pPr>
              <w:spacing w:after="0" w:line="240" w:lineRule="auto"/>
              <w:jc w:val="both"/>
              <w:rPr>
                <w:rFonts w:ascii="Arial Narrow" w:hAnsi="Arial Narrow" w:cs="Arial"/>
                <w:sz w:val="20"/>
                <w:szCs w:val="20"/>
              </w:rPr>
            </w:pPr>
          </w:p>
        </w:tc>
      </w:tr>
      <w:tr w:rsidR="00F73D75" w:rsidRPr="000D58E6" w:rsidTr="008C7E6A">
        <w:trPr>
          <w:trHeight w:val="897"/>
        </w:trPr>
        <w:tc>
          <w:tcPr>
            <w:tcW w:w="1220" w:type="pct"/>
            <w:tcBorders>
              <w:top w:val="nil"/>
              <w:left w:val="single" w:sz="4" w:space="0" w:color="auto"/>
              <w:bottom w:val="single" w:sz="4" w:space="0" w:color="auto"/>
              <w:right w:val="single" w:sz="4" w:space="0" w:color="auto"/>
            </w:tcBorders>
            <w:hideMark/>
          </w:tcPr>
          <w:p w:rsidR="00F73D75" w:rsidRPr="000D58E6" w:rsidRDefault="00826AD6" w:rsidP="008C7E6A">
            <w:pPr>
              <w:spacing w:after="0" w:line="240" w:lineRule="auto"/>
              <w:rPr>
                <w:rFonts w:ascii="Arial Narrow" w:hAnsi="Arial Narrow" w:cs="Arial"/>
                <w:sz w:val="20"/>
                <w:szCs w:val="20"/>
              </w:rPr>
            </w:pPr>
            <w:r w:rsidRPr="000D58E6">
              <w:rPr>
                <w:rFonts w:ascii="Arial Narrow" w:hAnsi="Arial Narrow" w:cs="Arial"/>
                <w:sz w:val="20"/>
                <w:szCs w:val="20"/>
              </w:rPr>
              <w:t>81</w:t>
            </w:r>
            <w:r w:rsidR="00F73D75" w:rsidRPr="000D58E6">
              <w:rPr>
                <w:rFonts w:ascii="Arial Narrow" w:hAnsi="Arial Narrow" w:cs="Arial"/>
                <w:sz w:val="20"/>
                <w:szCs w:val="20"/>
              </w:rPr>
              <w:t>.1.5 zapewnienie realizacji badań</w:t>
            </w:r>
          </w:p>
        </w:tc>
        <w:tc>
          <w:tcPr>
            <w:tcW w:w="3780" w:type="pct"/>
            <w:tcBorders>
              <w:top w:val="nil"/>
              <w:left w:val="nil"/>
              <w:bottom w:val="single" w:sz="4" w:space="0" w:color="auto"/>
              <w:right w:val="single" w:sz="4" w:space="0" w:color="auto"/>
            </w:tcBorders>
            <w:hideMark/>
          </w:tcPr>
          <w:p w:rsidR="00F73D75" w:rsidRPr="000D58E6" w:rsidRDefault="000D06F1" w:rsidP="008C7E6A">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F73D75" w:rsidRPr="000D58E6" w:rsidRDefault="000D06F1" w:rsidP="008C7E6A">
            <w:pPr>
              <w:spacing w:after="0" w:line="240" w:lineRule="auto"/>
              <w:rPr>
                <w:rFonts w:ascii="Arial Narrow" w:hAnsi="Arial Narrow" w:cs="Arial"/>
                <w:sz w:val="20"/>
                <w:szCs w:val="20"/>
              </w:rPr>
            </w:pPr>
            <w:r w:rsidRPr="000D58E6">
              <w:rPr>
                <w:rFonts w:ascii="Arial Narrow" w:hAnsi="Arial Narrow" w:cs="Arial"/>
                <w:sz w:val="20"/>
                <w:szCs w:val="20"/>
              </w:rPr>
              <w:t xml:space="preserve">REZONANS MAGNETYCZNY, </w:t>
            </w:r>
          </w:p>
          <w:p w:rsidR="00F73D75" w:rsidRPr="000D58E6" w:rsidRDefault="000D06F1" w:rsidP="008C7E6A">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hormonalne, morfologia krwi z rozmazem),</w:t>
            </w:r>
          </w:p>
          <w:p w:rsidR="00F73D75" w:rsidRPr="000D58E6" w:rsidRDefault="000D06F1" w:rsidP="008C7E6A">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p w:rsidR="00F73D75" w:rsidRPr="000D58E6" w:rsidRDefault="000D06F1" w:rsidP="008C7E6A">
            <w:pPr>
              <w:spacing w:after="0" w:line="240" w:lineRule="auto"/>
              <w:rPr>
                <w:rFonts w:ascii="Arial Narrow" w:hAnsi="Arial Narrow" w:cs="Arial"/>
                <w:sz w:val="20"/>
                <w:szCs w:val="20"/>
              </w:rPr>
            </w:pPr>
            <w:r w:rsidRPr="000D58E6">
              <w:rPr>
                <w:rFonts w:ascii="Arial Narrow" w:hAnsi="Arial Narrow" w:cs="Arial"/>
                <w:sz w:val="20"/>
                <w:szCs w:val="20"/>
              </w:rPr>
              <w:t xml:space="preserve">FOTOGRAFIA WIDOCZNYCH ZMIAN </w:t>
            </w:r>
            <w:r w:rsidR="00F73D75" w:rsidRPr="000D58E6">
              <w:rPr>
                <w:rFonts w:ascii="Arial Narrow" w:hAnsi="Arial Narrow" w:cs="Arial"/>
                <w:sz w:val="20"/>
                <w:szCs w:val="20"/>
              </w:rPr>
              <w:t>(na zdjęciu widoczna skala)</w:t>
            </w:r>
          </w:p>
        </w:tc>
      </w:tr>
      <w:tr w:rsidR="00F73D75" w:rsidRPr="000D58E6" w:rsidTr="008C7E6A">
        <w:trPr>
          <w:trHeight w:val="255"/>
        </w:trPr>
        <w:tc>
          <w:tcPr>
            <w:tcW w:w="1220" w:type="pct"/>
            <w:tcBorders>
              <w:top w:val="nil"/>
              <w:left w:val="single" w:sz="4" w:space="0" w:color="auto"/>
              <w:bottom w:val="single" w:sz="4" w:space="0" w:color="auto"/>
              <w:right w:val="single" w:sz="4" w:space="0" w:color="auto"/>
            </w:tcBorders>
            <w:shd w:val="clear" w:color="auto" w:fill="CCFFFF"/>
            <w:hideMark/>
          </w:tcPr>
          <w:p w:rsidR="00F73D75" w:rsidRPr="000D58E6" w:rsidRDefault="00826AD6" w:rsidP="008C7E6A">
            <w:pPr>
              <w:spacing w:line="240" w:lineRule="auto"/>
              <w:rPr>
                <w:rFonts w:ascii="Arial Narrow" w:hAnsi="Arial Narrow" w:cs="Arial"/>
                <w:b/>
                <w:bCs/>
                <w:sz w:val="20"/>
                <w:szCs w:val="20"/>
              </w:rPr>
            </w:pPr>
            <w:r w:rsidRPr="000D58E6">
              <w:rPr>
                <w:rFonts w:ascii="Arial Narrow" w:hAnsi="Arial Narrow" w:cs="Arial"/>
                <w:b/>
                <w:bCs/>
                <w:sz w:val="20"/>
                <w:szCs w:val="20"/>
              </w:rPr>
              <w:t>81</w:t>
            </w:r>
            <w:r w:rsidR="00F73D75" w:rsidRPr="000D58E6">
              <w:rPr>
                <w:rFonts w:ascii="Arial Narrow" w:hAnsi="Arial Narrow" w:cs="Arial"/>
                <w:b/>
                <w:bCs/>
                <w:sz w:val="20"/>
                <w:szCs w:val="20"/>
              </w:rPr>
              <w:t>.2 WARUNKI DODATKOWO OCENIANE</w:t>
            </w:r>
          </w:p>
        </w:tc>
        <w:tc>
          <w:tcPr>
            <w:tcW w:w="3780" w:type="pct"/>
            <w:tcBorders>
              <w:top w:val="nil"/>
              <w:left w:val="nil"/>
              <w:bottom w:val="single" w:sz="4" w:space="0" w:color="auto"/>
              <w:right w:val="single" w:sz="4" w:space="0" w:color="auto"/>
            </w:tcBorders>
            <w:shd w:val="clear" w:color="auto" w:fill="CCFFFF"/>
            <w:hideMark/>
          </w:tcPr>
          <w:p w:rsidR="00F73D75" w:rsidRPr="000D58E6" w:rsidRDefault="00F73D75" w:rsidP="008C7E6A">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 postępowaniu w sprawie zawarcia umów o udzielanie świadczeń opieki zdrowotnej, wydanym na podstawie art.148 ust. 3 ustawy o świadczeniach opieki zdrowotnej finansowanych </w:t>
            </w:r>
            <w:r w:rsidR="003D7F64" w:rsidRPr="000D58E6">
              <w:rPr>
                <w:rFonts w:ascii="Arial Narrow" w:hAnsi="Arial Narrow" w:cs="Arial"/>
                <w:sz w:val="20"/>
                <w:szCs w:val="20"/>
              </w:rPr>
              <w:br/>
            </w:r>
            <w:r w:rsidRPr="000D58E6">
              <w:rPr>
                <w:rFonts w:ascii="Arial Narrow" w:hAnsi="Arial Narrow" w:cs="Arial"/>
                <w:sz w:val="20"/>
                <w:szCs w:val="20"/>
              </w:rPr>
              <w:t>ze środków publicznych.</w:t>
            </w:r>
          </w:p>
        </w:tc>
      </w:tr>
    </w:tbl>
    <w:p w:rsidR="006B6865" w:rsidRDefault="006B6865" w:rsidP="00B87DCE">
      <w:pPr>
        <w:spacing w:after="0"/>
      </w:pPr>
    </w:p>
    <w:p w:rsidR="006B6865" w:rsidRDefault="006B6865">
      <w:pPr>
        <w:spacing w:after="0" w:line="240" w:lineRule="auto"/>
      </w:pPr>
      <w:r>
        <w:br w:type="page"/>
      </w:r>
    </w:p>
    <w:p w:rsidR="00B87DCE" w:rsidRPr="000D58E6" w:rsidRDefault="00B87DCE" w:rsidP="00B87DCE">
      <w:pPr>
        <w:spacing w:after="0"/>
        <w:rPr>
          <w:vanish/>
        </w:rPr>
      </w:pPr>
    </w:p>
    <w:p w:rsidR="00C976AE" w:rsidRPr="000D58E6" w:rsidRDefault="00C976AE" w:rsidP="005B3FC8"/>
    <w:tbl>
      <w:tblPr>
        <w:tblW w:w="5001" w:type="pct"/>
        <w:tblInd w:w="-72" w:type="dxa"/>
        <w:tblLayout w:type="fixed"/>
        <w:tblCellMar>
          <w:left w:w="70" w:type="dxa"/>
          <w:right w:w="70" w:type="dxa"/>
        </w:tblCellMar>
        <w:tblLook w:val="0000" w:firstRow="0" w:lastRow="0" w:firstColumn="0" w:lastColumn="0" w:noHBand="0" w:noVBand="0"/>
      </w:tblPr>
      <w:tblGrid>
        <w:gridCol w:w="1911"/>
        <w:gridCol w:w="7303"/>
      </w:tblGrid>
      <w:tr w:rsidR="005B3FC8" w:rsidRPr="000D58E6" w:rsidTr="00C66CB9">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5B3FC8" w:rsidRPr="000D58E6" w:rsidRDefault="005B3FC8" w:rsidP="001C3445">
            <w:pPr>
              <w:spacing w:line="240" w:lineRule="auto"/>
              <w:ind w:left="328"/>
              <w:jc w:val="center"/>
              <w:rPr>
                <w:rFonts w:ascii="Arial Narrow" w:eastAsia="Calibri" w:hAnsi="Arial Narrow" w:cs="Arial"/>
                <w:b/>
                <w:bCs/>
                <w:sz w:val="20"/>
                <w:szCs w:val="20"/>
              </w:rPr>
            </w:pPr>
            <w:r w:rsidRPr="000D58E6">
              <w:rPr>
                <w:rFonts w:ascii="Arial Narrow" w:eastAsia="Calibri" w:hAnsi="Arial Narrow" w:cs="Arial"/>
                <w:b/>
                <w:bCs/>
                <w:sz w:val="20"/>
                <w:szCs w:val="20"/>
              </w:rPr>
              <w:t>82. LECZENIE EWEROLIMUSEM CHORYCH NA STWARDNIENIE GUZOWATE Z NIEKWALIFIKUJĄCYMI SIĘ DO LECZENIA OPERACYJNEGO GUZAMI PODWYŚCIÓŁKOWYMI OLBRZYMIOKOMÓRKOWYMI (SEGA)</w:t>
            </w:r>
          </w:p>
        </w:tc>
      </w:tr>
      <w:tr w:rsidR="005B3FC8" w:rsidRPr="000D58E6" w:rsidTr="00C66CB9">
        <w:trPr>
          <w:trHeight w:val="255"/>
        </w:trPr>
        <w:tc>
          <w:tcPr>
            <w:tcW w:w="1037" w:type="pct"/>
            <w:tcBorders>
              <w:top w:val="nil"/>
              <w:left w:val="single" w:sz="4" w:space="0" w:color="auto"/>
              <w:bottom w:val="single" w:sz="4" w:space="0" w:color="auto"/>
              <w:right w:val="single" w:sz="4" w:space="0" w:color="auto"/>
            </w:tcBorders>
            <w:shd w:val="clear" w:color="auto" w:fill="CCFFFF"/>
          </w:tcPr>
          <w:p w:rsidR="005B3FC8" w:rsidRPr="000D58E6" w:rsidRDefault="005B3FC8" w:rsidP="005B3FC8">
            <w:pPr>
              <w:spacing w:after="0" w:line="240" w:lineRule="auto"/>
              <w:rPr>
                <w:rFonts w:ascii="Arial Narrow" w:eastAsia="Calibri" w:hAnsi="Arial Narrow" w:cs="Arial"/>
                <w:b/>
                <w:bCs/>
                <w:sz w:val="20"/>
                <w:szCs w:val="20"/>
              </w:rPr>
            </w:pPr>
            <w:r w:rsidRPr="000D58E6">
              <w:rPr>
                <w:rFonts w:ascii="Arial Narrow" w:eastAsia="Calibri" w:hAnsi="Arial Narrow" w:cs="Arial"/>
                <w:b/>
                <w:bCs/>
                <w:sz w:val="20"/>
                <w:szCs w:val="20"/>
              </w:rPr>
              <w:t>82.1 WARUNKI WYMAGANE</w:t>
            </w:r>
          </w:p>
          <w:p w:rsidR="005B3FC8" w:rsidRPr="000D58E6" w:rsidRDefault="005B3FC8" w:rsidP="005B3FC8">
            <w:pPr>
              <w:spacing w:after="0" w:line="240" w:lineRule="auto"/>
              <w:rPr>
                <w:rFonts w:ascii="Arial Narrow" w:eastAsia="Calibri" w:hAnsi="Arial Narrow" w:cs="Arial"/>
                <w:b/>
                <w:bCs/>
                <w:sz w:val="20"/>
                <w:szCs w:val="20"/>
              </w:rPr>
            </w:pPr>
          </w:p>
        </w:tc>
        <w:tc>
          <w:tcPr>
            <w:tcW w:w="3963" w:type="pct"/>
            <w:tcBorders>
              <w:top w:val="nil"/>
              <w:left w:val="nil"/>
              <w:bottom w:val="single" w:sz="4" w:space="0" w:color="auto"/>
              <w:right w:val="single" w:sz="4" w:space="0" w:color="auto"/>
            </w:tcBorders>
            <w:shd w:val="clear" w:color="auto" w:fill="CCFFFF"/>
          </w:tcPr>
          <w:p w:rsidR="005B3FC8" w:rsidRPr="000D58E6" w:rsidRDefault="005B3FC8" w:rsidP="005B3FC8">
            <w:pPr>
              <w:spacing w:line="240" w:lineRule="auto"/>
              <w:rPr>
                <w:rFonts w:ascii="Arial Narrow" w:eastAsia="Calibri" w:hAnsi="Arial Narrow" w:cs="Arial"/>
                <w:b/>
                <w:bCs/>
                <w:sz w:val="20"/>
                <w:szCs w:val="20"/>
              </w:rPr>
            </w:pPr>
          </w:p>
        </w:tc>
      </w:tr>
      <w:tr w:rsidR="005B3FC8" w:rsidRPr="000D58E6" w:rsidTr="00C66CB9">
        <w:trPr>
          <w:trHeight w:val="255"/>
        </w:trPr>
        <w:tc>
          <w:tcPr>
            <w:tcW w:w="1037" w:type="pct"/>
            <w:tcBorders>
              <w:top w:val="nil"/>
              <w:left w:val="single" w:sz="4" w:space="0" w:color="auto"/>
              <w:bottom w:val="single" w:sz="4" w:space="0" w:color="auto"/>
              <w:right w:val="single" w:sz="4" w:space="0" w:color="auto"/>
            </w:tcBorders>
          </w:tcPr>
          <w:p w:rsidR="005B3FC8" w:rsidRPr="000D58E6" w:rsidRDefault="005B3FC8" w:rsidP="005B3FC8">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82.1.1 wymagania formalne</w:t>
            </w:r>
          </w:p>
        </w:tc>
        <w:tc>
          <w:tcPr>
            <w:tcW w:w="3963" w:type="pct"/>
            <w:tcBorders>
              <w:top w:val="nil"/>
              <w:left w:val="nil"/>
              <w:bottom w:val="single" w:sz="4" w:space="0" w:color="auto"/>
              <w:right w:val="single" w:sz="4" w:space="0" w:color="auto"/>
            </w:tcBorders>
          </w:tcPr>
          <w:p w:rsidR="005B3FC8" w:rsidRPr="000D58E6" w:rsidRDefault="005B3FC8" w:rsidP="00080847">
            <w:pPr>
              <w:spacing w:after="0"/>
              <w:rPr>
                <w:rFonts w:ascii="Arial Narrow" w:eastAsia="Calibri" w:hAnsi="Arial Narrow" w:cs="Arial"/>
                <w:sz w:val="20"/>
                <w:szCs w:val="20"/>
              </w:rPr>
            </w:pPr>
            <w:r w:rsidRPr="000D58E6">
              <w:rPr>
                <w:rFonts w:ascii="Arial Narrow" w:eastAsia="Calibri" w:hAnsi="Arial Narrow" w:cs="Arial"/>
                <w:sz w:val="20"/>
                <w:szCs w:val="20"/>
              </w:rPr>
              <w:t>Wpis w rejestrze podmiotów wykonujących działalność leczniczą, zwanym dalej ”rejestrem”, zawierający:</w:t>
            </w:r>
          </w:p>
          <w:p w:rsidR="005B3FC8" w:rsidRPr="000D58E6" w:rsidRDefault="005B3FC8">
            <w:pPr>
              <w:numPr>
                <w:ilvl w:val="0"/>
                <w:numId w:val="120"/>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5B3FC8" w:rsidRPr="000D58E6" w:rsidRDefault="005B3FC8">
            <w:pPr>
              <w:spacing w:after="0" w:line="240" w:lineRule="auto"/>
              <w:ind w:left="720"/>
              <w:contextualSpacing/>
              <w:jc w:val="both"/>
              <w:rPr>
                <w:rFonts w:ascii="Arial Narrow" w:hAnsi="Arial Narrow" w:cs="Arial"/>
                <w:bCs/>
                <w:sz w:val="20"/>
                <w:szCs w:val="20"/>
              </w:rPr>
            </w:pPr>
            <w:r w:rsidRPr="000D58E6">
              <w:rPr>
                <w:rFonts w:ascii="Arial Narrow" w:hAnsi="Arial Narrow" w:cs="Arial"/>
                <w:bCs/>
                <w:sz w:val="20"/>
                <w:szCs w:val="20"/>
              </w:rPr>
              <w:t>- oddział szpitalny;</w:t>
            </w:r>
          </w:p>
          <w:p w:rsidR="005B3FC8" w:rsidRPr="000D58E6" w:rsidRDefault="005B3FC8">
            <w:pPr>
              <w:spacing w:after="0" w:line="240" w:lineRule="auto"/>
              <w:ind w:left="72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5B3FC8" w:rsidRPr="000D58E6" w:rsidRDefault="005B3FC8">
            <w:pPr>
              <w:numPr>
                <w:ilvl w:val="0"/>
                <w:numId w:val="120"/>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5B3FC8" w:rsidRPr="000D58E6" w:rsidRDefault="005B3FC8" w:rsidP="005B3FC8">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5B3FC8" w:rsidRPr="000D58E6" w:rsidRDefault="005B3FC8" w:rsidP="005B3FC8">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5B3FC8" w:rsidRPr="000D58E6" w:rsidRDefault="005B3FC8" w:rsidP="00603DBB">
            <w:pPr>
              <w:numPr>
                <w:ilvl w:val="0"/>
                <w:numId w:val="120"/>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5B3FC8" w:rsidRPr="000D58E6" w:rsidRDefault="005B3FC8" w:rsidP="005B3FC8">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5B3FC8" w:rsidRPr="000D58E6" w:rsidRDefault="005B3FC8" w:rsidP="005B3FC8">
            <w:pPr>
              <w:spacing w:after="0" w:line="240" w:lineRule="auto"/>
              <w:ind w:left="712"/>
              <w:rPr>
                <w:rFonts w:ascii="Arial Narrow" w:eastAsia="Calibri" w:hAnsi="Arial Narrow" w:cs="Arial"/>
                <w:sz w:val="20"/>
                <w:szCs w:val="20"/>
              </w:rPr>
            </w:pPr>
            <w:r w:rsidRPr="000D58E6">
              <w:rPr>
                <w:rFonts w:ascii="Arial Narrow" w:eastAsia="Calibri" w:hAnsi="Arial Narrow" w:cs="Arial"/>
                <w:sz w:val="20"/>
                <w:szCs w:val="20"/>
              </w:rPr>
              <w:t xml:space="preserve">- kod </w:t>
            </w:r>
            <w:r w:rsidRPr="000D58E6">
              <w:rPr>
                <w:rFonts w:ascii="Arial Narrow" w:eastAsia="Calibri" w:hAnsi="Arial Narrow" w:cs="Arial"/>
                <w:bCs/>
                <w:sz w:val="20"/>
                <w:szCs w:val="20"/>
              </w:rPr>
              <w:t xml:space="preserve">charakteryzujący dziedzinę medycyny, w której są udzielane świadczenia zdrowotne </w:t>
            </w:r>
            <w:r w:rsidRPr="000D58E6">
              <w:rPr>
                <w:rFonts w:ascii="Arial Narrow" w:eastAsia="Calibri" w:hAnsi="Arial Narrow" w:cs="Arial"/>
                <w:sz w:val="20"/>
                <w:szCs w:val="20"/>
              </w:rPr>
              <w:t>(dział III, rubryka 8, część X kodu resortowego), zgodny z zakresem świadczeń będących przedmiotem kontraktowania;</w:t>
            </w:r>
          </w:p>
        </w:tc>
      </w:tr>
      <w:tr w:rsidR="005B3FC8" w:rsidRPr="000D58E6" w:rsidTr="00C66CB9">
        <w:trPr>
          <w:trHeight w:val="255"/>
        </w:trPr>
        <w:tc>
          <w:tcPr>
            <w:tcW w:w="1037" w:type="pct"/>
            <w:tcBorders>
              <w:top w:val="nil"/>
              <w:left w:val="single" w:sz="4" w:space="0" w:color="auto"/>
              <w:bottom w:val="single" w:sz="4" w:space="0" w:color="auto"/>
              <w:right w:val="single" w:sz="4" w:space="0" w:color="auto"/>
            </w:tcBorders>
          </w:tcPr>
          <w:p w:rsidR="005B3FC8" w:rsidRPr="000D58E6" w:rsidRDefault="005B3FC8" w:rsidP="005B3FC8">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w:t>
            </w:r>
            <w:r w:rsidR="00156912" w:rsidRPr="000D58E6">
              <w:rPr>
                <w:rFonts w:ascii="Arial Narrow" w:eastAsia="Calibri" w:hAnsi="Arial Narrow" w:cs="Arial"/>
                <w:sz w:val="20"/>
                <w:szCs w:val="20"/>
              </w:rPr>
              <w:t>2</w:t>
            </w:r>
            <w:r w:rsidRPr="000D58E6">
              <w:rPr>
                <w:rFonts w:ascii="Arial Narrow" w:eastAsia="Calibri" w:hAnsi="Arial Narrow" w:cs="Arial"/>
                <w:sz w:val="20"/>
                <w:szCs w:val="20"/>
              </w:rPr>
              <w:t>.1.2 lekarze</w:t>
            </w:r>
          </w:p>
          <w:p w:rsidR="005B3FC8" w:rsidRPr="000D58E6" w:rsidRDefault="005B3FC8" w:rsidP="005B3FC8">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5B3FC8" w:rsidRPr="000D58E6" w:rsidRDefault="005B3FC8">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lekarze specjaliści w dziedzinie neurologii lub neurologii dziecięcej</w:t>
            </w:r>
            <w:r w:rsidR="001853B1">
              <w:rPr>
                <w:rFonts w:ascii="Arial Narrow" w:eastAsia="Calibri" w:hAnsi="Arial Narrow" w:cs="Arial"/>
                <w:sz w:val="20"/>
                <w:szCs w:val="20"/>
              </w:rPr>
              <w:t>,</w:t>
            </w:r>
            <w:r w:rsidRPr="000D58E6">
              <w:rPr>
                <w:rFonts w:ascii="Arial Narrow" w:eastAsia="Calibri" w:hAnsi="Arial Narrow" w:cs="Arial"/>
                <w:sz w:val="20"/>
                <w:szCs w:val="20"/>
              </w:rPr>
              <w:t xml:space="preserve"> lub onkologii klinicznej</w:t>
            </w:r>
            <w:r w:rsidR="001853B1">
              <w:rPr>
                <w:rFonts w:ascii="Arial Narrow" w:eastAsia="Calibri" w:hAnsi="Arial Narrow" w:cs="Arial"/>
                <w:sz w:val="20"/>
                <w:szCs w:val="20"/>
              </w:rPr>
              <w:t>,</w:t>
            </w:r>
            <w:r w:rsidRPr="000D58E6">
              <w:rPr>
                <w:rFonts w:ascii="Arial Narrow" w:eastAsia="Calibri" w:hAnsi="Arial Narrow" w:cs="Arial"/>
                <w:sz w:val="20"/>
                <w:szCs w:val="20"/>
              </w:rPr>
              <w:t xml:space="preserve"> lub onkologii i hematologii dziecięcej (łączny czas pracy – równoważnik 2 etatów)</w:t>
            </w:r>
          </w:p>
        </w:tc>
      </w:tr>
      <w:tr w:rsidR="005B3FC8" w:rsidRPr="000D58E6" w:rsidTr="00C66CB9">
        <w:trPr>
          <w:trHeight w:val="286"/>
        </w:trPr>
        <w:tc>
          <w:tcPr>
            <w:tcW w:w="1037" w:type="pct"/>
            <w:tcBorders>
              <w:top w:val="nil"/>
              <w:left w:val="single" w:sz="4" w:space="0" w:color="auto"/>
              <w:bottom w:val="single" w:sz="4" w:space="0" w:color="auto"/>
              <w:right w:val="single" w:sz="4" w:space="0" w:color="auto"/>
            </w:tcBorders>
          </w:tcPr>
          <w:p w:rsidR="005B3FC8" w:rsidRPr="000D58E6" w:rsidRDefault="005B3FC8" w:rsidP="005B3FC8">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82.1.3 pielęgniarki</w:t>
            </w:r>
          </w:p>
        </w:tc>
        <w:tc>
          <w:tcPr>
            <w:tcW w:w="3963" w:type="pct"/>
            <w:tcBorders>
              <w:top w:val="nil"/>
              <w:left w:val="nil"/>
              <w:bottom w:val="single" w:sz="4" w:space="0" w:color="auto"/>
              <w:right w:val="single" w:sz="4" w:space="0" w:color="auto"/>
            </w:tcBorders>
          </w:tcPr>
          <w:p w:rsidR="005B3FC8" w:rsidRPr="000D58E6" w:rsidRDefault="005B3FC8" w:rsidP="005B3FC8">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pielęgniarki (łączny czas pracy – równoważnik 2 etatów)</w:t>
            </w:r>
          </w:p>
        </w:tc>
      </w:tr>
      <w:tr w:rsidR="005B3FC8" w:rsidRPr="000D58E6" w:rsidTr="00C66CB9">
        <w:trPr>
          <w:trHeight w:val="510"/>
        </w:trPr>
        <w:tc>
          <w:tcPr>
            <w:tcW w:w="1037" w:type="pct"/>
            <w:tcBorders>
              <w:top w:val="nil"/>
              <w:left w:val="single" w:sz="4" w:space="0" w:color="auto"/>
              <w:bottom w:val="single" w:sz="4" w:space="0" w:color="auto"/>
              <w:right w:val="single" w:sz="4" w:space="0" w:color="auto"/>
            </w:tcBorders>
          </w:tcPr>
          <w:p w:rsidR="005B3FC8" w:rsidRPr="000D58E6" w:rsidRDefault="005B3FC8" w:rsidP="005B3FC8">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82.1.4 organizacja udzielania świadczeń</w:t>
            </w:r>
          </w:p>
          <w:p w:rsidR="005B3FC8" w:rsidRPr="000D58E6" w:rsidRDefault="005B3FC8" w:rsidP="005B3FC8">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5B3FC8" w:rsidRPr="000D58E6" w:rsidRDefault="005B3FC8" w:rsidP="00603DBB">
            <w:pPr>
              <w:numPr>
                <w:ilvl w:val="0"/>
                <w:numId w:val="121"/>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oddział </w:t>
            </w:r>
            <w:r w:rsidR="00156912" w:rsidRPr="000D58E6">
              <w:rPr>
                <w:rFonts w:ascii="Arial Narrow" w:eastAsia="Calibri" w:hAnsi="Arial Narrow" w:cs="Arial"/>
                <w:sz w:val="20"/>
                <w:szCs w:val="20"/>
              </w:rPr>
              <w:t>(</w:t>
            </w:r>
            <w:r w:rsidRPr="000D58E6">
              <w:rPr>
                <w:rFonts w:ascii="Arial Narrow" w:eastAsia="Calibri" w:hAnsi="Arial Narrow" w:cs="Arial"/>
                <w:sz w:val="20"/>
                <w:szCs w:val="20"/>
              </w:rPr>
              <w:t xml:space="preserve">neurologiczny </w:t>
            </w:r>
            <w:r w:rsidR="00156912" w:rsidRPr="000D58E6">
              <w:rPr>
                <w:rFonts w:ascii="Arial Narrow" w:eastAsia="Calibri" w:hAnsi="Arial Narrow" w:cs="Arial"/>
                <w:sz w:val="20"/>
                <w:szCs w:val="20"/>
              </w:rPr>
              <w:t>lub</w:t>
            </w:r>
            <w:r w:rsidRPr="000D58E6">
              <w:rPr>
                <w:rFonts w:ascii="Arial Narrow" w:eastAsia="Calibri" w:hAnsi="Arial Narrow" w:cs="Arial"/>
                <w:sz w:val="20"/>
                <w:szCs w:val="20"/>
              </w:rPr>
              <w:t xml:space="preserve"> </w:t>
            </w:r>
            <w:r w:rsidR="00156912" w:rsidRPr="000D58E6">
              <w:rPr>
                <w:rFonts w:ascii="Arial Narrow" w:eastAsia="Calibri" w:hAnsi="Arial Narrow" w:cs="Arial"/>
                <w:sz w:val="20"/>
                <w:szCs w:val="20"/>
              </w:rPr>
              <w:t xml:space="preserve">neurologiczny dla dzieci, lub onkologiczny, lub onkologii klinicznej/chemioterapii, lub </w:t>
            </w:r>
            <w:r w:rsidR="007171E5" w:rsidRPr="000D58E6">
              <w:rPr>
                <w:rFonts w:ascii="Arial Narrow" w:eastAsia="Calibri" w:hAnsi="Arial Narrow" w:cs="Arial"/>
                <w:sz w:val="20"/>
                <w:szCs w:val="20"/>
              </w:rPr>
              <w:t xml:space="preserve">onkologii i hematologii dziecięcej) z </w:t>
            </w:r>
            <w:r w:rsidRPr="000D58E6">
              <w:rPr>
                <w:rFonts w:ascii="Arial Narrow" w:eastAsia="Calibri" w:hAnsi="Arial Narrow" w:cs="Arial"/>
                <w:sz w:val="20"/>
                <w:szCs w:val="20"/>
              </w:rPr>
              <w:t xml:space="preserve">poradnią </w:t>
            </w:r>
            <w:r w:rsidR="007171E5" w:rsidRPr="000D58E6">
              <w:rPr>
                <w:rFonts w:ascii="Arial Narrow" w:eastAsia="Calibri" w:hAnsi="Arial Narrow" w:cs="Arial"/>
                <w:sz w:val="20"/>
                <w:szCs w:val="20"/>
              </w:rPr>
              <w:t>(</w:t>
            </w:r>
            <w:r w:rsidRPr="000D58E6">
              <w:rPr>
                <w:rFonts w:ascii="Arial Narrow" w:eastAsia="Calibri" w:hAnsi="Arial Narrow" w:cs="Arial"/>
                <w:sz w:val="20"/>
                <w:szCs w:val="20"/>
              </w:rPr>
              <w:t>neurologiczną lub neurologiczną dla dzie</w:t>
            </w:r>
            <w:r w:rsidR="007171E5" w:rsidRPr="000D58E6">
              <w:rPr>
                <w:rFonts w:ascii="Arial Narrow" w:eastAsia="Calibri" w:hAnsi="Arial Narrow" w:cs="Arial"/>
                <w:sz w:val="20"/>
                <w:szCs w:val="20"/>
              </w:rPr>
              <w:t>ci, lub</w:t>
            </w:r>
            <w:r w:rsidR="00B4371F" w:rsidRPr="000D58E6">
              <w:rPr>
                <w:rFonts w:ascii="Arial Narrow" w:eastAsia="Calibri" w:hAnsi="Arial Narrow" w:cs="Arial"/>
                <w:sz w:val="20"/>
                <w:szCs w:val="20"/>
              </w:rPr>
              <w:t xml:space="preserve"> onkologiczną</w:t>
            </w:r>
            <w:r w:rsidR="007171E5" w:rsidRPr="000D58E6">
              <w:rPr>
                <w:rFonts w:ascii="Arial Narrow" w:eastAsia="Calibri" w:hAnsi="Arial Narrow" w:cs="Arial"/>
                <w:sz w:val="20"/>
                <w:szCs w:val="20"/>
              </w:rPr>
              <w:t>,</w:t>
            </w:r>
            <w:r w:rsidR="00B4371F" w:rsidRPr="000D58E6">
              <w:rPr>
                <w:rFonts w:ascii="Arial Narrow" w:eastAsia="Calibri" w:hAnsi="Arial Narrow" w:cs="Arial"/>
                <w:sz w:val="20"/>
                <w:szCs w:val="20"/>
              </w:rPr>
              <w:t xml:space="preserve"> lub chemioterapii</w:t>
            </w:r>
            <w:r w:rsidR="007171E5" w:rsidRPr="000D58E6">
              <w:rPr>
                <w:rFonts w:ascii="Arial Narrow" w:eastAsia="Calibri" w:hAnsi="Arial Narrow" w:cs="Arial"/>
                <w:sz w:val="20"/>
                <w:szCs w:val="20"/>
              </w:rPr>
              <w:t xml:space="preserve">, lub </w:t>
            </w:r>
            <w:r w:rsidRPr="000D58E6">
              <w:rPr>
                <w:rFonts w:ascii="Arial Narrow" w:eastAsia="Calibri" w:hAnsi="Arial Narrow" w:cs="Arial"/>
                <w:sz w:val="20"/>
                <w:szCs w:val="20"/>
              </w:rPr>
              <w:t>onkologii i hematologii dziecięcej</w:t>
            </w:r>
            <w:r w:rsidR="007171E5" w:rsidRPr="000D58E6">
              <w:rPr>
                <w:rFonts w:ascii="Arial Narrow" w:eastAsia="Calibri" w:hAnsi="Arial Narrow" w:cs="Arial"/>
                <w:sz w:val="20"/>
                <w:szCs w:val="20"/>
              </w:rPr>
              <w:t>)</w:t>
            </w:r>
          </w:p>
          <w:p w:rsidR="005B3FC8" w:rsidRPr="000D58E6" w:rsidRDefault="005B3FC8">
            <w:pPr>
              <w:numPr>
                <w:ilvl w:val="0"/>
                <w:numId w:val="121"/>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dostęp do konsultacji specjalisty </w:t>
            </w:r>
            <w:r w:rsidR="001853B1">
              <w:rPr>
                <w:rFonts w:ascii="Arial Narrow" w:eastAsia="Calibri" w:hAnsi="Arial Narrow" w:cs="Arial"/>
                <w:sz w:val="20"/>
                <w:szCs w:val="20"/>
              </w:rPr>
              <w:t>w dziedzinie neurochirurgii</w:t>
            </w:r>
            <w:r w:rsidR="001853B1" w:rsidRPr="000D58E6">
              <w:rPr>
                <w:rFonts w:ascii="Arial Narrow" w:eastAsia="Calibri" w:hAnsi="Arial Narrow" w:cs="Arial"/>
                <w:sz w:val="20"/>
                <w:szCs w:val="20"/>
              </w:rPr>
              <w:t xml:space="preserve"> </w:t>
            </w:r>
            <w:r w:rsidRPr="000D58E6">
              <w:rPr>
                <w:rFonts w:ascii="Arial Narrow" w:eastAsia="Calibri" w:hAnsi="Arial Narrow" w:cs="Arial"/>
                <w:sz w:val="20"/>
                <w:szCs w:val="20"/>
              </w:rPr>
              <w:t>w celu potwierdzenia braku możliwości leczenia chirurgicznego.</w:t>
            </w:r>
          </w:p>
        </w:tc>
      </w:tr>
      <w:tr w:rsidR="005B3FC8" w:rsidRPr="000D58E6" w:rsidTr="00C66CB9">
        <w:trPr>
          <w:trHeight w:val="428"/>
        </w:trPr>
        <w:tc>
          <w:tcPr>
            <w:tcW w:w="1037" w:type="pct"/>
            <w:tcBorders>
              <w:top w:val="nil"/>
              <w:left w:val="single" w:sz="4" w:space="0" w:color="auto"/>
              <w:bottom w:val="single" w:sz="4" w:space="0" w:color="auto"/>
              <w:right w:val="single" w:sz="4" w:space="0" w:color="auto"/>
            </w:tcBorders>
          </w:tcPr>
          <w:p w:rsidR="005B3FC8" w:rsidRPr="000D58E6" w:rsidRDefault="005B3FC8" w:rsidP="005B3FC8">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82.1.5 zapewnienie  realizacji badań</w:t>
            </w:r>
          </w:p>
          <w:p w:rsidR="005B3FC8" w:rsidRPr="000D58E6" w:rsidRDefault="005B3FC8" w:rsidP="005B3FC8">
            <w:pPr>
              <w:spacing w:after="0" w:line="240" w:lineRule="auto"/>
              <w:rPr>
                <w:rFonts w:ascii="Arial Narrow" w:eastAsia="Calibri" w:hAnsi="Arial Narrow" w:cs="Arial"/>
                <w:sz w:val="20"/>
                <w:szCs w:val="20"/>
              </w:rPr>
            </w:pPr>
          </w:p>
          <w:p w:rsidR="005B3FC8" w:rsidRPr="000D58E6" w:rsidRDefault="005B3FC8" w:rsidP="005B3FC8">
            <w:pPr>
              <w:spacing w:after="0" w:line="240" w:lineRule="auto"/>
              <w:rPr>
                <w:rFonts w:ascii="Arial Narrow" w:eastAsia="Calibri" w:hAnsi="Arial Narrow" w:cs="Arial"/>
                <w:sz w:val="20"/>
                <w:szCs w:val="20"/>
              </w:rPr>
            </w:pPr>
          </w:p>
          <w:p w:rsidR="005B3FC8" w:rsidRPr="000D58E6" w:rsidRDefault="005B3FC8" w:rsidP="005B3FC8">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5B3FC8" w:rsidRPr="000D58E6" w:rsidRDefault="005B3FC8" w:rsidP="005B3FC8">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REZONANS MAGNETYCZNY</w:t>
            </w:r>
          </w:p>
          <w:p w:rsidR="005B3FC8" w:rsidRPr="000D58E6" w:rsidRDefault="005B3FC8" w:rsidP="005B3FC8">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TOMOGRAFIA KOMPUTEROWA </w:t>
            </w:r>
          </w:p>
          <w:p w:rsidR="005B3FC8" w:rsidRPr="000D58E6" w:rsidRDefault="005B3FC8" w:rsidP="005B3FC8">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BADANIA LABORATORYJNE (biochemiczne, serologiczne, morfologia krwi z rozmazem)</w:t>
            </w:r>
          </w:p>
          <w:p w:rsidR="005B3FC8" w:rsidRPr="000D58E6" w:rsidRDefault="005B3FC8" w:rsidP="005B3FC8">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BADANIA GENETYCZNE (geny TSC1, TSC2)</w:t>
            </w:r>
          </w:p>
        </w:tc>
      </w:tr>
      <w:tr w:rsidR="005B3FC8" w:rsidRPr="000D58E6" w:rsidTr="00C66CB9">
        <w:trPr>
          <w:trHeight w:val="981"/>
        </w:trPr>
        <w:tc>
          <w:tcPr>
            <w:tcW w:w="1037" w:type="pct"/>
            <w:tcBorders>
              <w:top w:val="nil"/>
              <w:left w:val="single" w:sz="4" w:space="0" w:color="auto"/>
              <w:bottom w:val="single" w:sz="4" w:space="0" w:color="auto"/>
              <w:right w:val="single" w:sz="4" w:space="0" w:color="auto"/>
            </w:tcBorders>
            <w:shd w:val="clear" w:color="auto" w:fill="CCFFFF"/>
          </w:tcPr>
          <w:p w:rsidR="005B3FC8" w:rsidRPr="000D58E6" w:rsidRDefault="005B3FC8" w:rsidP="005B3FC8">
            <w:pPr>
              <w:spacing w:line="240" w:lineRule="auto"/>
              <w:rPr>
                <w:rFonts w:ascii="Arial Narrow" w:eastAsia="Calibri" w:hAnsi="Arial Narrow" w:cs="Arial"/>
                <w:b/>
                <w:bCs/>
                <w:sz w:val="20"/>
                <w:szCs w:val="20"/>
              </w:rPr>
            </w:pPr>
            <w:r w:rsidRPr="000D58E6">
              <w:rPr>
                <w:rFonts w:ascii="Arial Narrow" w:eastAsia="Calibri" w:hAnsi="Arial Narrow" w:cs="Arial"/>
                <w:b/>
                <w:bCs/>
                <w:sz w:val="20"/>
                <w:szCs w:val="20"/>
              </w:rPr>
              <w:t>82. 2 WARUNKI DODATKOWO OCENIANE</w:t>
            </w:r>
          </w:p>
        </w:tc>
        <w:tc>
          <w:tcPr>
            <w:tcW w:w="3963" w:type="pct"/>
            <w:tcBorders>
              <w:top w:val="nil"/>
              <w:left w:val="nil"/>
              <w:bottom w:val="single" w:sz="4" w:space="0" w:color="auto"/>
              <w:right w:val="single" w:sz="4" w:space="0" w:color="auto"/>
            </w:tcBorders>
            <w:shd w:val="clear" w:color="auto" w:fill="CCFFFF"/>
          </w:tcPr>
          <w:p w:rsidR="005B3FC8" w:rsidRPr="000D58E6" w:rsidRDefault="005B3FC8" w:rsidP="005B3FC8">
            <w:pPr>
              <w:spacing w:after="0" w:line="240" w:lineRule="auto"/>
              <w:jc w:val="both"/>
              <w:rPr>
                <w:rFonts w:ascii="Arial Narrow" w:eastAsia="Calibri" w:hAnsi="Arial Narrow" w:cs="Arial"/>
                <w:b/>
                <w:bCs/>
                <w:sz w:val="20"/>
                <w:szCs w:val="20"/>
              </w:rPr>
            </w:pPr>
            <w:r w:rsidRPr="000D58E6">
              <w:rPr>
                <w:rFonts w:ascii="Arial Narrow" w:eastAsia="Calibri" w:hAnsi="Arial Narrow" w:cs="Arial"/>
                <w:sz w:val="20"/>
                <w:szCs w:val="20"/>
              </w:rPr>
              <w:t xml:space="preserve">Zgodnie z rozporządzeniem Ministra Zdrowia w sprawie szczegółowych kryteriów wyboru ofert </w:t>
            </w:r>
            <w:r w:rsidRPr="000D58E6">
              <w:rPr>
                <w:rFonts w:ascii="Arial Narrow" w:eastAsia="Calibri" w:hAnsi="Arial Narrow" w:cs="Arial"/>
                <w:sz w:val="20"/>
                <w:szCs w:val="20"/>
              </w:rPr>
              <w:br/>
              <w:t xml:space="preserve">w postępowaniu w sprawie zawarcia umów o udzielanie świadczeń opieki zdrowotnej, wydanym na podstawie art. 148 ust. 3 ustawy o świadczeniach opieki zdrowotnej  finansowanych </w:t>
            </w:r>
            <w:r w:rsidRPr="000D58E6">
              <w:rPr>
                <w:rFonts w:ascii="Arial Narrow" w:eastAsia="Calibri" w:hAnsi="Arial Narrow" w:cs="Arial"/>
                <w:sz w:val="20"/>
                <w:szCs w:val="20"/>
              </w:rPr>
              <w:br/>
              <w:t>ze środków publicznych.</w:t>
            </w:r>
          </w:p>
        </w:tc>
      </w:tr>
    </w:tbl>
    <w:p w:rsidR="00C976AE" w:rsidRPr="000D58E6" w:rsidRDefault="00C976AE" w:rsidP="00C976AE"/>
    <w:p w:rsidR="00C976AE" w:rsidRPr="000D58E6" w:rsidRDefault="00C976AE" w:rsidP="00144CBA"/>
    <w:p w:rsidR="005B3FC8" w:rsidRPr="000D58E6" w:rsidRDefault="005B3FC8" w:rsidP="00144CBA"/>
    <w:p w:rsidR="005B3FC8" w:rsidRPr="000D58E6" w:rsidRDefault="005B3FC8" w:rsidP="00144CBA"/>
    <w:tbl>
      <w:tblPr>
        <w:tblW w:w="5001" w:type="pct"/>
        <w:tblInd w:w="-72" w:type="dxa"/>
        <w:tblLayout w:type="fixed"/>
        <w:tblCellMar>
          <w:left w:w="70" w:type="dxa"/>
          <w:right w:w="70" w:type="dxa"/>
        </w:tblCellMar>
        <w:tblLook w:val="0000" w:firstRow="0" w:lastRow="0" w:firstColumn="0" w:lastColumn="0" w:noHBand="0" w:noVBand="0"/>
      </w:tblPr>
      <w:tblGrid>
        <w:gridCol w:w="1911"/>
        <w:gridCol w:w="7303"/>
      </w:tblGrid>
      <w:tr w:rsidR="00FE0CC8" w:rsidRPr="000D58E6" w:rsidTr="001F2F71">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FE0CC8" w:rsidRPr="000D58E6" w:rsidRDefault="00FE0CC8" w:rsidP="001C3445">
            <w:pPr>
              <w:spacing w:line="240" w:lineRule="auto"/>
              <w:ind w:left="328"/>
              <w:jc w:val="center"/>
              <w:rPr>
                <w:rFonts w:ascii="Arial Narrow" w:eastAsia="Calibri" w:hAnsi="Arial Narrow" w:cs="Arial"/>
                <w:b/>
                <w:bCs/>
                <w:sz w:val="20"/>
                <w:szCs w:val="20"/>
              </w:rPr>
            </w:pPr>
            <w:r w:rsidRPr="000D58E6">
              <w:rPr>
                <w:rFonts w:ascii="Arial Narrow" w:eastAsia="Calibri" w:hAnsi="Arial Narrow" w:cs="Arial"/>
                <w:b/>
                <w:bCs/>
                <w:sz w:val="20"/>
                <w:szCs w:val="20"/>
              </w:rPr>
              <w:t xml:space="preserve">83. </w:t>
            </w:r>
            <w:r w:rsidR="00537EAA" w:rsidRPr="000D58E6">
              <w:rPr>
                <w:rFonts w:ascii="Arial Narrow" w:eastAsia="Calibri" w:hAnsi="Arial Narrow" w:cs="Arial"/>
                <w:b/>
                <w:bCs/>
                <w:sz w:val="20"/>
                <w:szCs w:val="20"/>
              </w:rPr>
              <w:t xml:space="preserve">LECZENIE ZABURZEŃ MOTORYCZNYCH W PRZEBIEGU ZAAWANSOWANEJ CHOROBY PARKINSONA </w:t>
            </w:r>
          </w:p>
        </w:tc>
      </w:tr>
      <w:tr w:rsidR="00FE0CC8" w:rsidRPr="000D58E6" w:rsidTr="001F2F71">
        <w:trPr>
          <w:trHeight w:val="255"/>
        </w:trPr>
        <w:tc>
          <w:tcPr>
            <w:tcW w:w="1037" w:type="pct"/>
            <w:tcBorders>
              <w:top w:val="nil"/>
              <w:left w:val="single" w:sz="4" w:space="0" w:color="auto"/>
              <w:bottom w:val="single" w:sz="4" w:space="0" w:color="auto"/>
              <w:right w:val="single" w:sz="4" w:space="0" w:color="auto"/>
            </w:tcBorders>
            <w:shd w:val="clear" w:color="auto" w:fill="CCFFFF"/>
          </w:tcPr>
          <w:p w:rsidR="00FE0CC8" w:rsidRPr="000D58E6" w:rsidRDefault="00FE0CC8" w:rsidP="001F2F71">
            <w:pPr>
              <w:spacing w:after="0" w:line="240" w:lineRule="auto"/>
              <w:rPr>
                <w:rFonts w:ascii="Arial Narrow" w:eastAsia="Calibri" w:hAnsi="Arial Narrow" w:cs="Arial"/>
                <w:b/>
                <w:bCs/>
                <w:sz w:val="20"/>
                <w:szCs w:val="20"/>
              </w:rPr>
            </w:pPr>
            <w:r w:rsidRPr="000D58E6">
              <w:rPr>
                <w:rFonts w:ascii="Arial Narrow" w:eastAsia="Calibri" w:hAnsi="Arial Narrow" w:cs="Arial"/>
                <w:b/>
                <w:bCs/>
                <w:sz w:val="20"/>
                <w:szCs w:val="20"/>
              </w:rPr>
              <w:t>83.1 WARUNKI WYMAGANE</w:t>
            </w:r>
          </w:p>
          <w:p w:rsidR="00FE0CC8" w:rsidRPr="000D58E6" w:rsidRDefault="00FE0CC8" w:rsidP="001F2F71">
            <w:pPr>
              <w:spacing w:after="0" w:line="240" w:lineRule="auto"/>
              <w:rPr>
                <w:rFonts w:ascii="Arial Narrow" w:eastAsia="Calibri" w:hAnsi="Arial Narrow" w:cs="Arial"/>
                <w:b/>
                <w:bCs/>
                <w:sz w:val="20"/>
                <w:szCs w:val="20"/>
              </w:rPr>
            </w:pPr>
          </w:p>
        </w:tc>
        <w:tc>
          <w:tcPr>
            <w:tcW w:w="3963" w:type="pct"/>
            <w:tcBorders>
              <w:top w:val="nil"/>
              <w:left w:val="nil"/>
              <w:bottom w:val="single" w:sz="4" w:space="0" w:color="auto"/>
              <w:right w:val="single" w:sz="4" w:space="0" w:color="auto"/>
            </w:tcBorders>
            <w:shd w:val="clear" w:color="auto" w:fill="CCFFFF"/>
          </w:tcPr>
          <w:p w:rsidR="00FE0CC8" w:rsidRPr="000D58E6" w:rsidRDefault="00FE0CC8" w:rsidP="001F2F71">
            <w:pPr>
              <w:spacing w:line="240" w:lineRule="auto"/>
              <w:rPr>
                <w:rFonts w:ascii="Arial Narrow" w:eastAsia="Calibri" w:hAnsi="Arial Narrow" w:cs="Arial"/>
                <w:b/>
                <w:bCs/>
                <w:sz w:val="20"/>
                <w:szCs w:val="20"/>
              </w:rPr>
            </w:pPr>
          </w:p>
        </w:tc>
      </w:tr>
      <w:tr w:rsidR="00FE0CC8" w:rsidRPr="000D58E6" w:rsidTr="001F2F71">
        <w:trPr>
          <w:trHeight w:val="255"/>
        </w:trPr>
        <w:tc>
          <w:tcPr>
            <w:tcW w:w="1037" w:type="pct"/>
            <w:tcBorders>
              <w:top w:val="nil"/>
              <w:left w:val="single" w:sz="4" w:space="0" w:color="auto"/>
              <w:bottom w:val="single" w:sz="4" w:space="0" w:color="auto"/>
              <w:right w:val="single" w:sz="4" w:space="0" w:color="auto"/>
            </w:tcBorders>
          </w:tcPr>
          <w:p w:rsidR="00FE0CC8" w:rsidRPr="000D58E6" w:rsidRDefault="00FE0CC8" w:rsidP="001F2F71">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83.1.1 wymagania formalne</w:t>
            </w:r>
          </w:p>
        </w:tc>
        <w:tc>
          <w:tcPr>
            <w:tcW w:w="3963" w:type="pct"/>
            <w:tcBorders>
              <w:top w:val="nil"/>
              <w:left w:val="nil"/>
              <w:bottom w:val="single" w:sz="4" w:space="0" w:color="auto"/>
              <w:right w:val="single" w:sz="4" w:space="0" w:color="auto"/>
            </w:tcBorders>
          </w:tcPr>
          <w:p w:rsidR="00FE0CC8" w:rsidRPr="000D58E6" w:rsidRDefault="00FE0CC8" w:rsidP="00080847">
            <w:pPr>
              <w:spacing w:after="0"/>
              <w:rPr>
                <w:rFonts w:ascii="Arial Narrow" w:eastAsia="Calibri" w:hAnsi="Arial Narrow" w:cs="Arial"/>
                <w:sz w:val="20"/>
                <w:szCs w:val="20"/>
              </w:rPr>
            </w:pPr>
            <w:r w:rsidRPr="000D58E6">
              <w:rPr>
                <w:rFonts w:ascii="Arial Narrow" w:eastAsia="Calibri" w:hAnsi="Arial Narrow" w:cs="Arial"/>
                <w:sz w:val="20"/>
                <w:szCs w:val="20"/>
              </w:rPr>
              <w:t>Wpis w rejestrze podmiotów wykonujących działalność leczniczą, zwanym dalej ”rejestrem”, zawierający:</w:t>
            </w:r>
          </w:p>
          <w:p w:rsidR="00FE0CC8" w:rsidRPr="000D58E6" w:rsidRDefault="00FE0CC8">
            <w:pPr>
              <w:numPr>
                <w:ilvl w:val="0"/>
                <w:numId w:val="114"/>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FE0CC8" w:rsidRPr="000D58E6" w:rsidRDefault="00FE0CC8">
            <w:pPr>
              <w:spacing w:after="0" w:line="240" w:lineRule="auto"/>
              <w:ind w:left="720"/>
              <w:contextualSpacing/>
              <w:jc w:val="both"/>
              <w:rPr>
                <w:rFonts w:ascii="Arial Narrow" w:hAnsi="Arial Narrow" w:cs="Arial"/>
                <w:bCs/>
                <w:sz w:val="20"/>
                <w:szCs w:val="20"/>
              </w:rPr>
            </w:pPr>
            <w:r w:rsidRPr="000D58E6">
              <w:rPr>
                <w:rFonts w:ascii="Arial Narrow" w:hAnsi="Arial Narrow" w:cs="Arial"/>
                <w:bCs/>
                <w:sz w:val="20"/>
                <w:szCs w:val="20"/>
              </w:rPr>
              <w:t>- oddział szpitalny;</w:t>
            </w:r>
          </w:p>
          <w:p w:rsidR="00FE0CC8" w:rsidRPr="000D58E6" w:rsidRDefault="00FE0CC8">
            <w:pPr>
              <w:spacing w:after="0" w:line="240" w:lineRule="auto"/>
              <w:ind w:left="72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FE0CC8" w:rsidRPr="000D58E6" w:rsidRDefault="00FE0CC8">
            <w:pPr>
              <w:numPr>
                <w:ilvl w:val="0"/>
                <w:numId w:val="114"/>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FE0CC8" w:rsidRPr="000D58E6" w:rsidRDefault="00FE0CC8" w:rsidP="001F2F71">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FE0CC8" w:rsidRPr="000D58E6" w:rsidRDefault="00FE0CC8" w:rsidP="001F2F71">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FE0CC8" w:rsidRPr="000D58E6" w:rsidRDefault="00FE0CC8" w:rsidP="00164609">
            <w:pPr>
              <w:numPr>
                <w:ilvl w:val="0"/>
                <w:numId w:val="114"/>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FE0CC8" w:rsidRPr="000D58E6" w:rsidRDefault="00FE0CC8" w:rsidP="001F2F71">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FE0CC8" w:rsidRPr="000D58E6" w:rsidRDefault="00FE0CC8" w:rsidP="001F2F71">
            <w:pPr>
              <w:spacing w:after="0" w:line="240" w:lineRule="auto"/>
              <w:ind w:left="712"/>
              <w:rPr>
                <w:rFonts w:ascii="Arial Narrow" w:eastAsia="Calibri" w:hAnsi="Arial Narrow" w:cs="Arial"/>
                <w:sz w:val="20"/>
                <w:szCs w:val="20"/>
              </w:rPr>
            </w:pPr>
            <w:r w:rsidRPr="000D58E6">
              <w:rPr>
                <w:rFonts w:ascii="Arial Narrow" w:eastAsia="Calibri" w:hAnsi="Arial Narrow" w:cs="Arial"/>
                <w:sz w:val="20"/>
                <w:szCs w:val="20"/>
              </w:rPr>
              <w:t xml:space="preserve">- kod </w:t>
            </w:r>
            <w:r w:rsidRPr="000D58E6">
              <w:rPr>
                <w:rFonts w:ascii="Arial Narrow" w:eastAsia="Calibri" w:hAnsi="Arial Narrow" w:cs="Arial"/>
                <w:bCs/>
                <w:sz w:val="20"/>
                <w:szCs w:val="20"/>
              </w:rPr>
              <w:t xml:space="preserve">charakteryzujący dziedzinę medycyny, w której są udzielane świadczenia zdrowotne </w:t>
            </w:r>
            <w:r w:rsidRPr="000D58E6">
              <w:rPr>
                <w:rFonts w:ascii="Arial Narrow" w:eastAsia="Calibri" w:hAnsi="Arial Narrow" w:cs="Arial"/>
                <w:sz w:val="20"/>
                <w:szCs w:val="20"/>
              </w:rPr>
              <w:t>(dział III, rubryka 8, część X kodu resortowego), zgodny z zakresem świadczeń będących przedmiotem kontraktowania;</w:t>
            </w:r>
          </w:p>
        </w:tc>
      </w:tr>
      <w:tr w:rsidR="00FE0CC8" w:rsidRPr="000D58E6" w:rsidTr="001F2F71">
        <w:trPr>
          <w:trHeight w:val="255"/>
        </w:trPr>
        <w:tc>
          <w:tcPr>
            <w:tcW w:w="1037" w:type="pct"/>
            <w:tcBorders>
              <w:top w:val="nil"/>
              <w:left w:val="single" w:sz="4" w:space="0" w:color="auto"/>
              <w:bottom w:val="single" w:sz="4" w:space="0" w:color="auto"/>
              <w:right w:val="single" w:sz="4" w:space="0" w:color="auto"/>
            </w:tcBorders>
          </w:tcPr>
          <w:p w:rsidR="00FE0CC8" w:rsidRPr="000D58E6" w:rsidRDefault="00FE0CC8" w:rsidP="001F2F71">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83.1.2 lekarze</w:t>
            </w:r>
          </w:p>
          <w:p w:rsidR="00FE0CC8" w:rsidRPr="000D58E6" w:rsidRDefault="00FE0CC8" w:rsidP="001F2F71">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FE0CC8" w:rsidRPr="000D58E6" w:rsidRDefault="00FE0CC8" w:rsidP="001F2F71">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lekarze specjaliści w dziedzinie neurologii (łączny czas pracy – równoważnik 2 etatów)</w:t>
            </w:r>
          </w:p>
        </w:tc>
      </w:tr>
      <w:tr w:rsidR="00FE0CC8" w:rsidRPr="000D58E6" w:rsidTr="001F2F71">
        <w:trPr>
          <w:trHeight w:val="286"/>
        </w:trPr>
        <w:tc>
          <w:tcPr>
            <w:tcW w:w="1037" w:type="pct"/>
            <w:tcBorders>
              <w:top w:val="nil"/>
              <w:left w:val="single" w:sz="4" w:space="0" w:color="auto"/>
              <w:bottom w:val="single" w:sz="4" w:space="0" w:color="auto"/>
              <w:right w:val="single" w:sz="4" w:space="0" w:color="auto"/>
            </w:tcBorders>
          </w:tcPr>
          <w:p w:rsidR="00FE0CC8" w:rsidRPr="000D58E6" w:rsidRDefault="00FE0CC8" w:rsidP="001F2F71">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83.1.3 pielęgniarki</w:t>
            </w:r>
          </w:p>
        </w:tc>
        <w:tc>
          <w:tcPr>
            <w:tcW w:w="3963" w:type="pct"/>
            <w:tcBorders>
              <w:top w:val="nil"/>
              <w:left w:val="nil"/>
              <w:bottom w:val="single" w:sz="4" w:space="0" w:color="auto"/>
              <w:right w:val="single" w:sz="4" w:space="0" w:color="auto"/>
            </w:tcBorders>
          </w:tcPr>
          <w:p w:rsidR="00FE0CC8" w:rsidRPr="000D58E6" w:rsidRDefault="00FE0CC8" w:rsidP="001F2F71">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pielęgniarki (łączny czas pracy – równoważnik 2 etatów)</w:t>
            </w:r>
          </w:p>
        </w:tc>
      </w:tr>
      <w:tr w:rsidR="00FE0CC8" w:rsidRPr="000D58E6" w:rsidTr="001F2F71">
        <w:trPr>
          <w:trHeight w:val="510"/>
        </w:trPr>
        <w:tc>
          <w:tcPr>
            <w:tcW w:w="1037" w:type="pct"/>
            <w:tcBorders>
              <w:top w:val="nil"/>
              <w:left w:val="single" w:sz="4" w:space="0" w:color="auto"/>
              <w:bottom w:val="single" w:sz="4" w:space="0" w:color="auto"/>
              <w:right w:val="single" w:sz="4" w:space="0" w:color="auto"/>
            </w:tcBorders>
          </w:tcPr>
          <w:p w:rsidR="00FE0CC8" w:rsidRPr="000D58E6" w:rsidRDefault="00FE0CC8" w:rsidP="001F2F71">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83.1.4 organizacja udzielania świadczeń</w:t>
            </w:r>
          </w:p>
          <w:p w:rsidR="00FE0CC8" w:rsidRPr="000D58E6" w:rsidRDefault="00FE0CC8" w:rsidP="001F2F71">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FE0CC8" w:rsidRPr="000D58E6" w:rsidRDefault="00FE0CC8" w:rsidP="00164609">
            <w:pPr>
              <w:numPr>
                <w:ilvl w:val="0"/>
                <w:numId w:val="115"/>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oddział neurologiczny z poradnią neurologiczną</w:t>
            </w:r>
            <w:r w:rsidR="007171E5" w:rsidRPr="000D58E6">
              <w:rPr>
                <w:rFonts w:ascii="Arial Narrow" w:eastAsia="Calibri" w:hAnsi="Arial Narrow" w:cs="Arial"/>
                <w:sz w:val="20"/>
                <w:szCs w:val="20"/>
              </w:rPr>
              <w:t>;</w:t>
            </w:r>
          </w:p>
          <w:p w:rsidR="00FE0CC8" w:rsidRPr="000D58E6" w:rsidRDefault="00FE0CC8" w:rsidP="00164609">
            <w:pPr>
              <w:numPr>
                <w:ilvl w:val="0"/>
                <w:numId w:val="115"/>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dostęp do konsultacji </w:t>
            </w:r>
            <w:r w:rsidR="00025B66">
              <w:rPr>
                <w:rFonts w:ascii="Arial Narrow" w:eastAsia="Calibri" w:hAnsi="Arial Narrow" w:cs="Arial"/>
                <w:sz w:val="20"/>
                <w:szCs w:val="20"/>
              </w:rPr>
              <w:t>lekarza specjalisty w dziedzinie: neurochirurgii,</w:t>
            </w:r>
            <w:r w:rsidR="007171E5" w:rsidRPr="000D58E6">
              <w:rPr>
                <w:rFonts w:ascii="Arial Narrow" w:eastAsia="Calibri" w:hAnsi="Arial Narrow" w:cs="Arial"/>
                <w:sz w:val="20"/>
                <w:szCs w:val="20"/>
              </w:rPr>
              <w:t xml:space="preserve"> </w:t>
            </w:r>
            <w:r w:rsidR="00025B66">
              <w:rPr>
                <w:rFonts w:ascii="Arial Narrow" w:eastAsia="Calibri" w:hAnsi="Arial Narrow" w:cs="Arial"/>
                <w:sz w:val="20"/>
                <w:szCs w:val="20"/>
              </w:rPr>
              <w:t>gastroenterologii</w:t>
            </w:r>
            <w:r w:rsidR="007171E5" w:rsidRPr="000D58E6">
              <w:rPr>
                <w:rFonts w:ascii="Arial Narrow" w:eastAsia="Calibri" w:hAnsi="Arial Narrow" w:cs="Arial"/>
                <w:sz w:val="20"/>
                <w:szCs w:val="20"/>
              </w:rPr>
              <w:t>;</w:t>
            </w:r>
            <w:r w:rsidRPr="000D58E6">
              <w:rPr>
                <w:rFonts w:ascii="Arial Narrow" w:eastAsia="Calibri" w:hAnsi="Arial Narrow" w:cs="Arial"/>
                <w:sz w:val="20"/>
                <w:szCs w:val="20"/>
              </w:rPr>
              <w:t xml:space="preserve"> </w:t>
            </w:r>
          </w:p>
          <w:p w:rsidR="00025B66" w:rsidRDefault="00025B66">
            <w:pPr>
              <w:numPr>
                <w:ilvl w:val="0"/>
                <w:numId w:val="115"/>
              </w:numPr>
              <w:spacing w:after="0" w:line="240" w:lineRule="auto"/>
              <w:jc w:val="both"/>
              <w:rPr>
                <w:rFonts w:ascii="Arial Narrow" w:eastAsia="Calibri" w:hAnsi="Arial Narrow" w:cs="Arial"/>
                <w:sz w:val="20"/>
                <w:szCs w:val="20"/>
              </w:rPr>
            </w:pPr>
            <w:r>
              <w:rPr>
                <w:rFonts w:ascii="Arial Narrow" w:eastAsia="Calibri" w:hAnsi="Arial Narrow" w:cs="Arial"/>
                <w:sz w:val="20"/>
                <w:szCs w:val="20"/>
              </w:rPr>
              <w:t>świadczeniodawca:</w:t>
            </w:r>
          </w:p>
          <w:p w:rsidR="00025B66" w:rsidRDefault="00025B66" w:rsidP="00080847">
            <w:pPr>
              <w:numPr>
                <w:ilvl w:val="1"/>
                <w:numId w:val="115"/>
              </w:numPr>
              <w:spacing w:after="0" w:line="240" w:lineRule="auto"/>
              <w:ind w:left="713" w:hanging="284"/>
              <w:jc w:val="both"/>
              <w:rPr>
                <w:rFonts w:ascii="Arial Narrow" w:eastAsia="Calibri" w:hAnsi="Arial Narrow" w:cs="Arial"/>
                <w:sz w:val="20"/>
                <w:szCs w:val="20"/>
              </w:rPr>
            </w:pPr>
            <w:r w:rsidRPr="000D58E6">
              <w:rPr>
                <w:rFonts w:ascii="Arial Narrow" w:eastAsia="Calibri" w:hAnsi="Arial Narrow" w:cs="Arial"/>
                <w:sz w:val="20"/>
                <w:szCs w:val="20"/>
              </w:rPr>
              <w:t xml:space="preserve"> </w:t>
            </w:r>
            <w:r w:rsidR="009364A5" w:rsidRPr="000D58E6">
              <w:rPr>
                <w:rFonts w:ascii="Arial Narrow" w:eastAsia="Calibri" w:hAnsi="Arial Narrow" w:cs="Arial"/>
                <w:sz w:val="20"/>
                <w:szCs w:val="20"/>
              </w:rPr>
              <w:t xml:space="preserve">z doświadczeniem w prowadzeniu kwalifikacji </w:t>
            </w:r>
            <w:r>
              <w:rPr>
                <w:rFonts w:ascii="Arial Narrow" w:eastAsia="Calibri" w:hAnsi="Arial Narrow" w:cs="Arial"/>
                <w:sz w:val="20"/>
                <w:szCs w:val="20"/>
              </w:rPr>
              <w:t>oraz realizacji</w:t>
            </w:r>
            <w:r w:rsidRPr="000D58E6">
              <w:rPr>
                <w:rFonts w:ascii="Arial Narrow" w:eastAsia="Calibri" w:hAnsi="Arial Narrow" w:cs="Arial"/>
                <w:sz w:val="20"/>
                <w:szCs w:val="20"/>
              </w:rPr>
              <w:t xml:space="preserve"> </w:t>
            </w:r>
            <w:r w:rsidR="009364A5" w:rsidRPr="000D58E6">
              <w:rPr>
                <w:rFonts w:ascii="Arial Narrow" w:eastAsia="Calibri" w:hAnsi="Arial Narrow" w:cs="Arial"/>
                <w:sz w:val="20"/>
                <w:szCs w:val="20"/>
              </w:rPr>
              <w:t xml:space="preserve">wszczepienia </w:t>
            </w:r>
            <w:r>
              <w:rPr>
                <w:rFonts w:ascii="Arial Narrow" w:eastAsia="Calibri" w:hAnsi="Arial Narrow" w:cs="Arial"/>
                <w:sz w:val="20"/>
                <w:szCs w:val="20"/>
              </w:rPr>
              <w:t xml:space="preserve">głębokiej stymulacji mózgu - </w:t>
            </w:r>
            <w:r w:rsidR="009364A5" w:rsidRPr="000D58E6">
              <w:rPr>
                <w:rFonts w:ascii="Arial Narrow" w:eastAsia="Calibri" w:hAnsi="Arial Narrow" w:cs="Arial"/>
                <w:sz w:val="20"/>
                <w:szCs w:val="20"/>
              </w:rPr>
              <w:t>co najmniej 10 procedur zrealizowanych w cią</w:t>
            </w:r>
            <w:r>
              <w:rPr>
                <w:rFonts w:ascii="Arial Narrow" w:eastAsia="Calibri" w:hAnsi="Arial Narrow" w:cs="Arial"/>
                <w:sz w:val="20"/>
                <w:szCs w:val="20"/>
              </w:rPr>
              <w:t>gu 12 miesięcy poprzedzających miesiąc ogłoszenia postępowania w sprawie zawarcia umowy o udzielania świadczeń opieki zdrowotnej</w:t>
            </w:r>
            <w:r w:rsidR="009364A5" w:rsidRPr="000D58E6">
              <w:rPr>
                <w:rFonts w:ascii="Arial Narrow" w:eastAsia="Calibri" w:hAnsi="Arial Narrow" w:cs="Arial"/>
                <w:sz w:val="20"/>
                <w:szCs w:val="20"/>
              </w:rPr>
              <w:t>,</w:t>
            </w:r>
            <w:r>
              <w:rPr>
                <w:rFonts w:ascii="Arial Narrow" w:eastAsia="Calibri" w:hAnsi="Arial Narrow" w:cs="Arial"/>
                <w:sz w:val="20"/>
                <w:szCs w:val="20"/>
              </w:rPr>
              <w:t xml:space="preserve"> oraz </w:t>
            </w:r>
          </w:p>
          <w:p w:rsidR="009364A5" w:rsidRPr="000D58E6" w:rsidRDefault="00025B66" w:rsidP="00080847">
            <w:pPr>
              <w:numPr>
                <w:ilvl w:val="1"/>
                <w:numId w:val="115"/>
              </w:numPr>
              <w:spacing w:after="0" w:line="240" w:lineRule="auto"/>
              <w:ind w:left="713" w:hanging="284"/>
              <w:jc w:val="both"/>
              <w:rPr>
                <w:rFonts w:ascii="Arial Narrow" w:eastAsia="Calibri" w:hAnsi="Arial Narrow" w:cs="Arial"/>
                <w:sz w:val="20"/>
                <w:szCs w:val="20"/>
              </w:rPr>
            </w:pPr>
            <w:r>
              <w:rPr>
                <w:rFonts w:ascii="Arial Narrow" w:eastAsia="Calibri" w:hAnsi="Arial Narrow" w:cs="Arial"/>
                <w:sz w:val="20"/>
                <w:szCs w:val="20"/>
              </w:rPr>
              <w:t xml:space="preserve">posiadający </w:t>
            </w:r>
            <w:r w:rsidR="009364A5" w:rsidRPr="000D58E6">
              <w:rPr>
                <w:rFonts w:ascii="Arial Narrow" w:eastAsia="Calibri" w:hAnsi="Arial Narrow" w:cs="Arial"/>
                <w:sz w:val="20"/>
                <w:szCs w:val="20"/>
              </w:rPr>
              <w:t xml:space="preserve">pozytywną opinię Sekcji Chorób Pozapiramidowaych Polskiego Towarzystwa </w:t>
            </w:r>
            <w:r>
              <w:rPr>
                <w:rFonts w:ascii="Arial Narrow" w:eastAsia="Calibri" w:hAnsi="Arial Narrow" w:cs="Arial"/>
                <w:sz w:val="20"/>
                <w:szCs w:val="20"/>
              </w:rPr>
              <w:t>Neurologicznego</w:t>
            </w:r>
            <w:r w:rsidRPr="000D58E6">
              <w:rPr>
                <w:rFonts w:ascii="Arial Narrow" w:eastAsia="Calibri" w:hAnsi="Arial Narrow" w:cs="Arial"/>
                <w:sz w:val="20"/>
                <w:szCs w:val="20"/>
              </w:rPr>
              <w:t xml:space="preserve"> </w:t>
            </w:r>
            <w:r w:rsidR="009364A5" w:rsidRPr="000D58E6">
              <w:rPr>
                <w:rFonts w:ascii="Arial Narrow" w:eastAsia="Calibri" w:hAnsi="Arial Narrow" w:cs="Arial"/>
                <w:sz w:val="20"/>
                <w:szCs w:val="20"/>
              </w:rPr>
              <w:t>oraz Konsultanta Krajowego</w:t>
            </w:r>
            <w:r w:rsidR="008F51E5" w:rsidRPr="000D58E6">
              <w:rPr>
                <w:rFonts w:ascii="Arial Narrow" w:eastAsia="Calibri" w:hAnsi="Arial Narrow" w:cs="Arial"/>
                <w:sz w:val="20"/>
                <w:szCs w:val="20"/>
              </w:rPr>
              <w:t xml:space="preserve"> w dziedzinie </w:t>
            </w:r>
            <w:r>
              <w:rPr>
                <w:rFonts w:ascii="Arial Narrow" w:eastAsia="Calibri" w:hAnsi="Arial Narrow" w:cs="Arial"/>
                <w:sz w:val="20"/>
                <w:szCs w:val="20"/>
              </w:rPr>
              <w:t>n</w:t>
            </w:r>
            <w:r w:rsidR="008F51E5" w:rsidRPr="000D58E6">
              <w:rPr>
                <w:rFonts w:ascii="Arial Narrow" w:eastAsia="Calibri" w:hAnsi="Arial Narrow" w:cs="Arial"/>
                <w:sz w:val="20"/>
                <w:szCs w:val="20"/>
              </w:rPr>
              <w:t>eurologii</w:t>
            </w:r>
            <w:r>
              <w:rPr>
                <w:rFonts w:ascii="Arial Narrow" w:eastAsia="Calibri" w:hAnsi="Arial Narrow" w:cs="Arial"/>
                <w:sz w:val="20"/>
                <w:szCs w:val="20"/>
              </w:rPr>
              <w:t xml:space="preserve"> dotyczącą realizacji przedmiotowego programu lekowego.</w:t>
            </w:r>
          </w:p>
        </w:tc>
      </w:tr>
      <w:tr w:rsidR="00FE0CC8" w:rsidRPr="000D58E6" w:rsidTr="00AB693D">
        <w:trPr>
          <w:trHeight w:val="933"/>
        </w:trPr>
        <w:tc>
          <w:tcPr>
            <w:tcW w:w="1037" w:type="pct"/>
            <w:tcBorders>
              <w:top w:val="nil"/>
              <w:left w:val="single" w:sz="4" w:space="0" w:color="auto"/>
              <w:bottom w:val="single" w:sz="4" w:space="0" w:color="auto"/>
              <w:right w:val="single" w:sz="4" w:space="0" w:color="auto"/>
            </w:tcBorders>
          </w:tcPr>
          <w:p w:rsidR="00FE0CC8" w:rsidRPr="000D58E6" w:rsidRDefault="00FE0CC8" w:rsidP="001F2F71">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83.1.5 zapewnienie  realizacji badań</w:t>
            </w:r>
          </w:p>
          <w:p w:rsidR="00FE0CC8" w:rsidRPr="000D58E6" w:rsidRDefault="00FE0CC8" w:rsidP="001F2F71">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FE0CC8" w:rsidRPr="000D58E6" w:rsidRDefault="00FE0CC8" w:rsidP="001F2F71">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RTG</w:t>
            </w:r>
          </w:p>
          <w:p w:rsidR="00FE0CC8" w:rsidRPr="000D58E6" w:rsidRDefault="00FE0CC8" w:rsidP="001F2F71">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BADANIA LABORATORYJNE (biochemiczne, morfologia krwi z rozmazem, badanie układu krzepnięcia)</w:t>
            </w:r>
          </w:p>
        </w:tc>
      </w:tr>
      <w:tr w:rsidR="00FE0CC8" w:rsidRPr="000D58E6" w:rsidTr="001F2F71">
        <w:trPr>
          <w:trHeight w:val="981"/>
        </w:trPr>
        <w:tc>
          <w:tcPr>
            <w:tcW w:w="1037" w:type="pct"/>
            <w:tcBorders>
              <w:top w:val="nil"/>
              <w:left w:val="single" w:sz="4" w:space="0" w:color="auto"/>
              <w:bottom w:val="single" w:sz="4" w:space="0" w:color="auto"/>
              <w:right w:val="single" w:sz="4" w:space="0" w:color="auto"/>
            </w:tcBorders>
            <w:shd w:val="clear" w:color="auto" w:fill="CCFFFF"/>
          </w:tcPr>
          <w:p w:rsidR="00FE0CC8" w:rsidRPr="000D58E6" w:rsidRDefault="00FE0CC8" w:rsidP="001F2F71">
            <w:pPr>
              <w:spacing w:line="240" w:lineRule="auto"/>
              <w:rPr>
                <w:rFonts w:ascii="Arial Narrow" w:eastAsia="Calibri" w:hAnsi="Arial Narrow" w:cs="Arial"/>
                <w:b/>
                <w:bCs/>
                <w:sz w:val="20"/>
                <w:szCs w:val="20"/>
              </w:rPr>
            </w:pPr>
            <w:r w:rsidRPr="000D58E6">
              <w:rPr>
                <w:rFonts w:ascii="Arial Narrow" w:eastAsia="Calibri" w:hAnsi="Arial Narrow" w:cs="Arial"/>
                <w:b/>
                <w:bCs/>
                <w:sz w:val="20"/>
                <w:szCs w:val="20"/>
              </w:rPr>
              <w:t>83. 2 WARUNKI DODATKOWO OCENIANE</w:t>
            </w:r>
          </w:p>
        </w:tc>
        <w:tc>
          <w:tcPr>
            <w:tcW w:w="3963" w:type="pct"/>
            <w:tcBorders>
              <w:top w:val="nil"/>
              <w:left w:val="nil"/>
              <w:bottom w:val="single" w:sz="4" w:space="0" w:color="auto"/>
              <w:right w:val="single" w:sz="4" w:space="0" w:color="auto"/>
            </w:tcBorders>
            <w:shd w:val="clear" w:color="auto" w:fill="CCFFFF"/>
          </w:tcPr>
          <w:p w:rsidR="00FE0CC8" w:rsidRPr="000D58E6" w:rsidRDefault="00FE0CC8" w:rsidP="001F2F71">
            <w:pPr>
              <w:spacing w:after="0" w:line="240" w:lineRule="auto"/>
              <w:jc w:val="both"/>
              <w:rPr>
                <w:rFonts w:ascii="Arial Narrow" w:eastAsia="Calibri" w:hAnsi="Arial Narrow" w:cs="Arial"/>
                <w:b/>
                <w:bCs/>
                <w:sz w:val="20"/>
                <w:szCs w:val="20"/>
              </w:rPr>
            </w:pPr>
            <w:r w:rsidRPr="000D58E6">
              <w:rPr>
                <w:rFonts w:ascii="Arial Narrow" w:eastAsia="Calibri" w:hAnsi="Arial Narrow" w:cs="Arial"/>
                <w:sz w:val="20"/>
                <w:szCs w:val="20"/>
              </w:rPr>
              <w:t xml:space="preserve">Zgodnie z rozporządzeniem Ministra Zdrowia w sprawie szczegółowych kryteriów wyboru ofert </w:t>
            </w:r>
            <w:r w:rsidRPr="000D58E6">
              <w:rPr>
                <w:rFonts w:ascii="Arial Narrow" w:eastAsia="Calibri" w:hAnsi="Arial Narrow" w:cs="Arial"/>
                <w:sz w:val="20"/>
                <w:szCs w:val="20"/>
              </w:rPr>
              <w:br/>
              <w:t xml:space="preserve">w postępowaniu w sprawie zawarcia umów o udzielanie świadczeń opieki zdrowotnej, wydanym na podstawie art. 148 ust. 3 ustawy o świadczeniach opieki zdrowotnej  finansowanych </w:t>
            </w:r>
            <w:r w:rsidRPr="000D58E6">
              <w:rPr>
                <w:rFonts w:ascii="Arial Narrow" w:eastAsia="Calibri" w:hAnsi="Arial Narrow" w:cs="Arial"/>
                <w:sz w:val="20"/>
                <w:szCs w:val="20"/>
              </w:rPr>
              <w:br/>
              <w:t>ze środków publicznych.</w:t>
            </w:r>
          </w:p>
        </w:tc>
      </w:tr>
    </w:tbl>
    <w:p w:rsidR="00FE0CC8" w:rsidRPr="000D58E6" w:rsidRDefault="00FE0CC8" w:rsidP="00144CBA"/>
    <w:p w:rsidR="00FE0CC8" w:rsidRPr="000D58E6" w:rsidRDefault="00FE0CC8" w:rsidP="00144CBA"/>
    <w:p w:rsidR="00FE0CC8" w:rsidRPr="000D58E6" w:rsidRDefault="00FE0CC8" w:rsidP="00144CBA"/>
    <w:p w:rsidR="00FE0CC8" w:rsidRPr="000D58E6" w:rsidRDefault="00FE0CC8" w:rsidP="00144CBA"/>
    <w:p w:rsidR="001C3445" w:rsidRPr="000D58E6" w:rsidRDefault="001C3445" w:rsidP="00144CBA"/>
    <w:tbl>
      <w:tblPr>
        <w:tblW w:w="5001" w:type="pct"/>
        <w:tblInd w:w="-72" w:type="dxa"/>
        <w:tblLayout w:type="fixed"/>
        <w:tblCellMar>
          <w:left w:w="70" w:type="dxa"/>
          <w:right w:w="70" w:type="dxa"/>
        </w:tblCellMar>
        <w:tblLook w:val="0000" w:firstRow="0" w:lastRow="0" w:firstColumn="0" w:lastColumn="0" w:noHBand="0" w:noVBand="0"/>
      </w:tblPr>
      <w:tblGrid>
        <w:gridCol w:w="1911"/>
        <w:gridCol w:w="7303"/>
      </w:tblGrid>
      <w:tr w:rsidR="009C3B15" w:rsidRPr="000D58E6" w:rsidTr="00EB3DF1">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9C3B15" w:rsidRPr="000D58E6" w:rsidRDefault="009C3B15" w:rsidP="001C3445">
            <w:pPr>
              <w:spacing w:line="240" w:lineRule="auto"/>
              <w:ind w:left="328"/>
              <w:jc w:val="center"/>
              <w:rPr>
                <w:rFonts w:ascii="Arial Narrow" w:eastAsia="Calibri" w:hAnsi="Arial Narrow" w:cs="Arial"/>
                <w:b/>
                <w:bCs/>
                <w:sz w:val="20"/>
                <w:szCs w:val="20"/>
              </w:rPr>
            </w:pPr>
            <w:r w:rsidRPr="000D58E6">
              <w:rPr>
                <w:rFonts w:ascii="Arial Narrow" w:eastAsia="Calibri" w:hAnsi="Arial Narrow" w:cs="Arial"/>
                <w:b/>
                <w:bCs/>
                <w:sz w:val="20"/>
                <w:szCs w:val="20"/>
              </w:rPr>
              <w:t xml:space="preserve">84. </w:t>
            </w:r>
            <w:r w:rsidR="00537EAA" w:rsidRPr="000D58E6">
              <w:rPr>
                <w:rFonts w:ascii="Arial Narrow" w:eastAsia="Calibri" w:hAnsi="Arial Narrow" w:cs="Arial"/>
                <w:b/>
                <w:bCs/>
                <w:sz w:val="20"/>
                <w:szCs w:val="20"/>
              </w:rPr>
              <w:t xml:space="preserve">LECZENIE RYTUKSYMABEM CIĘŻKIEJ PĘCHERZYCY OPORNEJ NA IMMUNOSUPRESJĘ </w:t>
            </w:r>
          </w:p>
        </w:tc>
      </w:tr>
      <w:tr w:rsidR="009C3B15" w:rsidRPr="000D58E6" w:rsidTr="00EB3DF1">
        <w:trPr>
          <w:trHeight w:val="255"/>
        </w:trPr>
        <w:tc>
          <w:tcPr>
            <w:tcW w:w="1037" w:type="pct"/>
            <w:tcBorders>
              <w:top w:val="nil"/>
              <w:left w:val="single" w:sz="4" w:space="0" w:color="auto"/>
              <w:bottom w:val="single" w:sz="4" w:space="0" w:color="auto"/>
              <w:right w:val="single" w:sz="4" w:space="0" w:color="auto"/>
            </w:tcBorders>
            <w:shd w:val="clear" w:color="auto" w:fill="CCFFFF"/>
          </w:tcPr>
          <w:p w:rsidR="009C3B15" w:rsidRPr="000D58E6" w:rsidRDefault="009C3B15" w:rsidP="009C3B15">
            <w:pPr>
              <w:spacing w:after="0" w:line="240" w:lineRule="auto"/>
              <w:rPr>
                <w:rFonts w:ascii="Arial Narrow" w:eastAsia="Calibri" w:hAnsi="Arial Narrow" w:cs="Arial"/>
                <w:b/>
                <w:bCs/>
                <w:sz w:val="20"/>
                <w:szCs w:val="20"/>
              </w:rPr>
            </w:pPr>
            <w:r w:rsidRPr="000D58E6">
              <w:rPr>
                <w:rFonts w:ascii="Arial Narrow" w:eastAsia="Calibri" w:hAnsi="Arial Narrow" w:cs="Arial"/>
                <w:b/>
                <w:bCs/>
                <w:sz w:val="20"/>
                <w:szCs w:val="20"/>
              </w:rPr>
              <w:t>84.1 WARUNKI WYMAGANE</w:t>
            </w:r>
          </w:p>
          <w:p w:rsidR="009C3B15" w:rsidRPr="000D58E6" w:rsidRDefault="009C3B15" w:rsidP="009C3B15">
            <w:pPr>
              <w:spacing w:after="0" w:line="240" w:lineRule="auto"/>
              <w:rPr>
                <w:rFonts w:ascii="Arial Narrow" w:eastAsia="Calibri" w:hAnsi="Arial Narrow" w:cs="Arial"/>
                <w:b/>
                <w:bCs/>
                <w:sz w:val="20"/>
                <w:szCs w:val="20"/>
              </w:rPr>
            </w:pPr>
          </w:p>
        </w:tc>
        <w:tc>
          <w:tcPr>
            <w:tcW w:w="3963" w:type="pct"/>
            <w:tcBorders>
              <w:top w:val="nil"/>
              <w:left w:val="nil"/>
              <w:bottom w:val="single" w:sz="4" w:space="0" w:color="auto"/>
              <w:right w:val="single" w:sz="4" w:space="0" w:color="auto"/>
            </w:tcBorders>
            <w:shd w:val="clear" w:color="auto" w:fill="CCFFFF"/>
          </w:tcPr>
          <w:p w:rsidR="009C3B15" w:rsidRPr="000D58E6" w:rsidRDefault="009C3B15" w:rsidP="009C3B15">
            <w:pPr>
              <w:spacing w:line="240" w:lineRule="auto"/>
              <w:rPr>
                <w:rFonts w:ascii="Arial Narrow" w:eastAsia="Calibri" w:hAnsi="Arial Narrow" w:cs="Arial"/>
                <w:b/>
                <w:bCs/>
                <w:sz w:val="20"/>
                <w:szCs w:val="20"/>
              </w:rPr>
            </w:pPr>
          </w:p>
        </w:tc>
      </w:tr>
      <w:tr w:rsidR="009C3B15" w:rsidRPr="000D58E6" w:rsidTr="00EB3DF1">
        <w:trPr>
          <w:trHeight w:val="255"/>
        </w:trPr>
        <w:tc>
          <w:tcPr>
            <w:tcW w:w="1037" w:type="pct"/>
            <w:tcBorders>
              <w:top w:val="nil"/>
              <w:left w:val="single" w:sz="4" w:space="0" w:color="auto"/>
              <w:bottom w:val="single" w:sz="4" w:space="0" w:color="auto"/>
              <w:right w:val="single" w:sz="4" w:space="0" w:color="auto"/>
            </w:tcBorders>
          </w:tcPr>
          <w:p w:rsidR="009C3B15" w:rsidRPr="000D58E6" w:rsidRDefault="009C3B15" w:rsidP="009C3B15">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84.1.1 wymagania formalne</w:t>
            </w:r>
          </w:p>
        </w:tc>
        <w:tc>
          <w:tcPr>
            <w:tcW w:w="3963" w:type="pct"/>
            <w:tcBorders>
              <w:top w:val="nil"/>
              <w:left w:val="nil"/>
              <w:bottom w:val="single" w:sz="4" w:space="0" w:color="auto"/>
              <w:right w:val="single" w:sz="4" w:space="0" w:color="auto"/>
            </w:tcBorders>
          </w:tcPr>
          <w:p w:rsidR="009C3B15" w:rsidRPr="000D58E6" w:rsidRDefault="009C3B15" w:rsidP="00080847">
            <w:pPr>
              <w:spacing w:after="0"/>
              <w:rPr>
                <w:rFonts w:ascii="Arial Narrow" w:eastAsia="Calibri" w:hAnsi="Arial Narrow" w:cs="Arial"/>
                <w:sz w:val="20"/>
                <w:szCs w:val="20"/>
              </w:rPr>
            </w:pPr>
            <w:r w:rsidRPr="000D58E6">
              <w:rPr>
                <w:rFonts w:ascii="Arial Narrow" w:eastAsia="Calibri" w:hAnsi="Arial Narrow" w:cs="Arial"/>
                <w:sz w:val="20"/>
                <w:szCs w:val="20"/>
              </w:rPr>
              <w:t>Wpis w rejestrze podmiotów wykonujących działalność leczniczą, zwanym dalej ”rejestrem”, zawierający:</w:t>
            </w:r>
          </w:p>
          <w:p w:rsidR="009C3B15" w:rsidRPr="000D58E6" w:rsidRDefault="009C3B15">
            <w:pPr>
              <w:numPr>
                <w:ilvl w:val="0"/>
                <w:numId w:val="122"/>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9C3B15" w:rsidRPr="000D58E6" w:rsidRDefault="009C3B15">
            <w:pPr>
              <w:spacing w:after="0" w:line="240" w:lineRule="auto"/>
              <w:ind w:left="720"/>
              <w:contextualSpacing/>
              <w:jc w:val="both"/>
              <w:rPr>
                <w:rFonts w:ascii="Arial Narrow" w:hAnsi="Arial Narrow" w:cs="Arial"/>
                <w:bCs/>
                <w:sz w:val="20"/>
                <w:szCs w:val="20"/>
              </w:rPr>
            </w:pPr>
            <w:r w:rsidRPr="000D58E6">
              <w:rPr>
                <w:rFonts w:ascii="Arial Narrow" w:hAnsi="Arial Narrow" w:cs="Arial"/>
                <w:bCs/>
                <w:sz w:val="20"/>
                <w:szCs w:val="20"/>
              </w:rPr>
              <w:t>- oddział szpitalny;</w:t>
            </w:r>
          </w:p>
          <w:p w:rsidR="009C3B15" w:rsidRPr="000D58E6" w:rsidRDefault="009C3B15">
            <w:pPr>
              <w:spacing w:after="0" w:line="240" w:lineRule="auto"/>
              <w:ind w:left="72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9C3B15" w:rsidRPr="000D58E6" w:rsidRDefault="009C3B15" w:rsidP="00603DBB">
            <w:pPr>
              <w:numPr>
                <w:ilvl w:val="0"/>
                <w:numId w:val="122"/>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 xml:space="preserve">specjalność komórki organizacyjnej wskazana w rejestrze podmiotów wykonujących działalność leczniczą, zwanym dalej „rejestrem” (dział III, rubryka 8, część VIII kodu resortowego), zgodna z zakresem świadczeń będących przedmiotem kontraktowania, </w:t>
            </w:r>
            <w:r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9C3B15" w:rsidRPr="000D58E6" w:rsidRDefault="009C3B15" w:rsidP="009C3B15">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9C3B15" w:rsidRPr="000D58E6" w:rsidRDefault="009C3B15" w:rsidP="009C3B15">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9C3B15" w:rsidRPr="000D58E6" w:rsidRDefault="009C3B15" w:rsidP="00603DBB">
            <w:pPr>
              <w:numPr>
                <w:ilvl w:val="0"/>
                <w:numId w:val="122"/>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C3B15" w:rsidRPr="000D58E6" w:rsidRDefault="009C3B15" w:rsidP="009C3B15">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9C3B15" w:rsidRPr="000D58E6" w:rsidRDefault="009C3B15" w:rsidP="009C3B15">
            <w:pPr>
              <w:spacing w:after="0" w:line="240" w:lineRule="auto"/>
              <w:ind w:left="712"/>
              <w:rPr>
                <w:rFonts w:ascii="Arial Narrow" w:eastAsia="Calibri" w:hAnsi="Arial Narrow" w:cs="Arial"/>
                <w:sz w:val="20"/>
                <w:szCs w:val="20"/>
              </w:rPr>
            </w:pPr>
            <w:r w:rsidRPr="000D58E6">
              <w:rPr>
                <w:rFonts w:ascii="Arial Narrow" w:eastAsia="Calibri" w:hAnsi="Arial Narrow" w:cs="Arial"/>
                <w:sz w:val="20"/>
                <w:szCs w:val="20"/>
              </w:rPr>
              <w:t xml:space="preserve">- kod </w:t>
            </w:r>
            <w:r w:rsidRPr="000D58E6">
              <w:rPr>
                <w:rFonts w:ascii="Arial Narrow" w:eastAsia="Calibri" w:hAnsi="Arial Narrow" w:cs="Arial"/>
                <w:bCs/>
                <w:sz w:val="20"/>
                <w:szCs w:val="20"/>
              </w:rPr>
              <w:t xml:space="preserve">charakteryzujący dziedzinę medycyny, w której są udzielane świadczenia zdrowotne </w:t>
            </w:r>
            <w:r w:rsidRPr="000D58E6">
              <w:rPr>
                <w:rFonts w:ascii="Arial Narrow" w:eastAsia="Calibri" w:hAnsi="Arial Narrow" w:cs="Arial"/>
                <w:sz w:val="20"/>
                <w:szCs w:val="20"/>
              </w:rPr>
              <w:t>(dział III, rubryka 8, część X kodu resortowego), zgodny z zakresem świadczeń będących przedmiotem kontraktowania;</w:t>
            </w:r>
          </w:p>
        </w:tc>
      </w:tr>
      <w:tr w:rsidR="009C3B15" w:rsidRPr="000D58E6" w:rsidTr="00EB3DF1">
        <w:trPr>
          <w:trHeight w:val="255"/>
        </w:trPr>
        <w:tc>
          <w:tcPr>
            <w:tcW w:w="1037" w:type="pct"/>
            <w:tcBorders>
              <w:top w:val="nil"/>
              <w:left w:val="single" w:sz="4" w:space="0" w:color="auto"/>
              <w:bottom w:val="single" w:sz="4" w:space="0" w:color="auto"/>
              <w:right w:val="single" w:sz="4" w:space="0" w:color="auto"/>
            </w:tcBorders>
          </w:tcPr>
          <w:p w:rsidR="009C3B15" w:rsidRPr="000D58E6" w:rsidRDefault="009C3B15" w:rsidP="009C3B15">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84.1.2 lekarze</w:t>
            </w:r>
          </w:p>
          <w:p w:rsidR="009C3B15" w:rsidRPr="000D58E6" w:rsidRDefault="009C3B15" w:rsidP="009C3B15">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9C3B15" w:rsidRPr="000D58E6" w:rsidRDefault="009C3B15" w:rsidP="009C3B15">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lekarze specjaliści w dziedzinie dermatologii i wenerologii (łączny czas pracy – równoważnik 2 etatów)</w:t>
            </w:r>
          </w:p>
        </w:tc>
      </w:tr>
      <w:tr w:rsidR="009C3B15" w:rsidRPr="000D58E6" w:rsidTr="00EB3DF1">
        <w:trPr>
          <w:trHeight w:val="286"/>
        </w:trPr>
        <w:tc>
          <w:tcPr>
            <w:tcW w:w="1037" w:type="pct"/>
            <w:tcBorders>
              <w:top w:val="nil"/>
              <w:left w:val="single" w:sz="4" w:space="0" w:color="auto"/>
              <w:bottom w:val="single" w:sz="4" w:space="0" w:color="auto"/>
              <w:right w:val="single" w:sz="4" w:space="0" w:color="auto"/>
            </w:tcBorders>
          </w:tcPr>
          <w:p w:rsidR="009C3B15" w:rsidRPr="000D58E6" w:rsidRDefault="009C3B15" w:rsidP="009C3B15">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84.1.3 pielęgniarki</w:t>
            </w:r>
          </w:p>
        </w:tc>
        <w:tc>
          <w:tcPr>
            <w:tcW w:w="3963" w:type="pct"/>
            <w:tcBorders>
              <w:top w:val="nil"/>
              <w:left w:val="nil"/>
              <w:bottom w:val="single" w:sz="4" w:space="0" w:color="auto"/>
              <w:right w:val="single" w:sz="4" w:space="0" w:color="auto"/>
            </w:tcBorders>
          </w:tcPr>
          <w:p w:rsidR="009C3B15" w:rsidRPr="000D58E6" w:rsidRDefault="009C3B15" w:rsidP="009C3B15">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pielęgniarki (łączny czas pracy – równoważnik 2 etatów)</w:t>
            </w:r>
          </w:p>
        </w:tc>
      </w:tr>
      <w:tr w:rsidR="009C3B15" w:rsidRPr="000D58E6" w:rsidTr="00EB3DF1">
        <w:trPr>
          <w:trHeight w:val="510"/>
        </w:trPr>
        <w:tc>
          <w:tcPr>
            <w:tcW w:w="1037" w:type="pct"/>
            <w:tcBorders>
              <w:top w:val="nil"/>
              <w:left w:val="single" w:sz="4" w:space="0" w:color="auto"/>
              <w:bottom w:val="single" w:sz="4" w:space="0" w:color="auto"/>
              <w:right w:val="single" w:sz="4" w:space="0" w:color="auto"/>
            </w:tcBorders>
          </w:tcPr>
          <w:p w:rsidR="009C3B15" w:rsidRPr="000D58E6" w:rsidRDefault="009C3B15" w:rsidP="009C3B15">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84.1.4 organizacja udzielania świadczeń</w:t>
            </w:r>
          </w:p>
          <w:p w:rsidR="009C3B15" w:rsidRPr="000D58E6" w:rsidRDefault="009C3B15" w:rsidP="009C3B15">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9C3B15" w:rsidRPr="000D58E6" w:rsidRDefault="009C3B15" w:rsidP="00603DBB">
            <w:pPr>
              <w:numPr>
                <w:ilvl w:val="0"/>
                <w:numId w:val="123"/>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oddział dermatologiczny z poradnią dermatologiczną</w:t>
            </w:r>
            <w:r w:rsidR="002841DC" w:rsidRPr="000D58E6">
              <w:rPr>
                <w:rFonts w:ascii="Arial Narrow" w:eastAsia="Calibri" w:hAnsi="Arial Narrow" w:cs="Arial"/>
                <w:sz w:val="20"/>
                <w:szCs w:val="20"/>
              </w:rPr>
              <w:t>;</w:t>
            </w:r>
          </w:p>
          <w:p w:rsidR="009C3B15" w:rsidRPr="000D58E6" w:rsidRDefault="009C3B15">
            <w:pPr>
              <w:numPr>
                <w:ilvl w:val="0"/>
                <w:numId w:val="123"/>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dostęp do konsultacji </w:t>
            </w:r>
            <w:r w:rsidR="00025B66">
              <w:rPr>
                <w:rFonts w:ascii="Arial Narrow" w:eastAsia="Calibri" w:hAnsi="Arial Narrow" w:cs="Arial"/>
                <w:sz w:val="20"/>
                <w:szCs w:val="20"/>
              </w:rPr>
              <w:t>lekarza specjalisty w dziedzinie: otorynolaryngologii</w:t>
            </w:r>
            <w:r w:rsidRPr="000D58E6">
              <w:rPr>
                <w:rFonts w:ascii="Arial Narrow" w:eastAsia="Calibri" w:hAnsi="Arial Narrow" w:cs="Arial"/>
                <w:sz w:val="20"/>
                <w:szCs w:val="20"/>
              </w:rPr>
              <w:t xml:space="preserve">, </w:t>
            </w:r>
            <w:r w:rsidR="00025B66">
              <w:rPr>
                <w:rFonts w:ascii="Arial Narrow" w:eastAsia="Calibri" w:hAnsi="Arial Narrow" w:cs="Arial"/>
                <w:sz w:val="20"/>
                <w:szCs w:val="20"/>
              </w:rPr>
              <w:t>położnictwa i ginekologii</w:t>
            </w:r>
            <w:r w:rsidRPr="000D58E6">
              <w:rPr>
                <w:rFonts w:ascii="Arial Narrow" w:eastAsia="Calibri" w:hAnsi="Arial Narrow" w:cs="Arial"/>
                <w:sz w:val="20"/>
                <w:szCs w:val="20"/>
              </w:rPr>
              <w:t xml:space="preserve">, </w:t>
            </w:r>
            <w:r w:rsidR="00025B66">
              <w:rPr>
                <w:rFonts w:ascii="Arial Narrow" w:eastAsia="Calibri" w:hAnsi="Arial Narrow" w:cs="Arial"/>
                <w:sz w:val="20"/>
                <w:szCs w:val="20"/>
              </w:rPr>
              <w:t>stomatologii zachowawczej z endodoncją</w:t>
            </w:r>
          </w:p>
        </w:tc>
      </w:tr>
      <w:tr w:rsidR="009C3B15" w:rsidRPr="000D58E6" w:rsidTr="00EB3DF1">
        <w:trPr>
          <w:trHeight w:val="575"/>
        </w:trPr>
        <w:tc>
          <w:tcPr>
            <w:tcW w:w="1037" w:type="pct"/>
            <w:tcBorders>
              <w:top w:val="nil"/>
              <w:left w:val="single" w:sz="4" w:space="0" w:color="auto"/>
              <w:bottom w:val="single" w:sz="4" w:space="0" w:color="auto"/>
              <w:right w:val="single" w:sz="4" w:space="0" w:color="auto"/>
            </w:tcBorders>
          </w:tcPr>
          <w:p w:rsidR="009C3B15" w:rsidRPr="000D58E6" w:rsidRDefault="009C3B15" w:rsidP="009C3B15">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84.1.5 zapewnienie  realizacji badań</w:t>
            </w:r>
          </w:p>
          <w:p w:rsidR="009C3B15" w:rsidRPr="000D58E6" w:rsidRDefault="009C3B15" w:rsidP="009C3B15">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9C3B15" w:rsidRPr="000D58E6" w:rsidRDefault="009C3B15" w:rsidP="009C3B15">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USG</w:t>
            </w:r>
          </w:p>
          <w:p w:rsidR="009C3B15" w:rsidRPr="000D58E6" w:rsidRDefault="009C3B15" w:rsidP="009C3B15">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BADANIA LABORATORYJNE (immunologiczne, serologiczne, biochemiczne, hematologiczne)</w:t>
            </w:r>
          </w:p>
          <w:p w:rsidR="009C3B15" w:rsidRPr="000D58E6" w:rsidRDefault="009C3B15" w:rsidP="009C3B15">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 </w:t>
            </w:r>
          </w:p>
        </w:tc>
      </w:tr>
      <w:tr w:rsidR="009C3B15" w:rsidRPr="000D58E6" w:rsidTr="00EB3DF1">
        <w:trPr>
          <w:trHeight w:val="981"/>
        </w:trPr>
        <w:tc>
          <w:tcPr>
            <w:tcW w:w="1037" w:type="pct"/>
            <w:tcBorders>
              <w:top w:val="nil"/>
              <w:left w:val="single" w:sz="4" w:space="0" w:color="auto"/>
              <w:bottom w:val="single" w:sz="4" w:space="0" w:color="auto"/>
              <w:right w:val="single" w:sz="4" w:space="0" w:color="auto"/>
            </w:tcBorders>
            <w:shd w:val="clear" w:color="auto" w:fill="CCFFFF"/>
          </w:tcPr>
          <w:p w:rsidR="009C3B15" w:rsidRPr="000D58E6" w:rsidRDefault="009C3B15" w:rsidP="009C3B15">
            <w:pPr>
              <w:spacing w:line="240" w:lineRule="auto"/>
              <w:rPr>
                <w:rFonts w:ascii="Arial Narrow" w:eastAsia="Calibri" w:hAnsi="Arial Narrow" w:cs="Arial"/>
                <w:b/>
                <w:bCs/>
                <w:sz w:val="20"/>
                <w:szCs w:val="20"/>
              </w:rPr>
            </w:pPr>
            <w:r w:rsidRPr="000D58E6">
              <w:rPr>
                <w:rFonts w:ascii="Arial Narrow" w:eastAsia="Calibri" w:hAnsi="Arial Narrow" w:cs="Arial"/>
                <w:b/>
                <w:bCs/>
                <w:sz w:val="20"/>
                <w:szCs w:val="20"/>
              </w:rPr>
              <w:t>84. 2 WARUNKI DODATKOWO OCENIANE</w:t>
            </w:r>
          </w:p>
        </w:tc>
        <w:tc>
          <w:tcPr>
            <w:tcW w:w="3963" w:type="pct"/>
            <w:tcBorders>
              <w:top w:val="nil"/>
              <w:left w:val="nil"/>
              <w:bottom w:val="single" w:sz="4" w:space="0" w:color="auto"/>
              <w:right w:val="single" w:sz="4" w:space="0" w:color="auto"/>
            </w:tcBorders>
            <w:shd w:val="clear" w:color="auto" w:fill="CCFFFF"/>
          </w:tcPr>
          <w:p w:rsidR="009C3B15" w:rsidRPr="000D58E6" w:rsidRDefault="009C3B15" w:rsidP="009C3B15">
            <w:pPr>
              <w:spacing w:after="0" w:line="240" w:lineRule="auto"/>
              <w:jc w:val="both"/>
              <w:rPr>
                <w:rFonts w:ascii="Arial Narrow" w:eastAsia="Calibri" w:hAnsi="Arial Narrow" w:cs="Arial"/>
                <w:b/>
                <w:bCs/>
                <w:sz w:val="20"/>
                <w:szCs w:val="20"/>
              </w:rPr>
            </w:pPr>
            <w:r w:rsidRPr="000D58E6">
              <w:rPr>
                <w:rFonts w:ascii="Arial Narrow" w:eastAsia="Calibri" w:hAnsi="Arial Narrow" w:cs="Arial"/>
                <w:sz w:val="20"/>
                <w:szCs w:val="20"/>
              </w:rPr>
              <w:t xml:space="preserve">Zgodnie z rozporządzeniem Ministra Zdrowia w sprawie szczegółowych kryteriów wyboru ofert </w:t>
            </w:r>
            <w:r w:rsidRPr="000D58E6">
              <w:rPr>
                <w:rFonts w:ascii="Arial Narrow" w:eastAsia="Calibri" w:hAnsi="Arial Narrow" w:cs="Arial"/>
                <w:sz w:val="20"/>
                <w:szCs w:val="20"/>
              </w:rPr>
              <w:br/>
              <w:t xml:space="preserve">w postępowaniu w sprawie zawarcia umów o udzielanie świadczeń opieki zdrowotnej, wydanym na podstawie art. 148 ust. 3 ustawy o świadczeniach opieki zdrowotnej  finansowanych </w:t>
            </w:r>
            <w:r w:rsidRPr="000D58E6">
              <w:rPr>
                <w:rFonts w:ascii="Arial Narrow" w:eastAsia="Calibri" w:hAnsi="Arial Narrow" w:cs="Arial"/>
                <w:sz w:val="20"/>
                <w:szCs w:val="20"/>
              </w:rPr>
              <w:br/>
              <w:t>ze środków publicznych.</w:t>
            </w:r>
          </w:p>
        </w:tc>
      </w:tr>
    </w:tbl>
    <w:p w:rsidR="009C3B15" w:rsidRPr="000D58E6" w:rsidRDefault="009C3B15" w:rsidP="009C3B15"/>
    <w:p w:rsidR="0062333F" w:rsidRPr="000D58E6" w:rsidRDefault="0062333F" w:rsidP="009C3B15"/>
    <w:p w:rsidR="0062333F" w:rsidRPr="000D58E6" w:rsidRDefault="0062333F" w:rsidP="009C3B15"/>
    <w:p w:rsidR="0062333F" w:rsidRPr="000D58E6" w:rsidRDefault="0062333F" w:rsidP="009C3B15"/>
    <w:p w:rsidR="0062333F" w:rsidRPr="000D58E6" w:rsidRDefault="0062333F" w:rsidP="009C3B15"/>
    <w:p w:rsidR="00025B66" w:rsidRDefault="00025B66">
      <w:pPr>
        <w:spacing w:after="0" w:line="240" w:lineRule="auto"/>
      </w:pPr>
      <w:r>
        <w:br w:type="page"/>
      </w:r>
    </w:p>
    <w:p w:rsidR="0062333F" w:rsidRPr="000D58E6" w:rsidRDefault="0062333F" w:rsidP="009C3B15"/>
    <w:tbl>
      <w:tblPr>
        <w:tblW w:w="5141" w:type="pct"/>
        <w:tblInd w:w="-470" w:type="dxa"/>
        <w:tblLayout w:type="fixed"/>
        <w:tblCellMar>
          <w:left w:w="70" w:type="dxa"/>
          <w:right w:w="70" w:type="dxa"/>
        </w:tblCellMar>
        <w:tblLook w:val="0000" w:firstRow="0" w:lastRow="0" w:firstColumn="0" w:lastColumn="0" w:noHBand="0" w:noVBand="0"/>
      </w:tblPr>
      <w:tblGrid>
        <w:gridCol w:w="2311"/>
        <w:gridCol w:w="7161"/>
      </w:tblGrid>
      <w:tr w:rsidR="0062333F" w:rsidRPr="000D58E6" w:rsidTr="008336E1">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center"/>
          </w:tcPr>
          <w:p w:rsidR="0062333F" w:rsidRPr="000D58E6" w:rsidRDefault="00E37AA7" w:rsidP="001C3445">
            <w:pPr>
              <w:spacing w:before="120" w:after="120" w:line="240" w:lineRule="auto"/>
              <w:jc w:val="center"/>
              <w:rPr>
                <w:rFonts w:ascii="Arial Narrow" w:hAnsi="Arial Narrow" w:cs="Arial"/>
                <w:b/>
                <w:bCs/>
                <w:sz w:val="20"/>
                <w:szCs w:val="20"/>
              </w:rPr>
            </w:pPr>
            <w:r w:rsidRPr="000D58E6">
              <w:rPr>
                <w:rFonts w:ascii="Arial Narrow" w:hAnsi="Arial Narrow" w:cs="Arial"/>
                <w:b/>
                <w:bCs/>
                <w:sz w:val="20"/>
                <w:szCs w:val="20"/>
              </w:rPr>
              <w:t>85</w:t>
            </w:r>
            <w:r w:rsidR="0062333F" w:rsidRPr="000D58E6">
              <w:rPr>
                <w:rFonts w:ascii="Arial Narrow" w:hAnsi="Arial Narrow" w:cs="Arial"/>
                <w:b/>
                <w:bCs/>
                <w:sz w:val="20"/>
                <w:szCs w:val="20"/>
              </w:rPr>
              <w:t xml:space="preserve">. IBRUTYNIB W LECZENIU CHORYCH NA PRZEWLEKŁĄ BIAŁACZKĘ LIMFOCYTOWĄ </w:t>
            </w:r>
          </w:p>
        </w:tc>
      </w:tr>
      <w:tr w:rsidR="0062333F" w:rsidRPr="000D58E6" w:rsidTr="008336E1">
        <w:trPr>
          <w:trHeight w:val="255"/>
        </w:trPr>
        <w:tc>
          <w:tcPr>
            <w:tcW w:w="1220" w:type="pct"/>
            <w:tcBorders>
              <w:top w:val="nil"/>
              <w:left w:val="single" w:sz="4" w:space="0" w:color="auto"/>
              <w:bottom w:val="single" w:sz="4" w:space="0" w:color="auto"/>
              <w:right w:val="single" w:sz="4" w:space="0" w:color="auto"/>
            </w:tcBorders>
            <w:shd w:val="clear" w:color="auto" w:fill="CCFFFF"/>
          </w:tcPr>
          <w:p w:rsidR="0062333F" w:rsidRPr="000D58E6" w:rsidRDefault="00E37AA7" w:rsidP="00E37AA7">
            <w:pPr>
              <w:spacing w:line="240" w:lineRule="auto"/>
              <w:rPr>
                <w:rFonts w:ascii="Arial Narrow" w:hAnsi="Arial Narrow" w:cs="Arial"/>
                <w:b/>
                <w:bCs/>
                <w:sz w:val="20"/>
                <w:szCs w:val="20"/>
              </w:rPr>
            </w:pPr>
            <w:r w:rsidRPr="000D58E6">
              <w:rPr>
                <w:rFonts w:ascii="Arial Narrow" w:hAnsi="Arial Narrow" w:cs="Arial"/>
                <w:b/>
                <w:bCs/>
                <w:sz w:val="20"/>
                <w:szCs w:val="20"/>
              </w:rPr>
              <w:t>85</w:t>
            </w:r>
            <w:r w:rsidR="0062333F" w:rsidRPr="000D58E6">
              <w:rPr>
                <w:rFonts w:ascii="Arial Narrow" w:hAnsi="Arial Narrow" w:cs="Arial"/>
                <w:b/>
                <w:bCs/>
                <w:sz w:val="20"/>
                <w:szCs w:val="20"/>
              </w:rPr>
              <w:t>.1  WARUNKI WYMAGANE</w:t>
            </w:r>
          </w:p>
        </w:tc>
        <w:tc>
          <w:tcPr>
            <w:tcW w:w="3780" w:type="pct"/>
            <w:tcBorders>
              <w:top w:val="nil"/>
              <w:left w:val="nil"/>
              <w:bottom w:val="single" w:sz="4" w:space="0" w:color="auto"/>
              <w:right w:val="single" w:sz="4" w:space="0" w:color="auto"/>
            </w:tcBorders>
            <w:shd w:val="clear" w:color="auto" w:fill="CCFFFF"/>
          </w:tcPr>
          <w:p w:rsidR="0062333F" w:rsidRPr="000D58E6" w:rsidRDefault="0062333F" w:rsidP="0062333F">
            <w:pPr>
              <w:spacing w:line="240" w:lineRule="auto"/>
              <w:rPr>
                <w:rFonts w:ascii="Arial Narrow" w:hAnsi="Arial Narrow" w:cs="Arial"/>
                <w:b/>
                <w:bCs/>
                <w:sz w:val="20"/>
                <w:szCs w:val="20"/>
              </w:rPr>
            </w:pPr>
          </w:p>
        </w:tc>
      </w:tr>
      <w:tr w:rsidR="0062333F" w:rsidRPr="000D58E6" w:rsidTr="008336E1">
        <w:trPr>
          <w:trHeight w:val="255"/>
        </w:trPr>
        <w:tc>
          <w:tcPr>
            <w:tcW w:w="1220" w:type="pct"/>
            <w:tcBorders>
              <w:top w:val="nil"/>
              <w:left w:val="single" w:sz="4" w:space="0" w:color="auto"/>
              <w:bottom w:val="single" w:sz="4" w:space="0" w:color="auto"/>
              <w:right w:val="single" w:sz="4" w:space="0" w:color="auto"/>
            </w:tcBorders>
          </w:tcPr>
          <w:p w:rsidR="0062333F" w:rsidRPr="000D58E6" w:rsidRDefault="00E37AA7" w:rsidP="0062333F">
            <w:pPr>
              <w:spacing w:after="0" w:line="240" w:lineRule="auto"/>
              <w:rPr>
                <w:rFonts w:ascii="Arial Narrow" w:hAnsi="Arial Narrow" w:cs="Arial"/>
                <w:sz w:val="20"/>
                <w:szCs w:val="20"/>
              </w:rPr>
            </w:pPr>
            <w:r w:rsidRPr="000D58E6">
              <w:rPr>
                <w:rFonts w:ascii="Arial Narrow" w:hAnsi="Arial Narrow" w:cs="Arial"/>
                <w:sz w:val="20"/>
                <w:szCs w:val="20"/>
              </w:rPr>
              <w:t>85</w:t>
            </w:r>
            <w:r w:rsidR="0062333F" w:rsidRPr="000D58E6">
              <w:rPr>
                <w:rFonts w:ascii="Arial Narrow" w:hAnsi="Arial Narrow" w:cs="Arial"/>
                <w:sz w:val="20"/>
                <w:szCs w:val="20"/>
              </w:rPr>
              <w:t>.1.1 wymagania formalne</w:t>
            </w:r>
          </w:p>
        </w:tc>
        <w:tc>
          <w:tcPr>
            <w:tcW w:w="3780" w:type="pct"/>
            <w:tcBorders>
              <w:top w:val="nil"/>
              <w:left w:val="nil"/>
              <w:bottom w:val="single" w:sz="4" w:space="0" w:color="auto"/>
              <w:right w:val="single" w:sz="4" w:space="0" w:color="auto"/>
            </w:tcBorders>
          </w:tcPr>
          <w:p w:rsidR="0062333F" w:rsidRPr="000D58E6" w:rsidRDefault="0062333F"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62333F" w:rsidRPr="000D58E6" w:rsidRDefault="0062333F">
            <w:pPr>
              <w:numPr>
                <w:ilvl w:val="0"/>
                <w:numId w:val="117"/>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w:t>
            </w:r>
            <w:r w:rsidRPr="000D58E6">
              <w:t xml:space="preserve"> </w:t>
            </w:r>
            <w:r w:rsidRPr="000D58E6">
              <w:rPr>
                <w:rFonts w:ascii="Arial Narrow" w:hAnsi="Arial Narrow" w:cs="Arial"/>
                <w:sz w:val="20"/>
                <w:szCs w:val="20"/>
              </w:rPr>
              <w:t>przedsiębiorstwa podmiotu leczniczego:</w:t>
            </w:r>
          </w:p>
          <w:p w:rsidR="0062333F" w:rsidRPr="000D58E6" w:rsidRDefault="0062333F">
            <w:pPr>
              <w:spacing w:after="0" w:line="240" w:lineRule="auto"/>
              <w:ind w:left="360"/>
              <w:contextualSpacing/>
              <w:jc w:val="both"/>
              <w:rPr>
                <w:rFonts w:ascii="Arial Narrow" w:hAnsi="Arial Narrow" w:cs="Arial"/>
                <w:sz w:val="20"/>
                <w:szCs w:val="20"/>
              </w:rPr>
            </w:pPr>
            <w:r w:rsidRPr="000D58E6">
              <w:rPr>
                <w:rFonts w:ascii="Arial Narrow" w:hAnsi="Arial Narrow" w:cs="Arial"/>
                <w:sz w:val="20"/>
                <w:szCs w:val="20"/>
              </w:rPr>
              <w:t>- oddział szpitalny,</w:t>
            </w:r>
          </w:p>
          <w:p w:rsidR="0062333F" w:rsidRPr="000D58E6" w:rsidRDefault="0062333F">
            <w:pPr>
              <w:spacing w:after="0" w:line="240" w:lineRule="auto"/>
              <w:ind w:left="36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62333F" w:rsidRPr="000D58E6" w:rsidRDefault="0062333F">
            <w:pPr>
              <w:numPr>
                <w:ilvl w:val="0"/>
                <w:numId w:val="117"/>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 xml:space="preserve">specjalność komórki organizacyjnej wskazaną w rejestrze (dział III, rubryka 8, część VIII systemu resortowych kodów identyfikacyjnych), zgodną z zakresem świadczeń będących przedmiotem kontraktowania, </w:t>
            </w:r>
            <w:r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62333F" w:rsidRPr="000D58E6" w:rsidRDefault="0062333F" w:rsidP="0062333F">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Wpis w rejestrze: dział III, rubryka 8, część VIII systemu resortowych kodów identyfikacyjnych - kod parzysty (dotyczy zakresów specjalności dla dorosłych),</w:t>
            </w:r>
          </w:p>
          <w:p w:rsidR="0062333F" w:rsidRPr="000D58E6" w:rsidRDefault="0062333F" w:rsidP="0062333F">
            <w:pPr>
              <w:numPr>
                <w:ilvl w:val="0"/>
                <w:numId w:val="117"/>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medyczny w rejestrze (dział III, rubryka 8, część IX i X systemu resortowych kodów identyfikacyjnych), zgodny z zakresem świadczeń będą</w:t>
            </w:r>
            <w:r w:rsidR="00655D8E" w:rsidRPr="000D58E6">
              <w:rPr>
                <w:rFonts w:ascii="Arial Narrow" w:hAnsi="Arial Narrow" w:cs="Arial"/>
                <w:sz w:val="20"/>
                <w:szCs w:val="20"/>
              </w:rPr>
              <w:t>cych przedmiotem kontraktowania</w:t>
            </w:r>
            <w:r w:rsidRPr="000D58E6">
              <w:rPr>
                <w:rFonts w:ascii="Arial Narrow" w:hAnsi="Arial Narrow" w:cs="Arial"/>
                <w:sz w:val="20"/>
                <w:szCs w:val="20"/>
              </w:rPr>
              <w:t xml:space="preserve"> (termin ważności powinien dotyczyć okresu objętego umową),</w:t>
            </w:r>
          </w:p>
          <w:p w:rsidR="0062333F" w:rsidRPr="000D58E6" w:rsidRDefault="0062333F" w:rsidP="0062333F">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xml:space="preserve">- kod funkcji ochrony zdrowia (dział III, rubryka 8, część IX systemu resortowych kodów identyfikacyjnych): leczenie stacjonarne lub leczenie stacjonarne "jednego dnia" lub leczenie ambulatoryjne/  leczenie ambulatoryjne specjalistyczne, zgodnie </w:t>
            </w:r>
            <w:r w:rsidRPr="000D58E6">
              <w:rPr>
                <w:rFonts w:ascii="Arial Narrow" w:hAnsi="Arial Narrow" w:cs="Arial"/>
                <w:sz w:val="20"/>
                <w:szCs w:val="20"/>
              </w:rPr>
              <w:br/>
              <w:t>z zakresem świadczeń będących przedmiotem kontraktowania,</w:t>
            </w:r>
          </w:p>
          <w:p w:rsidR="0062333F" w:rsidRPr="000D58E6" w:rsidRDefault="0062333F" w:rsidP="0062333F">
            <w:pPr>
              <w:spacing w:after="0" w:line="240" w:lineRule="auto"/>
              <w:ind w:left="712"/>
              <w:jc w:val="both"/>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systemu resortowych kodów identyfikacyjnych), zgodny z zakresem świadczeń będących przedmiotem kontraktowania</w:t>
            </w:r>
          </w:p>
        </w:tc>
      </w:tr>
      <w:tr w:rsidR="0062333F" w:rsidRPr="000D58E6" w:rsidTr="008336E1">
        <w:trPr>
          <w:trHeight w:val="255"/>
        </w:trPr>
        <w:tc>
          <w:tcPr>
            <w:tcW w:w="1220" w:type="pct"/>
            <w:tcBorders>
              <w:top w:val="nil"/>
              <w:left w:val="single" w:sz="4" w:space="0" w:color="auto"/>
              <w:bottom w:val="single" w:sz="4" w:space="0" w:color="auto"/>
              <w:right w:val="single" w:sz="4" w:space="0" w:color="auto"/>
            </w:tcBorders>
          </w:tcPr>
          <w:p w:rsidR="0062333F" w:rsidRPr="000D58E6" w:rsidRDefault="00E37AA7" w:rsidP="0062333F">
            <w:pPr>
              <w:spacing w:after="0" w:line="240" w:lineRule="auto"/>
              <w:rPr>
                <w:rFonts w:ascii="Arial Narrow" w:hAnsi="Arial Narrow" w:cs="Arial"/>
                <w:sz w:val="20"/>
                <w:szCs w:val="20"/>
              </w:rPr>
            </w:pPr>
            <w:r w:rsidRPr="000D58E6">
              <w:rPr>
                <w:rFonts w:ascii="Arial Narrow" w:hAnsi="Arial Narrow" w:cs="Arial"/>
                <w:sz w:val="20"/>
                <w:szCs w:val="20"/>
              </w:rPr>
              <w:t>85</w:t>
            </w:r>
            <w:r w:rsidR="0062333F" w:rsidRPr="000D58E6">
              <w:rPr>
                <w:rFonts w:ascii="Arial Narrow" w:hAnsi="Arial Narrow" w:cs="Arial"/>
                <w:sz w:val="20"/>
                <w:szCs w:val="20"/>
              </w:rPr>
              <w:t>.1.2 lekarze</w:t>
            </w:r>
          </w:p>
        </w:tc>
        <w:tc>
          <w:tcPr>
            <w:tcW w:w="3780" w:type="pct"/>
            <w:tcBorders>
              <w:top w:val="nil"/>
              <w:left w:val="nil"/>
              <w:bottom w:val="single" w:sz="4" w:space="0" w:color="auto"/>
              <w:right w:val="single" w:sz="4" w:space="0" w:color="auto"/>
            </w:tcBorders>
          </w:tcPr>
          <w:p w:rsidR="0062333F" w:rsidRPr="000D58E6" w:rsidRDefault="0062333F" w:rsidP="0062333F">
            <w:pPr>
              <w:spacing w:after="0" w:line="240" w:lineRule="auto"/>
              <w:jc w:val="both"/>
              <w:rPr>
                <w:rFonts w:ascii="Arial Narrow" w:hAnsi="Arial Narrow" w:cs="Arial"/>
                <w:sz w:val="20"/>
                <w:szCs w:val="20"/>
              </w:rPr>
            </w:pPr>
            <w:r w:rsidRPr="000D58E6">
              <w:rPr>
                <w:rFonts w:ascii="Arial Narrow" w:hAnsi="Arial Narrow" w:cs="Arial"/>
                <w:sz w:val="20"/>
                <w:szCs w:val="20"/>
              </w:rPr>
              <w:t>lekarze specjaliści w dziedzinie hematologii lub onkologii klinicznej (łączny czas pracy – równoważnik 2 etatów)</w:t>
            </w:r>
          </w:p>
        </w:tc>
      </w:tr>
      <w:tr w:rsidR="0062333F" w:rsidRPr="000D58E6" w:rsidTr="008336E1">
        <w:trPr>
          <w:trHeight w:val="255"/>
        </w:trPr>
        <w:tc>
          <w:tcPr>
            <w:tcW w:w="1220" w:type="pct"/>
            <w:tcBorders>
              <w:top w:val="nil"/>
              <w:left w:val="single" w:sz="4" w:space="0" w:color="auto"/>
              <w:bottom w:val="single" w:sz="4" w:space="0" w:color="auto"/>
              <w:right w:val="single" w:sz="4" w:space="0" w:color="auto"/>
            </w:tcBorders>
          </w:tcPr>
          <w:p w:rsidR="0062333F" w:rsidRPr="000D58E6" w:rsidRDefault="00E37AA7" w:rsidP="00E37AA7">
            <w:pPr>
              <w:spacing w:after="0" w:line="240" w:lineRule="auto"/>
              <w:rPr>
                <w:rFonts w:ascii="Arial Narrow" w:hAnsi="Arial Narrow" w:cs="Arial"/>
                <w:sz w:val="20"/>
                <w:szCs w:val="20"/>
              </w:rPr>
            </w:pPr>
            <w:r w:rsidRPr="000D58E6">
              <w:rPr>
                <w:rFonts w:ascii="Arial Narrow" w:hAnsi="Arial Narrow" w:cs="Arial"/>
                <w:sz w:val="20"/>
                <w:szCs w:val="20"/>
              </w:rPr>
              <w:t>85</w:t>
            </w:r>
            <w:r w:rsidR="0062333F" w:rsidRPr="000D58E6">
              <w:rPr>
                <w:rFonts w:ascii="Arial Narrow" w:hAnsi="Arial Narrow" w:cs="Arial"/>
                <w:sz w:val="20"/>
                <w:szCs w:val="20"/>
              </w:rPr>
              <w:t>.1.3 pielęgniarki</w:t>
            </w:r>
          </w:p>
        </w:tc>
        <w:tc>
          <w:tcPr>
            <w:tcW w:w="3780" w:type="pct"/>
            <w:tcBorders>
              <w:top w:val="nil"/>
              <w:left w:val="nil"/>
              <w:bottom w:val="single" w:sz="4" w:space="0" w:color="auto"/>
              <w:right w:val="single" w:sz="4" w:space="0" w:color="auto"/>
            </w:tcBorders>
          </w:tcPr>
          <w:p w:rsidR="0062333F" w:rsidRPr="000D58E6" w:rsidRDefault="0062333F" w:rsidP="00A31384">
            <w:pPr>
              <w:spacing w:after="0" w:line="240" w:lineRule="auto"/>
              <w:jc w:val="both"/>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62333F" w:rsidRPr="000D58E6" w:rsidTr="008336E1">
        <w:trPr>
          <w:trHeight w:val="985"/>
        </w:trPr>
        <w:tc>
          <w:tcPr>
            <w:tcW w:w="1220" w:type="pct"/>
            <w:tcBorders>
              <w:top w:val="nil"/>
              <w:left w:val="single" w:sz="4" w:space="0" w:color="auto"/>
              <w:bottom w:val="single" w:sz="4" w:space="0" w:color="auto"/>
              <w:right w:val="single" w:sz="4" w:space="0" w:color="auto"/>
            </w:tcBorders>
          </w:tcPr>
          <w:p w:rsidR="0062333F" w:rsidRPr="000D58E6" w:rsidRDefault="00E37AA7" w:rsidP="00E37AA7">
            <w:pPr>
              <w:spacing w:after="0" w:line="240" w:lineRule="auto"/>
              <w:rPr>
                <w:rFonts w:ascii="Arial Narrow" w:hAnsi="Arial Narrow" w:cs="Arial"/>
                <w:sz w:val="20"/>
                <w:szCs w:val="20"/>
              </w:rPr>
            </w:pPr>
            <w:r w:rsidRPr="000D58E6">
              <w:rPr>
                <w:rFonts w:ascii="Arial Narrow" w:hAnsi="Arial Narrow" w:cs="Arial"/>
                <w:sz w:val="20"/>
                <w:szCs w:val="20"/>
              </w:rPr>
              <w:t>85</w:t>
            </w:r>
            <w:r w:rsidR="0062333F" w:rsidRPr="000D58E6">
              <w:rPr>
                <w:rFonts w:ascii="Arial Narrow" w:hAnsi="Arial Narrow" w:cs="Arial"/>
                <w:sz w:val="20"/>
                <w:szCs w:val="20"/>
              </w:rPr>
              <w:t>.1.4 organizacja udzielania świadczeń</w:t>
            </w:r>
          </w:p>
        </w:tc>
        <w:tc>
          <w:tcPr>
            <w:tcW w:w="3780" w:type="pct"/>
            <w:tcBorders>
              <w:top w:val="nil"/>
              <w:left w:val="nil"/>
              <w:bottom w:val="single" w:sz="4" w:space="0" w:color="auto"/>
              <w:right w:val="single" w:sz="4" w:space="0" w:color="auto"/>
            </w:tcBorders>
          </w:tcPr>
          <w:p w:rsidR="002841DC" w:rsidRPr="000D58E6" w:rsidRDefault="002841DC" w:rsidP="002841DC">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oddział (hematologiczny lub onkologiczny, lub onkologii klinicznej/chemioterapii lub nowotworów krwi) </w:t>
            </w:r>
            <w:r w:rsidR="00D36E31" w:rsidRPr="000D58E6">
              <w:rPr>
                <w:rFonts w:ascii="Arial Narrow" w:hAnsi="Arial Narrow" w:cs="Arial"/>
                <w:sz w:val="20"/>
                <w:szCs w:val="20"/>
              </w:rPr>
              <w:t>z poradnią (hematologiczną lub onkologiczną, lub chemioterapii, lub nowotworów krwi)</w:t>
            </w:r>
          </w:p>
          <w:p w:rsidR="002841DC" w:rsidRPr="000D58E6" w:rsidRDefault="002841DC" w:rsidP="002841DC">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893F6E" w:rsidRDefault="00D36E31">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oddział (hematologiczny lub onkologiczny, lub onkologii klinicznej/chemioterapii lub nowotworów krwi) z oddziałem (leczenia jednego dnia o profilu onkologii klinicznej lub leczenia jednego dnia o profilu hematologicznym) </w:t>
            </w:r>
            <w:r w:rsidR="00025B66">
              <w:rPr>
                <w:rFonts w:ascii="Arial Narrow" w:hAnsi="Arial Narrow" w:cs="Arial"/>
                <w:sz w:val="20"/>
                <w:szCs w:val="20"/>
              </w:rPr>
              <w:t>oraz</w:t>
            </w:r>
            <w:r w:rsidR="00025B66" w:rsidRPr="000D58E6">
              <w:rPr>
                <w:rFonts w:ascii="Arial Narrow" w:hAnsi="Arial Narrow" w:cs="Arial"/>
                <w:sz w:val="20"/>
                <w:szCs w:val="20"/>
              </w:rPr>
              <w:t xml:space="preserve"> </w:t>
            </w:r>
            <w:r w:rsidRPr="000D58E6">
              <w:rPr>
                <w:rFonts w:ascii="Arial Narrow" w:hAnsi="Arial Narrow" w:cs="Arial"/>
                <w:sz w:val="20"/>
                <w:szCs w:val="20"/>
              </w:rPr>
              <w:t>z poradnią (hematologiczną lub onkologiczną, lub chemioterapii, lub nowotworów krwi)</w:t>
            </w:r>
          </w:p>
          <w:p w:rsidR="00893F6E" w:rsidRDefault="00893F6E">
            <w:pPr>
              <w:spacing w:after="0" w:line="240" w:lineRule="auto"/>
              <w:jc w:val="both"/>
              <w:rPr>
                <w:rFonts w:ascii="Arial Narrow" w:hAnsi="Arial Narrow" w:cs="Arial"/>
                <w:sz w:val="20"/>
                <w:szCs w:val="20"/>
              </w:rPr>
            </w:pPr>
            <w:r>
              <w:rPr>
                <w:rFonts w:ascii="Arial Narrow" w:hAnsi="Arial Narrow" w:cs="Arial"/>
                <w:sz w:val="20"/>
                <w:szCs w:val="20"/>
              </w:rPr>
              <w:t>albo</w:t>
            </w:r>
          </w:p>
          <w:p w:rsidR="002841DC" w:rsidRPr="000D58E6" w:rsidRDefault="00893F6E">
            <w:pPr>
              <w:spacing w:after="0" w:line="240" w:lineRule="auto"/>
              <w:jc w:val="both"/>
              <w:rPr>
                <w:rFonts w:ascii="Arial Narrow" w:hAnsi="Arial Narrow" w:cs="Arial"/>
                <w:sz w:val="20"/>
                <w:szCs w:val="20"/>
              </w:rPr>
            </w:pPr>
            <w:r>
              <w:rPr>
                <w:rFonts w:ascii="Arial Narrow" w:hAnsi="Arial Narrow" w:cs="Arial"/>
                <w:sz w:val="20"/>
                <w:szCs w:val="20"/>
              </w:rPr>
              <w:t>poradnia (hematologiczna lub onkologiczna, lub chemioterapii, lub nowotworów krwi)</w:t>
            </w:r>
          </w:p>
        </w:tc>
      </w:tr>
      <w:tr w:rsidR="0062333F" w:rsidRPr="000D58E6" w:rsidTr="008336E1">
        <w:trPr>
          <w:trHeight w:val="897"/>
        </w:trPr>
        <w:tc>
          <w:tcPr>
            <w:tcW w:w="1220" w:type="pct"/>
            <w:tcBorders>
              <w:top w:val="nil"/>
              <w:left w:val="single" w:sz="4" w:space="0" w:color="auto"/>
              <w:bottom w:val="single" w:sz="4" w:space="0" w:color="auto"/>
              <w:right w:val="single" w:sz="4" w:space="0" w:color="auto"/>
            </w:tcBorders>
          </w:tcPr>
          <w:p w:rsidR="0062333F" w:rsidRPr="000D58E6" w:rsidRDefault="00E37AA7" w:rsidP="00E37AA7">
            <w:pPr>
              <w:spacing w:after="0" w:line="240" w:lineRule="auto"/>
              <w:rPr>
                <w:rFonts w:ascii="Arial Narrow" w:hAnsi="Arial Narrow" w:cs="Arial"/>
                <w:sz w:val="20"/>
                <w:szCs w:val="20"/>
              </w:rPr>
            </w:pPr>
            <w:r w:rsidRPr="000D58E6">
              <w:rPr>
                <w:rFonts w:ascii="Arial Narrow" w:hAnsi="Arial Narrow" w:cs="Arial"/>
                <w:sz w:val="20"/>
                <w:szCs w:val="20"/>
              </w:rPr>
              <w:t>85</w:t>
            </w:r>
            <w:r w:rsidR="0062333F" w:rsidRPr="000D58E6">
              <w:rPr>
                <w:rFonts w:ascii="Arial Narrow" w:hAnsi="Arial Narrow" w:cs="Arial"/>
                <w:sz w:val="20"/>
                <w:szCs w:val="20"/>
              </w:rPr>
              <w:t>.1.5 zapewnienie realizacji badań</w:t>
            </w:r>
          </w:p>
        </w:tc>
        <w:tc>
          <w:tcPr>
            <w:tcW w:w="3780" w:type="pct"/>
            <w:tcBorders>
              <w:top w:val="nil"/>
              <w:left w:val="nil"/>
              <w:bottom w:val="single" w:sz="4" w:space="0" w:color="auto"/>
              <w:right w:val="single" w:sz="4" w:space="0" w:color="auto"/>
            </w:tcBorders>
          </w:tcPr>
          <w:p w:rsidR="0062333F" w:rsidRPr="000D58E6" w:rsidRDefault="0062333F" w:rsidP="0062333F">
            <w:pPr>
              <w:spacing w:after="0" w:line="240" w:lineRule="auto"/>
              <w:rPr>
                <w:rFonts w:ascii="Arial Narrow" w:hAnsi="Arial Narrow" w:cs="Arial"/>
                <w:sz w:val="20"/>
                <w:szCs w:val="20"/>
              </w:rPr>
            </w:pPr>
            <w:r w:rsidRPr="000D58E6">
              <w:rPr>
                <w:rFonts w:ascii="Arial Narrow" w:hAnsi="Arial Narrow" w:cs="Arial"/>
                <w:sz w:val="20"/>
                <w:szCs w:val="20"/>
              </w:rPr>
              <w:t>TK lub RTG i USG</w:t>
            </w:r>
          </w:p>
          <w:p w:rsidR="0029581A" w:rsidRDefault="0062333F" w:rsidP="0062333F">
            <w:pPr>
              <w:spacing w:after="0" w:line="240" w:lineRule="auto"/>
              <w:rPr>
                <w:rFonts w:ascii="Arial Narrow" w:hAnsi="Arial Narrow" w:cs="Arial"/>
                <w:sz w:val="20"/>
                <w:szCs w:val="20"/>
              </w:rPr>
            </w:pPr>
            <w:r w:rsidRPr="000D58E6">
              <w:rPr>
                <w:rFonts w:ascii="Arial Narrow" w:hAnsi="Arial Narrow" w:cs="Arial"/>
                <w:sz w:val="20"/>
                <w:szCs w:val="20"/>
              </w:rPr>
              <w:t>BADANIA LABORATORYJNE</w:t>
            </w:r>
            <w:r w:rsidR="0029581A">
              <w:rPr>
                <w:rFonts w:ascii="Arial Narrow" w:hAnsi="Arial Narrow" w:cs="Arial"/>
                <w:sz w:val="20"/>
                <w:szCs w:val="20"/>
              </w:rPr>
              <w:t xml:space="preserve"> (morfologia krwi z rozmazem, biochemiczne, koagulogram)</w:t>
            </w:r>
          </w:p>
          <w:p w:rsidR="0062333F" w:rsidRPr="000D58E6" w:rsidRDefault="0029581A" w:rsidP="0062333F">
            <w:pPr>
              <w:spacing w:after="0" w:line="240" w:lineRule="auto"/>
              <w:rPr>
                <w:rFonts w:ascii="Arial Narrow" w:hAnsi="Arial Narrow" w:cs="Arial"/>
                <w:sz w:val="20"/>
                <w:szCs w:val="20"/>
              </w:rPr>
            </w:pPr>
            <w:r>
              <w:rPr>
                <w:rFonts w:ascii="Arial Narrow" w:hAnsi="Arial Narrow" w:cs="Arial"/>
                <w:sz w:val="20"/>
                <w:szCs w:val="20"/>
              </w:rPr>
              <w:t xml:space="preserve">BADANIA CYTOGENETYCZNE I MOLEKULARNE (delecja </w:t>
            </w:r>
            <w:r w:rsidR="0062333F" w:rsidRPr="000D58E6">
              <w:rPr>
                <w:rFonts w:ascii="Arial Narrow" w:hAnsi="Arial Narrow" w:cs="Arial"/>
                <w:sz w:val="20"/>
                <w:szCs w:val="20"/>
              </w:rPr>
              <w:t>17p lub mutacj</w:t>
            </w:r>
            <w:r>
              <w:rPr>
                <w:rFonts w:ascii="Arial Narrow" w:hAnsi="Arial Narrow" w:cs="Arial"/>
                <w:sz w:val="20"/>
                <w:szCs w:val="20"/>
              </w:rPr>
              <w:t>a</w:t>
            </w:r>
            <w:r w:rsidR="0062333F" w:rsidRPr="000D58E6">
              <w:rPr>
                <w:rFonts w:ascii="Arial Narrow" w:hAnsi="Arial Narrow" w:cs="Arial"/>
                <w:sz w:val="20"/>
                <w:szCs w:val="20"/>
              </w:rPr>
              <w:t xml:space="preserve"> w genie TP53</w:t>
            </w:r>
            <w:r>
              <w:rPr>
                <w:rFonts w:ascii="Arial Narrow" w:hAnsi="Arial Narrow" w:cs="Arial"/>
                <w:sz w:val="20"/>
                <w:szCs w:val="20"/>
              </w:rPr>
              <w:t>)</w:t>
            </w:r>
          </w:p>
          <w:p w:rsidR="00692475" w:rsidRPr="000D58E6" w:rsidRDefault="00692475" w:rsidP="0062333F">
            <w:pPr>
              <w:spacing w:after="0" w:line="240" w:lineRule="auto"/>
              <w:rPr>
                <w:rFonts w:ascii="Arial Narrow" w:hAnsi="Arial Narrow" w:cs="Arial"/>
                <w:sz w:val="20"/>
                <w:szCs w:val="20"/>
              </w:rPr>
            </w:pPr>
            <w:r w:rsidRPr="000D58E6">
              <w:rPr>
                <w:rFonts w:ascii="Arial Narrow" w:hAnsi="Arial Narrow" w:cs="Arial"/>
                <w:sz w:val="20"/>
                <w:szCs w:val="20"/>
              </w:rPr>
              <w:t>EKG</w:t>
            </w:r>
          </w:p>
        </w:tc>
      </w:tr>
      <w:tr w:rsidR="0062333F" w:rsidRPr="000D58E6" w:rsidTr="008336E1">
        <w:trPr>
          <w:trHeight w:val="255"/>
        </w:trPr>
        <w:tc>
          <w:tcPr>
            <w:tcW w:w="1220" w:type="pct"/>
            <w:tcBorders>
              <w:top w:val="nil"/>
              <w:left w:val="single" w:sz="4" w:space="0" w:color="auto"/>
              <w:bottom w:val="single" w:sz="4" w:space="0" w:color="auto"/>
              <w:right w:val="single" w:sz="4" w:space="0" w:color="auto"/>
            </w:tcBorders>
            <w:shd w:val="clear" w:color="auto" w:fill="CCFFFF"/>
          </w:tcPr>
          <w:p w:rsidR="0062333F" w:rsidRPr="000D58E6" w:rsidRDefault="00E37AA7" w:rsidP="00E37AA7">
            <w:pPr>
              <w:spacing w:line="240" w:lineRule="auto"/>
              <w:rPr>
                <w:rFonts w:ascii="Arial Narrow" w:hAnsi="Arial Narrow" w:cs="Arial"/>
                <w:b/>
                <w:bCs/>
                <w:sz w:val="20"/>
                <w:szCs w:val="20"/>
              </w:rPr>
            </w:pPr>
            <w:r w:rsidRPr="000D58E6">
              <w:rPr>
                <w:rFonts w:ascii="Arial Narrow" w:hAnsi="Arial Narrow" w:cs="Arial"/>
                <w:b/>
                <w:bCs/>
                <w:sz w:val="20"/>
                <w:szCs w:val="20"/>
              </w:rPr>
              <w:t>85</w:t>
            </w:r>
            <w:r w:rsidR="0062333F" w:rsidRPr="000D58E6">
              <w:rPr>
                <w:rFonts w:ascii="Arial Narrow" w:hAnsi="Arial Narrow" w:cs="Arial"/>
                <w:b/>
                <w:bCs/>
                <w:sz w:val="20"/>
                <w:szCs w:val="20"/>
              </w:rPr>
              <w:t>.2 WARUNKI DODATKOWO OCENIANE</w:t>
            </w:r>
          </w:p>
        </w:tc>
        <w:tc>
          <w:tcPr>
            <w:tcW w:w="3780" w:type="pct"/>
            <w:tcBorders>
              <w:top w:val="nil"/>
              <w:left w:val="nil"/>
              <w:bottom w:val="single" w:sz="4" w:space="0" w:color="auto"/>
              <w:right w:val="single" w:sz="4" w:space="0" w:color="auto"/>
            </w:tcBorders>
            <w:shd w:val="clear" w:color="auto" w:fill="CCFFFF"/>
          </w:tcPr>
          <w:p w:rsidR="0062333F" w:rsidRPr="000D58E6" w:rsidRDefault="0062333F" w:rsidP="0062333F">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Pr="000D58E6">
              <w:rPr>
                <w:rFonts w:ascii="Arial Narrow" w:hAnsi="Arial Narrow" w:cs="Arial"/>
                <w:sz w:val="20"/>
                <w:szCs w:val="20"/>
              </w:rPr>
              <w:br/>
              <w:t>w postępowaniu w sprawie zawarcia umów o udzielanie świadczeń opieki zdrowotnej, wydanym na podstawie art.148 ust. 3 ustawy o świadczeniach opieki zdrowotnej finansowanych ze środków publicznych.</w:t>
            </w:r>
          </w:p>
        </w:tc>
      </w:tr>
    </w:tbl>
    <w:p w:rsidR="00AD17B2" w:rsidRPr="000D58E6" w:rsidRDefault="00AD17B2" w:rsidP="00144CBA">
      <w:pPr>
        <w:rPr>
          <w:rFonts w:ascii="Arial" w:hAnsi="Arial" w:cs="Arial"/>
          <w:b/>
          <w:bCs/>
        </w:rPr>
      </w:pPr>
    </w:p>
    <w:p w:rsidR="00AD17B2" w:rsidRPr="000D58E6" w:rsidRDefault="00AD17B2" w:rsidP="00144CBA">
      <w:pPr>
        <w:rPr>
          <w:rFonts w:ascii="Arial" w:hAnsi="Arial" w:cs="Arial"/>
          <w:b/>
          <w:bCs/>
        </w:rPr>
      </w:pPr>
    </w:p>
    <w:p w:rsidR="00AD17B2" w:rsidRPr="000D58E6" w:rsidRDefault="00AD17B2" w:rsidP="00144CBA">
      <w:pPr>
        <w:rPr>
          <w:rFonts w:ascii="Arial" w:hAnsi="Arial" w:cs="Arial"/>
          <w:b/>
          <w:bCs/>
        </w:rPr>
      </w:pPr>
    </w:p>
    <w:p w:rsidR="00AD17B2" w:rsidRPr="000D58E6" w:rsidRDefault="00AD17B2" w:rsidP="00144CBA">
      <w:pPr>
        <w:rPr>
          <w:rFonts w:ascii="Arial" w:hAnsi="Arial" w:cs="Arial"/>
          <w:b/>
          <w:bCs/>
        </w:rPr>
      </w:pPr>
    </w:p>
    <w:p w:rsidR="00AD17B2" w:rsidRPr="000D58E6" w:rsidRDefault="00AD17B2" w:rsidP="00144CBA">
      <w:pPr>
        <w:rPr>
          <w:rFonts w:ascii="Arial" w:hAnsi="Arial" w:cs="Arial"/>
          <w:b/>
          <w:bCs/>
        </w:rPr>
      </w:pPr>
    </w:p>
    <w:tbl>
      <w:tblPr>
        <w:tblW w:w="5141" w:type="pct"/>
        <w:tblInd w:w="-470" w:type="dxa"/>
        <w:tblLayout w:type="fixed"/>
        <w:tblCellMar>
          <w:left w:w="70" w:type="dxa"/>
          <w:right w:w="70" w:type="dxa"/>
        </w:tblCellMar>
        <w:tblLook w:val="0000" w:firstRow="0" w:lastRow="0" w:firstColumn="0" w:lastColumn="0" w:noHBand="0" w:noVBand="0"/>
      </w:tblPr>
      <w:tblGrid>
        <w:gridCol w:w="2311"/>
        <w:gridCol w:w="7161"/>
      </w:tblGrid>
      <w:tr w:rsidR="00D000CB" w:rsidRPr="000D58E6" w:rsidTr="00B73EAA">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center"/>
          </w:tcPr>
          <w:p w:rsidR="00D000CB" w:rsidRPr="000D58E6" w:rsidRDefault="00D000CB"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 xml:space="preserve">86. PIKSANTRON W LECZENIU CHŁONIAKÓW ZŁOŚLIWYCH </w:t>
            </w:r>
          </w:p>
        </w:tc>
      </w:tr>
      <w:tr w:rsidR="00D000CB" w:rsidRPr="000D58E6" w:rsidTr="00B73EAA">
        <w:trPr>
          <w:trHeight w:val="255"/>
        </w:trPr>
        <w:tc>
          <w:tcPr>
            <w:tcW w:w="1220" w:type="pct"/>
            <w:tcBorders>
              <w:top w:val="nil"/>
              <w:left w:val="single" w:sz="4" w:space="0" w:color="auto"/>
              <w:bottom w:val="single" w:sz="4" w:space="0" w:color="auto"/>
              <w:right w:val="single" w:sz="4" w:space="0" w:color="auto"/>
            </w:tcBorders>
            <w:shd w:val="clear" w:color="auto" w:fill="CCFFFF"/>
          </w:tcPr>
          <w:p w:rsidR="00D000CB" w:rsidRPr="000D58E6" w:rsidRDefault="00D000CB" w:rsidP="00D000CB">
            <w:pPr>
              <w:spacing w:line="240" w:lineRule="auto"/>
              <w:rPr>
                <w:rFonts w:ascii="Arial Narrow" w:hAnsi="Arial Narrow" w:cs="Arial"/>
                <w:b/>
                <w:bCs/>
                <w:sz w:val="20"/>
                <w:szCs w:val="20"/>
              </w:rPr>
            </w:pPr>
            <w:r w:rsidRPr="000D58E6">
              <w:rPr>
                <w:rFonts w:ascii="Arial Narrow" w:hAnsi="Arial Narrow" w:cs="Arial"/>
                <w:b/>
                <w:bCs/>
                <w:sz w:val="20"/>
                <w:szCs w:val="20"/>
              </w:rPr>
              <w:t>86.1  WARUNKI WYMAGANE</w:t>
            </w:r>
          </w:p>
        </w:tc>
        <w:tc>
          <w:tcPr>
            <w:tcW w:w="3780" w:type="pct"/>
            <w:tcBorders>
              <w:top w:val="nil"/>
              <w:left w:val="nil"/>
              <w:bottom w:val="single" w:sz="4" w:space="0" w:color="auto"/>
              <w:right w:val="single" w:sz="4" w:space="0" w:color="auto"/>
            </w:tcBorders>
            <w:shd w:val="clear" w:color="auto" w:fill="CCFFFF"/>
          </w:tcPr>
          <w:p w:rsidR="00D000CB" w:rsidRPr="000D58E6" w:rsidRDefault="00D000CB" w:rsidP="00D000CB">
            <w:pPr>
              <w:spacing w:line="240" w:lineRule="auto"/>
              <w:rPr>
                <w:rFonts w:ascii="Arial Narrow" w:hAnsi="Arial Narrow" w:cs="Arial"/>
                <w:b/>
                <w:bCs/>
                <w:sz w:val="20"/>
                <w:szCs w:val="20"/>
              </w:rPr>
            </w:pPr>
          </w:p>
        </w:tc>
      </w:tr>
      <w:tr w:rsidR="00D000CB" w:rsidRPr="000D58E6" w:rsidTr="00B73EAA">
        <w:trPr>
          <w:trHeight w:val="255"/>
        </w:trPr>
        <w:tc>
          <w:tcPr>
            <w:tcW w:w="1220" w:type="pct"/>
            <w:tcBorders>
              <w:top w:val="nil"/>
              <w:left w:val="single" w:sz="4" w:space="0" w:color="auto"/>
              <w:bottom w:val="single" w:sz="4" w:space="0" w:color="auto"/>
              <w:right w:val="single" w:sz="4" w:space="0" w:color="auto"/>
            </w:tcBorders>
          </w:tcPr>
          <w:p w:rsidR="00D000CB" w:rsidRPr="000D58E6" w:rsidRDefault="00D000CB" w:rsidP="00D000CB">
            <w:pPr>
              <w:spacing w:after="0" w:line="240" w:lineRule="auto"/>
              <w:rPr>
                <w:rFonts w:ascii="Arial Narrow" w:hAnsi="Arial Narrow" w:cs="Arial"/>
                <w:sz w:val="20"/>
                <w:szCs w:val="20"/>
              </w:rPr>
            </w:pPr>
            <w:r w:rsidRPr="000D58E6">
              <w:rPr>
                <w:rFonts w:ascii="Arial Narrow" w:hAnsi="Arial Narrow" w:cs="Arial"/>
                <w:sz w:val="20"/>
                <w:szCs w:val="20"/>
              </w:rPr>
              <w:t>86.1.1 wymagania formalne</w:t>
            </w:r>
          </w:p>
        </w:tc>
        <w:tc>
          <w:tcPr>
            <w:tcW w:w="3780" w:type="pct"/>
            <w:tcBorders>
              <w:top w:val="nil"/>
              <w:left w:val="nil"/>
              <w:bottom w:val="single" w:sz="4" w:space="0" w:color="auto"/>
              <w:right w:val="single" w:sz="4" w:space="0" w:color="auto"/>
            </w:tcBorders>
          </w:tcPr>
          <w:p w:rsidR="00D000CB" w:rsidRPr="000D58E6" w:rsidRDefault="00D000CB"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D000CB" w:rsidRPr="000D58E6" w:rsidRDefault="00D000CB">
            <w:pPr>
              <w:numPr>
                <w:ilvl w:val="0"/>
                <w:numId w:val="118"/>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w:t>
            </w:r>
            <w:r w:rsidRPr="000D58E6">
              <w:t xml:space="preserve"> </w:t>
            </w:r>
            <w:r w:rsidRPr="000D58E6">
              <w:rPr>
                <w:rFonts w:ascii="Arial Narrow" w:hAnsi="Arial Narrow" w:cs="Arial"/>
                <w:sz w:val="20"/>
                <w:szCs w:val="20"/>
              </w:rPr>
              <w:t>przedsiębiorstwa podmiotu leczniczego:</w:t>
            </w:r>
          </w:p>
          <w:p w:rsidR="00D000CB" w:rsidRPr="000D58E6" w:rsidRDefault="00D000CB">
            <w:pPr>
              <w:spacing w:after="0" w:line="240" w:lineRule="auto"/>
              <w:ind w:left="360"/>
              <w:contextualSpacing/>
              <w:jc w:val="both"/>
              <w:rPr>
                <w:rFonts w:ascii="Arial Narrow" w:hAnsi="Arial Narrow" w:cs="Arial"/>
                <w:sz w:val="20"/>
                <w:szCs w:val="20"/>
              </w:rPr>
            </w:pPr>
            <w:r w:rsidRPr="000D58E6">
              <w:rPr>
                <w:rFonts w:ascii="Arial Narrow" w:hAnsi="Arial Narrow" w:cs="Arial"/>
                <w:sz w:val="20"/>
                <w:szCs w:val="20"/>
              </w:rPr>
              <w:t>- oddział szpitalny,</w:t>
            </w:r>
          </w:p>
          <w:p w:rsidR="00D000CB" w:rsidRPr="000D58E6" w:rsidRDefault="00D000CB">
            <w:pPr>
              <w:spacing w:after="0" w:line="240" w:lineRule="auto"/>
              <w:ind w:left="36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D000CB" w:rsidRPr="000D58E6" w:rsidRDefault="00D000CB">
            <w:pPr>
              <w:numPr>
                <w:ilvl w:val="0"/>
                <w:numId w:val="118"/>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 xml:space="preserve">specjalność komórki organizacyjnej wskazaną w rejestrze (dział III, rubryka 8, część VIII systemu resortowych kodów identyfikacyjnych), zgodną z zakresem świadczeń będących przedmiotem kontraktowania, </w:t>
            </w:r>
            <w:r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000CB" w:rsidRPr="000D58E6" w:rsidRDefault="00D000CB" w:rsidP="00D000CB">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Wpis w rejestrze: dział III, rubryka 8, część VIII systemu resortowych kodów identyfikacyjnych - kod parzysty (dotyczy zakresów specjalności dla dorosłych),</w:t>
            </w:r>
          </w:p>
          <w:p w:rsidR="00D000CB" w:rsidRPr="000D58E6" w:rsidRDefault="00D000CB" w:rsidP="00D000CB">
            <w:pPr>
              <w:numPr>
                <w:ilvl w:val="0"/>
                <w:numId w:val="118"/>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medyczny w rejestrze (dział III, rubryka 8, część IX i X systemu resortowych kodów identyfikacyjnych), zgodny z zakresem świadczeń będących przedmiotem kontraktowania, (termin ważności powinien dotyczyć okresu objętego umową),</w:t>
            </w:r>
          </w:p>
          <w:p w:rsidR="00D000CB" w:rsidRPr="000D58E6" w:rsidRDefault="00D000CB" w:rsidP="00D000CB">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xml:space="preserve">- kod funkcji ochrony zdrowia (dział III, rubryka 8, część IX systemu resortowych kodów identyfikacyjnych): leczenie stacjonarne lub leczenie stacjonarne "jednego dnia" lub leczenie ambulatoryjne/  leczenie ambulatoryjne specjalistyczne, zgodnie </w:t>
            </w:r>
            <w:r w:rsidRPr="000D58E6">
              <w:rPr>
                <w:rFonts w:ascii="Arial Narrow" w:hAnsi="Arial Narrow" w:cs="Arial"/>
                <w:sz w:val="20"/>
                <w:szCs w:val="20"/>
              </w:rPr>
              <w:br/>
              <w:t>z zakresem świadczeń będących przedmiotem kontraktowania,</w:t>
            </w:r>
          </w:p>
          <w:p w:rsidR="00D000CB" w:rsidRPr="000D58E6" w:rsidRDefault="00D000CB" w:rsidP="00D000CB">
            <w:pPr>
              <w:spacing w:after="0" w:line="240" w:lineRule="auto"/>
              <w:ind w:left="712"/>
              <w:jc w:val="both"/>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systemu resortowych kodów identyfikacyjnych), zgodny z zakresem świadczeń będących przedmiotem kontraktowania</w:t>
            </w:r>
          </w:p>
        </w:tc>
      </w:tr>
      <w:tr w:rsidR="00D000CB" w:rsidRPr="000D58E6" w:rsidTr="00B73EAA">
        <w:trPr>
          <w:trHeight w:val="255"/>
        </w:trPr>
        <w:tc>
          <w:tcPr>
            <w:tcW w:w="1220" w:type="pct"/>
            <w:tcBorders>
              <w:top w:val="nil"/>
              <w:left w:val="single" w:sz="4" w:space="0" w:color="auto"/>
              <w:bottom w:val="single" w:sz="4" w:space="0" w:color="auto"/>
              <w:right w:val="single" w:sz="4" w:space="0" w:color="auto"/>
            </w:tcBorders>
          </w:tcPr>
          <w:p w:rsidR="00D000CB" w:rsidRPr="000D58E6" w:rsidRDefault="00D000CB" w:rsidP="00D000CB">
            <w:pPr>
              <w:spacing w:after="0" w:line="240" w:lineRule="auto"/>
              <w:rPr>
                <w:rFonts w:ascii="Arial Narrow" w:hAnsi="Arial Narrow" w:cs="Arial"/>
                <w:sz w:val="20"/>
                <w:szCs w:val="20"/>
              </w:rPr>
            </w:pPr>
            <w:r w:rsidRPr="000D58E6">
              <w:rPr>
                <w:rFonts w:ascii="Arial Narrow" w:hAnsi="Arial Narrow" w:cs="Arial"/>
                <w:sz w:val="20"/>
                <w:szCs w:val="20"/>
              </w:rPr>
              <w:t>86.1.2 lekarze</w:t>
            </w:r>
          </w:p>
        </w:tc>
        <w:tc>
          <w:tcPr>
            <w:tcW w:w="3780" w:type="pct"/>
            <w:tcBorders>
              <w:top w:val="nil"/>
              <w:left w:val="nil"/>
              <w:bottom w:val="single" w:sz="4" w:space="0" w:color="auto"/>
              <w:right w:val="single" w:sz="4" w:space="0" w:color="auto"/>
            </w:tcBorders>
          </w:tcPr>
          <w:p w:rsidR="00D000CB" w:rsidRPr="000D58E6" w:rsidRDefault="00D000CB" w:rsidP="00D000CB">
            <w:pPr>
              <w:spacing w:after="0" w:line="240" w:lineRule="auto"/>
              <w:jc w:val="both"/>
              <w:rPr>
                <w:rFonts w:ascii="Arial Narrow" w:hAnsi="Arial Narrow" w:cs="Arial"/>
                <w:sz w:val="20"/>
                <w:szCs w:val="20"/>
              </w:rPr>
            </w:pPr>
            <w:r w:rsidRPr="000D58E6">
              <w:rPr>
                <w:rFonts w:ascii="Arial Narrow" w:hAnsi="Arial Narrow" w:cs="Arial"/>
                <w:sz w:val="20"/>
                <w:szCs w:val="20"/>
              </w:rPr>
              <w:t>lekarze specjaliści w dziedzinie hematologii lub onkologii klinicznej (łączny czas pracy – równoważnik 2 etatów)</w:t>
            </w:r>
          </w:p>
        </w:tc>
      </w:tr>
      <w:tr w:rsidR="00D000CB" w:rsidRPr="000D58E6" w:rsidTr="00B73EAA">
        <w:trPr>
          <w:trHeight w:val="255"/>
        </w:trPr>
        <w:tc>
          <w:tcPr>
            <w:tcW w:w="1220" w:type="pct"/>
            <w:tcBorders>
              <w:top w:val="nil"/>
              <w:left w:val="single" w:sz="4" w:space="0" w:color="auto"/>
              <w:bottom w:val="single" w:sz="4" w:space="0" w:color="auto"/>
              <w:right w:val="single" w:sz="4" w:space="0" w:color="auto"/>
            </w:tcBorders>
          </w:tcPr>
          <w:p w:rsidR="00D000CB" w:rsidRPr="000D58E6" w:rsidRDefault="00D000CB" w:rsidP="00D000CB">
            <w:pPr>
              <w:spacing w:after="0" w:line="240" w:lineRule="auto"/>
              <w:rPr>
                <w:rFonts w:ascii="Arial Narrow" w:hAnsi="Arial Narrow" w:cs="Arial"/>
                <w:sz w:val="20"/>
                <w:szCs w:val="20"/>
              </w:rPr>
            </w:pPr>
            <w:r w:rsidRPr="000D58E6">
              <w:rPr>
                <w:rFonts w:ascii="Arial Narrow" w:hAnsi="Arial Narrow" w:cs="Arial"/>
                <w:sz w:val="20"/>
                <w:szCs w:val="20"/>
              </w:rPr>
              <w:t>86.1.3 pielęgniarki</w:t>
            </w:r>
          </w:p>
        </w:tc>
        <w:tc>
          <w:tcPr>
            <w:tcW w:w="3780" w:type="pct"/>
            <w:tcBorders>
              <w:top w:val="nil"/>
              <w:left w:val="nil"/>
              <w:bottom w:val="single" w:sz="4" w:space="0" w:color="auto"/>
              <w:right w:val="single" w:sz="4" w:space="0" w:color="auto"/>
            </w:tcBorders>
          </w:tcPr>
          <w:p w:rsidR="00D000CB" w:rsidRPr="000D58E6" w:rsidRDefault="00D000CB" w:rsidP="00A31384">
            <w:pPr>
              <w:spacing w:after="0" w:line="240" w:lineRule="auto"/>
              <w:jc w:val="both"/>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D000CB" w:rsidRPr="000D58E6" w:rsidTr="00B73EAA">
        <w:trPr>
          <w:trHeight w:val="985"/>
        </w:trPr>
        <w:tc>
          <w:tcPr>
            <w:tcW w:w="1220" w:type="pct"/>
            <w:tcBorders>
              <w:top w:val="nil"/>
              <w:left w:val="single" w:sz="4" w:space="0" w:color="auto"/>
              <w:bottom w:val="single" w:sz="4" w:space="0" w:color="auto"/>
              <w:right w:val="single" w:sz="4" w:space="0" w:color="auto"/>
            </w:tcBorders>
          </w:tcPr>
          <w:p w:rsidR="00D000CB" w:rsidRPr="000D58E6" w:rsidRDefault="00D000CB" w:rsidP="00D000CB">
            <w:pPr>
              <w:spacing w:after="0" w:line="240" w:lineRule="auto"/>
              <w:rPr>
                <w:rFonts w:ascii="Arial Narrow" w:hAnsi="Arial Narrow" w:cs="Arial"/>
                <w:sz w:val="20"/>
                <w:szCs w:val="20"/>
              </w:rPr>
            </w:pPr>
            <w:r w:rsidRPr="000D58E6">
              <w:rPr>
                <w:rFonts w:ascii="Arial Narrow" w:hAnsi="Arial Narrow" w:cs="Arial"/>
                <w:sz w:val="20"/>
                <w:szCs w:val="20"/>
              </w:rPr>
              <w:t>86.1.4 organizacja udzielania świadczeń</w:t>
            </w:r>
          </w:p>
        </w:tc>
        <w:tc>
          <w:tcPr>
            <w:tcW w:w="3780" w:type="pct"/>
            <w:tcBorders>
              <w:top w:val="nil"/>
              <w:left w:val="nil"/>
              <w:bottom w:val="single" w:sz="4" w:space="0" w:color="auto"/>
              <w:right w:val="single" w:sz="4" w:space="0" w:color="auto"/>
            </w:tcBorders>
          </w:tcPr>
          <w:p w:rsidR="00D36E31" w:rsidRPr="000D58E6" w:rsidRDefault="00D36E31" w:rsidP="00D36E31">
            <w:pPr>
              <w:spacing w:after="0" w:line="240" w:lineRule="auto"/>
              <w:jc w:val="both"/>
              <w:rPr>
                <w:rFonts w:ascii="Arial Narrow" w:hAnsi="Arial Narrow" w:cs="Arial"/>
                <w:sz w:val="20"/>
                <w:szCs w:val="20"/>
              </w:rPr>
            </w:pPr>
            <w:r w:rsidRPr="000D58E6">
              <w:rPr>
                <w:rFonts w:ascii="Arial Narrow" w:hAnsi="Arial Narrow" w:cs="Arial"/>
                <w:sz w:val="20"/>
                <w:szCs w:val="20"/>
              </w:rPr>
              <w:t>oddział (hematologiczny lub onkologiczny, lub onkologii klinicznej/chemioterapii lub nowotworów krwi) z poradnią (hematologiczną lub onkologiczną, lub chemioterapii, lub nowotworów krwi)</w:t>
            </w:r>
          </w:p>
          <w:p w:rsidR="00D36E31" w:rsidRPr="000D58E6" w:rsidRDefault="00D36E31" w:rsidP="00D36E31">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D000CB" w:rsidRPr="000D58E6" w:rsidRDefault="00D36E31">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oddział (hematologiczny lub onkologiczny, lub onkologii klinicznej/chemioterapii lub nowotworów krwi) z oddziałem (leczenia jednego dnia o profilu onkologii klinicznej lub leczenia jednego dnia o profilu hematologicznym) </w:t>
            </w:r>
            <w:r w:rsidR="00025B66">
              <w:rPr>
                <w:rFonts w:ascii="Arial Narrow" w:hAnsi="Arial Narrow" w:cs="Arial"/>
                <w:sz w:val="20"/>
                <w:szCs w:val="20"/>
              </w:rPr>
              <w:t>oraz</w:t>
            </w:r>
            <w:r w:rsidR="00025B66" w:rsidRPr="000D58E6">
              <w:rPr>
                <w:rFonts w:ascii="Arial Narrow" w:hAnsi="Arial Narrow" w:cs="Arial"/>
                <w:sz w:val="20"/>
                <w:szCs w:val="20"/>
              </w:rPr>
              <w:t xml:space="preserve"> </w:t>
            </w:r>
            <w:r w:rsidRPr="000D58E6">
              <w:rPr>
                <w:rFonts w:ascii="Arial Narrow" w:hAnsi="Arial Narrow" w:cs="Arial"/>
                <w:sz w:val="20"/>
                <w:szCs w:val="20"/>
              </w:rPr>
              <w:t>z poradnią (hematologiczną lub onkologiczną, lub chemioterapii, lub nowotworów krwi)</w:t>
            </w:r>
          </w:p>
        </w:tc>
      </w:tr>
      <w:tr w:rsidR="00D000CB" w:rsidRPr="000D58E6" w:rsidTr="00B73EAA">
        <w:trPr>
          <w:trHeight w:val="897"/>
        </w:trPr>
        <w:tc>
          <w:tcPr>
            <w:tcW w:w="1220" w:type="pct"/>
            <w:tcBorders>
              <w:top w:val="nil"/>
              <w:left w:val="single" w:sz="4" w:space="0" w:color="auto"/>
              <w:bottom w:val="single" w:sz="4" w:space="0" w:color="auto"/>
              <w:right w:val="single" w:sz="4" w:space="0" w:color="auto"/>
            </w:tcBorders>
          </w:tcPr>
          <w:p w:rsidR="00D000CB" w:rsidRPr="000D58E6" w:rsidRDefault="00D000CB" w:rsidP="00D000CB">
            <w:pPr>
              <w:spacing w:after="0" w:line="240" w:lineRule="auto"/>
              <w:rPr>
                <w:rFonts w:ascii="Arial Narrow" w:hAnsi="Arial Narrow" w:cs="Arial"/>
                <w:sz w:val="20"/>
                <w:szCs w:val="20"/>
              </w:rPr>
            </w:pPr>
            <w:r w:rsidRPr="000D58E6">
              <w:rPr>
                <w:rFonts w:ascii="Arial Narrow" w:hAnsi="Arial Narrow" w:cs="Arial"/>
                <w:sz w:val="20"/>
                <w:szCs w:val="20"/>
              </w:rPr>
              <w:t>86.1.5 zapewnienie realizacji badań</w:t>
            </w:r>
          </w:p>
        </w:tc>
        <w:tc>
          <w:tcPr>
            <w:tcW w:w="3780" w:type="pct"/>
            <w:tcBorders>
              <w:top w:val="nil"/>
              <w:left w:val="nil"/>
              <w:bottom w:val="single" w:sz="4" w:space="0" w:color="auto"/>
              <w:right w:val="single" w:sz="4" w:space="0" w:color="auto"/>
            </w:tcBorders>
          </w:tcPr>
          <w:p w:rsidR="00D81EA7" w:rsidRDefault="00D000CB" w:rsidP="00D000CB">
            <w:pPr>
              <w:spacing w:after="0" w:line="240" w:lineRule="auto"/>
              <w:rPr>
                <w:rFonts w:ascii="Arial Narrow" w:hAnsi="Arial Narrow" w:cs="Arial"/>
                <w:sz w:val="20"/>
                <w:szCs w:val="20"/>
              </w:rPr>
            </w:pPr>
            <w:r w:rsidRPr="000D58E6">
              <w:rPr>
                <w:rFonts w:ascii="Arial Narrow" w:hAnsi="Arial Narrow" w:cs="Arial"/>
                <w:sz w:val="20"/>
                <w:szCs w:val="20"/>
              </w:rPr>
              <w:t>USG</w:t>
            </w:r>
          </w:p>
          <w:p w:rsidR="00D81EA7" w:rsidRDefault="00D000CB" w:rsidP="00D000CB">
            <w:pPr>
              <w:spacing w:after="0" w:line="240" w:lineRule="auto"/>
              <w:rPr>
                <w:rFonts w:ascii="Arial Narrow" w:hAnsi="Arial Narrow" w:cs="Arial"/>
                <w:sz w:val="20"/>
                <w:szCs w:val="20"/>
              </w:rPr>
            </w:pPr>
            <w:r w:rsidRPr="000D58E6">
              <w:rPr>
                <w:rFonts w:ascii="Arial Narrow" w:hAnsi="Arial Narrow" w:cs="Arial"/>
                <w:sz w:val="20"/>
                <w:szCs w:val="20"/>
              </w:rPr>
              <w:t>RTG</w:t>
            </w:r>
          </w:p>
          <w:p w:rsidR="00D000CB" w:rsidRDefault="00D81EA7" w:rsidP="00D000CB">
            <w:pPr>
              <w:spacing w:after="0" w:line="240" w:lineRule="auto"/>
              <w:rPr>
                <w:rFonts w:ascii="Arial Narrow" w:hAnsi="Arial Narrow" w:cs="Arial"/>
                <w:sz w:val="20"/>
                <w:szCs w:val="20"/>
              </w:rPr>
            </w:pPr>
            <w:r>
              <w:rPr>
                <w:rFonts w:ascii="Arial Narrow" w:hAnsi="Arial Narrow" w:cs="Arial"/>
                <w:sz w:val="20"/>
                <w:szCs w:val="20"/>
              </w:rPr>
              <w:t>TOMOGRAFIA KOMPUTEROWA lub REZONANS MAGNETYCZNY lub PET-CT</w:t>
            </w:r>
          </w:p>
          <w:p w:rsidR="00443C13" w:rsidRPr="000D58E6" w:rsidRDefault="00443C13" w:rsidP="00D000CB">
            <w:pPr>
              <w:spacing w:after="0" w:line="240" w:lineRule="auto"/>
              <w:rPr>
                <w:rFonts w:ascii="Arial Narrow" w:hAnsi="Arial Narrow" w:cs="Arial"/>
                <w:sz w:val="20"/>
                <w:szCs w:val="20"/>
              </w:rPr>
            </w:pPr>
            <w:r>
              <w:rPr>
                <w:rFonts w:ascii="Arial Narrow" w:hAnsi="Arial Narrow" w:cs="Arial"/>
                <w:sz w:val="20"/>
                <w:szCs w:val="20"/>
              </w:rPr>
              <w:t>BADANIA LABORATORYJNE (morfologia krwi z rozmazem, biochemiczne)</w:t>
            </w:r>
          </w:p>
          <w:p w:rsidR="00D000CB" w:rsidRPr="000D58E6" w:rsidRDefault="00443C13" w:rsidP="00D000CB">
            <w:pPr>
              <w:spacing w:after="0" w:line="240" w:lineRule="auto"/>
              <w:rPr>
                <w:rFonts w:ascii="Arial Narrow" w:hAnsi="Arial Narrow" w:cs="Arial"/>
                <w:sz w:val="20"/>
                <w:szCs w:val="20"/>
              </w:rPr>
            </w:pPr>
            <w:r>
              <w:rPr>
                <w:rFonts w:ascii="Arial Narrow" w:hAnsi="Arial Narrow" w:cs="Arial"/>
                <w:sz w:val="20"/>
                <w:szCs w:val="20"/>
              </w:rPr>
              <w:t xml:space="preserve">EKG, </w:t>
            </w:r>
            <w:r w:rsidR="00D000CB" w:rsidRPr="000D58E6">
              <w:rPr>
                <w:rFonts w:ascii="Arial Narrow" w:hAnsi="Arial Narrow" w:cs="Arial"/>
                <w:sz w:val="20"/>
                <w:szCs w:val="20"/>
              </w:rPr>
              <w:t xml:space="preserve">ECHO </w:t>
            </w:r>
            <w:r w:rsidR="00D81EA7">
              <w:rPr>
                <w:rFonts w:ascii="Arial Narrow" w:hAnsi="Arial Narrow" w:cs="Arial"/>
                <w:sz w:val="20"/>
                <w:szCs w:val="20"/>
              </w:rPr>
              <w:t>SERCA</w:t>
            </w:r>
            <w:r w:rsidR="00D81EA7" w:rsidRPr="000D58E6">
              <w:rPr>
                <w:rFonts w:ascii="Arial Narrow" w:hAnsi="Arial Narrow" w:cs="Arial"/>
                <w:sz w:val="20"/>
                <w:szCs w:val="20"/>
              </w:rPr>
              <w:t xml:space="preserve"> </w:t>
            </w:r>
            <w:r w:rsidR="00D000CB" w:rsidRPr="000D58E6">
              <w:rPr>
                <w:rFonts w:ascii="Arial Narrow" w:hAnsi="Arial Narrow" w:cs="Arial"/>
                <w:sz w:val="20"/>
                <w:szCs w:val="20"/>
              </w:rPr>
              <w:t>z oceną EF</w:t>
            </w:r>
          </w:p>
          <w:p w:rsidR="00203AB0" w:rsidRDefault="00203AB0" w:rsidP="00D000CB">
            <w:pPr>
              <w:spacing w:after="0" w:line="240" w:lineRule="auto"/>
              <w:rPr>
                <w:rFonts w:ascii="Arial Narrow" w:hAnsi="Arial Narrow" w:cs="Arial"/>
                <w:sz w:val="20"/>
                <w:szCs w:val="20"/>
              </w:rPr>
            </w:pPr>
            <w:r>
              <w:rPr>
                <w:rFonts w:ascii="Arial Narrow" w:hAnsi="Arial Narrow" w:cs="Arial"/>
                <w:sz w:val="20"/>
                <w:szCs w:val="20"/>
              </w:rPr>
              <w:t>BADANIE HISTOPATOLOGICZNE</w:t>
            </w:r>
          </w:p>
          <w:p w:rsidR="00203AB0" w:rsidRDefault="00203AB0" w:rsidP="00D000CB">
            <w:pPr>
              <w:spacing w:after="0" w:line="240" w:lineRule="auto"/>
              <w:rPr>
                <w:rFonts w:ascii="Arial Narrow" w:hAnsi="Arial Narrow" w:cs="Arial"/>
                <w:sz w:val="20"/>
                <w:szCs w:val="20"/>
              </w:rPr>
            </w:pPr>
            <w:r>
              <w:rPr>
                <w:rFonts w:ascii="Arial Narrow" w:hAnsi="Arial Narrow" w:cs="Arial"/>
                <w:sz w:val="20"/>
                <w:szCs w:val="20"/>
              </w:rPr>
              <w:t>BADANIE IMMUNOHISTOCHEMICZNE (antygen CD 20)</w:t>
            </w:r>
          </w:p>
          <w:p w:rsidR="00D000CB" w:rsidRPr="000D58E6" w:rsidRDefault="00203AB0" w:rsidP="00D000CB">
            <w:pPr>
              <w:spacing w:after="0" w:line="240" w:lineRule="auto"/>
              <w:rPr>
                <w:rFonts w:ascii="Arial Narrow" w:hAnsi="Arial Narrow" w:cs="Arial"/>
                <w:sz w:val="20"/>
                <w:szCs w:val="20"/>
              </w:rPr>
            </w:pPr>
            <w:r>
              <w:rPr>
                <w:rFonts w:ascii="Arial Narrow" w:hAnsi="Arial Narrow" w:cs="Arial"/>
                <w:sz w:val="20"/>
                <w:szCs w:val="20"/>
              </w:rPr>
              <w:t>BADANIE CYTOMETRII PRZEPŁYWOWEJ</w:t>
            </w:r>
            <w:r w:rsidR="00D000CB" w:rsidRPr="000D58E6">
              <w:rPr>
                <w:rFonts w:ascii="Arial Narrow" w:hAnsi="Arial Narrow" w:cs="Arial"/>
                <w:sz w:val="20"/>
                <w:szCs w:val="20"/>
              </w:rPr>
              <w:t xml:space="preserve"> </w:t>
            </w:r>
          </w:p>
        </w:tc>
      </w:tr>
      <w:tr w:rsidR="00D000CB" w:rsidRPr="000D58E6" w:rsidTr="00B73EAA">
        <w:trPr>
          <w:trHeight w:val="255"/>
        </w:trPr>
        <w:tc>
          <w:tcPr>
            <w:tcW w:w="1220" w:type="pct"/>
            <w:tcBorders>
              <w:top w:val="nil"/>
              <w:left w:val="single" w:sz="4" w:space="0" w:color="auto"/>
              <w:bottom w:val="single" w:sz="4" w:space="0" w:color="auto"/>
              <w:right w:val="single" w:sz="4" w:space="0" w:color="auto"/>
            </w:tcBorders>
            <w:shd w:val="clear" w:color="auto" w:fill="CCFFFF"/>
          </w:tcPr>
          <w:p w:rsidR="00D000CB" w:rsidRPr="000D58E6" w:rsidRDefault="00D000CB" w:rsidP="00D000CB">
            <w:pPr>
              <w:spacing w:line="240" w:lineRule="auto"/>
              <w:rPr>
                <w:rFonts w:ascii="Arial Narrow" w:hAnsi="Arial Narrow" w:cs="Arial"/>
                <w:b/>
                <w:bCs/>
                <w:sz w:val="20"/>
                <w:szCs w:val="20"/>
              </w:rPr>
            </w:pPr>
            <w:r w:rsidRPr="000D58E6">
              <w:rPr>
                <w:rFonts w:ascii="Arial Narrow" w:hAnsi="Arial Narrow" w:cs="Arial"/>
                <w:b/>
                <w:bCs/>
                <w:sz w:val="20"/>
                <w:szCs w:val="20"/>
              </w:rPr>
              <w:t>86.2 WARUNKI DODATKOWO OCENIANE</w:t>
            </w:r>
          </w:p>
        </w:tc>
        <w:tc>
          <w:tcPr>
            <w:tcW w:w="3780" w:type="pct"/>
            <w:tcBorders>
              <w:top w:val="nil"/>
              <w:left w:val="nil"/>
              <w:bottom w:val="single" w:sz="4" w:space="0" w:color="auto"/>
              <w:right w:val="single" w:sz="4" w:space="0" w:color="auto"/>
            </w:tcBorders>
            <w:shd w:val="clear" w:color="auto" w:fill="CCFFFF"/>
          </w:tcPr>
          <w:p w:rsidR="00D000CB" w:rsidRPr="000D58E6" w:rsidRDefault="00D000CB" w:rsidP="00D000CB">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Pr="000D58E6">
              <w:rPr>
                <w:rFonts w:ascii="Arial Narrow" w:hAnsi="Arial Narrow" w:cs="Arial"/>
                <w:sz w:val="20"/>
                <w:szCs w:val="20"/>
              </w:rPr>
              <w:br/>
              <w:t>w postępowaniu w sprawie zawarcia umów o udzielanie świadczeń opieki zdrowotnej, wydanym na podstawie art.148 ust. 3 ustawy o świadczeniach opieki zdrowotnej finansowanych ze środków publicznych.</w:t>
            </w:r>
          </w:p>
        </w:tc>
      </w:tr>
    </w:tbl>
    <w:p w:rsidR="00D000CB" w:rsidRPr="000D58E6" w:rsidRDefault="00D000CB" w:rsidP="00D000CB"/>
    <w:p w:rsidR="00D000CB" w:rsidRPr="000D58E6" w:rsidRDefault="00D000CB" w:rsidP="00D000CB">
      <w:pPr>
        <w:rPr>
          <w:rFonts w:eastAsia="Calibri"/>
        </w:rPr>
      </w:pPr>
    </w:p>
    <w:p w:rsidR="00AD17B2" w:rsidRPr="000D58E6" w:rsidRDefault="00AD17B2" w:rsidP="00144CBA">
      <w:pPr>
        <w:rPr>
          <w:rFonts w:ascii="Arial" w:hAnsi="Arial" w:cs="Arial"/>
          <w:b/>
          <w:bCs/>
        </w:rPr>
      </w:pPr>
    </w:p>
    <w:p w:rsidR="00D000CB" w:rsidRPr="000D58E6" w:rsidRDefault="00D000CB" w:rsidP="00144CBA">
      <w:pPr>
        <w:rPr>
          <w:rFonts w:ascii="Arial" w:hAnsi="Arial" w:cs="Arial"/>
          <w:b/>
          <w:bCs/>
        </w:rPr>
      </w:pPr>
    </w:p>
    <w:p w:rsidR="00D81EA7" w:rsidRDefault="00D81EA7">
      <w:pPr>
        <w:spacing w:after="0" w:line="240" w:lineRule="auto"/>
        <w:rPr>
          <w:rFonts w:ascii="Arial" w:hAnsi="Arial" w:cs="Arial"/>
          <w:b/>
          <w:bCs/>
        </w:rPr>
      </w:pPr>
      <w:r>
        <w:rPr>
          <w:rFonts w:ascii="Arial" w:hAnsi="Arial" w:cs="Arial"/>
          <w:b/>
          <w:bCs/>
        </w:rPr>
        <w:br w:type="page"/>
      </w:r>
    </w:p>
    <w:p w:rsidR="004B1663" w:rsidRPr="000D58E6" w:rsidRDefault="004B1663" w:rsidP="00144CBA">
      <w:pPr>
        <w:rPr>
          <w:rFonts w:ascii="Arial" w:hAnsi="Arial" w:cs="Arial"/>
          <w:b/>
          <w:bCs/>
        </w:rPr>
      </w:pPr>
    </w:p>
    <w:p w:rsidR="00144CBA" w:rsidRPr="000D58E6" w:rsidRDefault="00144CBA" w:rsidP="00144CBA">
      <w:pPr>
        <w:rPr>
          <w:rFonts w:ascii="Arial" w:hAnsi="Arial" w:cs="Arial"/>
          <w:b/>
          <w:bCs/>
        </w:rPr>
      </w:pPr>
      <w:r w:rsidRPr="000D58E6">
        <w:rPr>
          <w:rFonts w:ascii="Arial" w:hAnsi="Arial" w:cs="Arial"/>
          <w:b/>
          <w:bCs/>
        </w:rPr>
        <w:t xml:space="preserve">Część B – </w:t>
      </w:r>
      <w:r w:rsidR="001C3445" w:rsidRPr="000D58E6">
        <w:rPr>
          <w:rFonts w:ascii="Arial" w:hAnsi="Arial" w:cs="Arial"/>
          <w:b/>
          <w:bCs/>
        </w:rPr>
        <w:t>k</w:t>
      </w:r>
      <w:r w:rsidRPr="000D58E6">
        <w:rPr>
          <w:rFonts w:ascii="Arial" w:hAnsi="Arial" w:cs="Arial"/>
          <w:b/>
          <w:bCs/>
        </w:rPr>
        <w:t>walifikacje do programów lekowych</w:t>
      </w:r>
    </w:p>
    <w:tbl>
      <w:tblPr>
        <w:tblW w:w="5143" w:type="pct"/>
        <w:tblInd w:w="-470" w:type="dxa"/>
        <w:tblLayout w:type="fixed"/>
        <w:tblCellMar>
          <w:left w:w="70" w:type="dxa"/>
          <w:right w:w="70" w:type="dxa"/>
        </w:tblCellMar>
        <w:tblLook w:val="0000" w:firstRow="0" w:lastRow="0" w:firstColumn="0" w:lastColumn="0" w:noHBand="0" w:noVBand="0"/>
      </w:tblPr>
      <w:tblGrid>
        <w:gridCol w:w="2310"/>
        <w:gridCol w:w="7165"/>
      </w:tblGrid>
      <w:tr w:rsidR="00144CBA" w:rsidRPr="000D58E6" w:rsidTr="00603DBB">
        <w:trPr>
          <w:trHeight w:val="914"/>
        </w:trPr>
        <w:tc>
          <w:tcPr>
            <w:tcW w:w="5000"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rsidR="00144CBA" w:rsidRPr="000D58E6" w:rsidRDefault="00D8070D" w:rsidP="00603DBB">
            <w:pPr>
              <w:spacing w:after="0"/>
              <w:jc w:val="center"/>
              <w:rPr>
                <w:rFonts w:ascii="Arial Narrow" w:hAnsi="Arial Narrow" w:cs="Arial"/>
                <w:b/>
                <w:bCs/>
                <w:sz w:val="20"/>
                <w:szCs w:val="20"/>
              </w:rPr>
            </w:pPr>
            <w:r w:rsidRPr="000D58E6">
              <w:rPr>
                <w:rFonts w:ascii="Arial Narrow" w:hAnsi="Arial Narrow" w:cs="Arial"/>
                <w:b/>
                <w:bCs/>
                <w:sz w:val="20"/>
                <w:szCs w:val="20"/>
              </w:rPr>
              <w:t xml:space="preserve">1. </w:t>
            </w:r>
            <w:r w:rsidR="0030220A" w:rsidRPr="000D58E6">
              <w:rPr>
                <w:rFonts w:ascii="Arial Narrow" w:hAnsi="Arial Narrow" w:cs="Arial"/>
                <w:b/>
                <w:color w:val="0D0D0D"/>
                <w:sz w:val="20"/>
                <w:szCs w:val="20"/>
                <w:lang w:eastAsia="pl-PL"/>
              </w:rPr>
              <w:t>KWALIFIKACJA DO LECZENIA HORMONEM WZROSTU LUB INSULINOPODOBNYM CZYNNIKIEM WZROSTU – 1 ORAZ WERYFIKACJA JEGO SKUTECZNOCI</w:t>
            </w:r>
          </w:p>
        </w:tc>
      </w:tr>
      <w:tr w:rsidR="00144CBA" w:rsidRPr="000D58E6" w:rsidTr="003051A8">
        <w:trPr>
          <w:trHeight w:val="281"/>
        </w:trPr>
        <w:tc>
          <w:tcPr>
            <w:tcW w:w="1219" w:type="pct"/>
            <w:tcBorders>
              <w:top w:val="single" w:sz="4" w:space="0" w:color="auto"/>
              <w:left w:val="single" w:sz="4" w:space="0" w:color="auto"/>
              <w:bottom w:val="single" w:sz="4" w:space="0" w:color="auto"/>
              <w:right w:val="single" w:sz="4" w:space="0" w:color="auto"/>
            </w:tcBorders>
            <w:shd w:val="clear" w:color="auto" w:fill="CCFFFF"/>
            <w:vAlign w:val="center"/>
          </w:tcPr>
          <w:p w:rsidR="00144CBA" w:rsidRPr="000D58E6" w:rsidRDefault="00685133" w:rsidP="006C43DD">
            <w:pPr>
              <w:spacing w:line="240" w:lineRule="auto"/>
              <w:rPr>
                <w:rFonts w:ascii="Arial Narrow" w:hAnsi="Arial Narrow" w:cs="Arial"/>
                <w:b/>
                <w:bCs/>
                <w:sz w:val="20"/>
                <w:szCs w:val="20"/>
              </w:rPr>
            </w:pPr>
            <w:r w:rsidRPr="000D58E6">
              <w:rPr>
                <w:rFonts w:ascii="Arial Narrow" w:hAnsi="Arial Narrow" w:cs="Arial"/>
                <w:b/>
                <w:bCs/>
                <w:sz w:val="20"/>
                <w:szCs w:val="20"/>
              </w:rPr>
              <w:t>1</w:t>
            </w:r>
            <w:r w:rsidR="00144CBA" w:rsidRPr="000D58E6">
              <w:rPr>
                <w:rFonts w:ascii="Arial Narrow" w:hAnsi="Arial Narrow" w:cs="Arial"/>
                <w:b/>
                <w:bCs/>
                <w:sz w:val="20"/>
                <w:szCs w:val="20"/>
              </w:rPr>
              <w:t>.1 WARUNKI WYMAGANE</w:t>
            </w:r>
          </w:p>
        </w:tc>
        <w:tc>
          <w:tcPr>
            <w:tcW w:w="3781" w:type="pct"/>
            <w:tcBorders>
              <w:top w:val="single" w:sz="4" w:space="0" w:color="auto"/>
              <w:left w:val="nil"/>
              <w:bottom w:val="single" w:sz="4" w:space="0" w:color="auto"/>
              <w:right w:val="single" w:sz="4" w:space="0" w:color="auto"/>
            </w:tcBorders>
            <w:shd w:val="clear" w:color="auto" w:fill="CCFFFF"/>
          </w:tcPr>
          <w:p w:rsidR="00144CBA" w:rsidRPr="000D58E6" w:rsidRDefault="00144CBA" w:rsidP="006C43DD">
            <w:pPr>
              <w:spacing w:line="240" w:lineRule="auto"/>
              <w:rPr>
                <w:rFonts w:ascii="Arial Narrow" w:hAnsi="Arial Narrow" w:cs="Arial"/>
                <w:b/>
                <w:bCs/>
                <w:sz w:val="20"/>
                <w:szCs w:val="20"/>
              </w:rPr>
            </w:pPr>
          </w:p>
        </w:tc>
      </w:tr>
      <w:tr w:rsidR="00144CBA" w:rsidRPr="000D58E6" w:rsidTr="003051A8">
        <w:trPr>
          <w:trHeight w:val="347"/>
        </w:trPr>
        <w:tc>
          <w:tcPr>
            <w:tcW w:w="1219" w:type="pct"/>
            <w:tcBorders>
              <w:top w:val="single" w:sz="4" w:space="0" w:color="auto"/>
              <w:left w:val="single" w:sz="4" w:space="0" w:color="auto"/>
              <w:bottom w:val="single" w:sz="4" w:space="0" w:color="auto"/>
              <w:right w:val="single" w:sz="4" w:space="0" w:color="auto"/>
            </w:tcBorders>
          </w:tcPr>
          <w:p w:rsidR="00144CBA" w:rsidRPr="000D58E6" w:rsidRDefault="00685133" w:rsidP="00685133">
            <w:pPr>
              <w:spacing w:after="0" w:line="240" w:lineRule="auto"/>
              <w:rPr>
                <w:rFonts w:ascii="Arial Narrow" w:hAnsi="Arial Narrow" w:cs="Arial"/>
                <w:sz w:val="20"/>
                <w:szCs w:val="20"/>
              </w:rPr>
            </w:pPr>
            <w:r w:rsidRPr="000D58E6">
              <w:rPr>
                <w:rFonts w:ascii="Arial Narrow" w:hAnsi="Arial Narrow" w:cs="Arial"/>
                <w:sz w:val="20"/>
                <w:szCs w:val="20"/>
              </w:rPr>
              <w:t>1</w:t>
            </w:r>
            <w:r w:rsidR="00144CBA" w:rsidRPr="000D58E6">
              <w:rPr>
                <w:rFonts w:ascii="Arial Narrow" w:hAnsi="Arial Narrow" w:cs="Arial"/>
                <w:sz w:val="20"/>
                <w:szCs w:val="20"/>
              </w:rPr>
              <w:t>.1.1 lekarze</w:t>
            </w:r>
          </w:p>
        </w:tc>
        <w:tc>
          <w:tcPr>
            <w:tcW w:w="3781" w:type="pct"/>
            <w:tcBorders>
              <w:top w:val="single" w:sz="4" w:space="0" w:color="auto"/>
              <w:left w:val="nil"/>
              <w:bottom w:val="single" w:sz="4" w:space="0" w:color="auto"/>
              <w:right w:val="single" w:sz="4" w:space="0" w:color="auto"/>
            </w:tcBorders>
          </w:tcPr>
          <w:p w:rsidR="00984C5B" w:rsidRPr="000D58E6" w:rsidRDefault="00144CBA" w:rsidP="004102E7">
            <w:pPr>
              <w:spacing w:after="0" w:line="240" w:lineRule="auto"/>
              <w:rPr>
                <w:rFonts w:ascii="Arial Narrow" w:hAnsi="Arial Narrow" w:cs="Arial"/>
                <w:sz w:val="20"/>
                <w:szCs w:val="20"/>
              </w:rPr>
            </w:pPr>
            <w:r w:rsidRPr="000D58E6">
              <w:rPr>
                <w:rFonts w:ascii="Arial Narrow" w:hAnsi="Arial Narrow" w:cs="Arial"/>
                <w:sz w:val="20"/>
                <w:szCs w:val="20"/>
              </w:rPr>
              <w:t xml:space="preserve">lekarze </w:t>
            </w:r>
            <w:r w:rsidR="004102E7" w:rsidRPr="000D58E6">
              <w:rPr>
                <w:rFonts w:ascii="Arial Narrow" w:hAnsi="Arial Narrow" w:cs="Arial"/>
                <w:sz w:val="20"/>
                <w:szCs w:val="20"/>
              </w:rPr>
              <w:t>specjaliści</w:t>
            </w:r>
            <w:r w:rsidRPr="000D58E6">
              <w:rPr>
                <w:rFonts w:ascii="Arial Narrow" w:hAnsi="Arial Narrow" w:cs="Arial"/>
                <w:sz w:val="20"/>
                <w:szCs w:val="20"/>
              </w:rPr>
              <w:t xml:space="preserve"> </w:t>
            </w:r>
            <w:r w:rsidR="00D12CE4">
              <w:rPr>
                <w:rFonts w:ascii="Arial Narrow" w:hAnsi="Arial Narrow" w:cs="Arial"/>
                <w:sz w:val="20"/>
                <w:szCs w:val="20"/>
              </w:rPr>
              <w:t xml:space="preserve">w dziedzinie </w:t>
            </w:r>
            <w:r w:rsidRPr="000D58E6">
              <w:rPr>
                <w:rFonts w:ascii="Arial Narrow" w:hAnsi="Arial Narrow" w:cs="Arial"/>
                <w:sz w:val="20"/>
                <w:szCs w:val="20"/>
              </w:rPr>
              <w:t>pediatrii</w:t>
            </w:r>
            <w:r w:rsidR="004102E7" w:rsidRPr="000D58E6">
              <w:rPr>
                <w:rFonts w:ascii="Arial Narrow" w:hAnsi="Arial Narrow" w:cs="Arial"/>
                <w:sz w:val="20"/>
                <w:szCs w:val="20"/>
              </w:rPr>
              <w:t xml:space="preserve"> lub</w:t>
            </w:r>
            <w:r w:rsidRPr="000D58E6">
              <w:rPr>
                <w:rFonts w:ascii="Arial Narrow" w:hAnsi="Arial Narrow" w:cs="Arial"/>
                <w:sz w:val="20"/>
                <w:szCs w:val="20"/>
              </w:rPr>
              <w:t xml:space="preserve"> endokrynologii</w:t>
            </w:r>
            <w:r w:rsidR="004102E7" w:rsidRPr="000D58E6">
              <w:rPr>
                <w:rFonts w:ascii="Arial Narrow" w:hAnsi="Arial Narrow" w:cs="Arial"/>
                <w:sz w:val="20"/>
                <w:szCs w:val="20"/>
              </w:rPr>
              <w:t>, lub</w:t>
            </w:r>
            <w:r w:rsidR="002B3260" w:rsidRPr="000D58E6">
              <w:rPr>
                <w:rFonts w:ascii="Arial Narrow" w:hAnsi="Arial Narrow" w:cs="Arial"/>
                <w:sz w:val="20"/>
                <w:szCs w:val="20"/>
              </w:rPr>
              <w:t xml:space="preserve"> endokrynologii i diabetologii dziecięcej</w:t>
            </w:r>
            <w:r w:rsidRPr="000D58E6">
              <w:rPr>
                <w:rFonts w:ascii="Arial Narrow" w:hAnsi="Arial Narrow" w:cs="Arial"/>
                <w:sz w:val="20"/>
                <w:szCs w:val="20"/>
              </w:rPr>
              <w:t>,</w:t>
            </w:r>
            <w:r w:rsidR="004102E7" w:rsidRPr="000D58E6">
              <w:rPr>
                <w:rFonts w:ascii="Arial Narrow" w:hAnsi="Arial Narrow" w:cs="Arial"/>
                <w:sz w:val="20"/>
                <w:szCs w:val="20"/>
              </w:rPr>
              <w:t xml:space="preserve"> lub</w:t>
            </w:r>
            <w:r w:rsidRPr="000D58E6">
              <w:rPr>
                <w:rFonts w:ascii="Arial Narrow" w:hAnsi="Arial Narrow" w:cs="Arial"/>
                <w:sz w:val="20"/>
                <w:szCs w:val="20"/>
              </w:rPr>
              <w:t xml:space="preserve"> nefrologii</w:t>
            </w:r>
            <w:r w:rsidR="004102E7" w:rsidRPr="000D58E6">
              <w:rPr>
                <w:rFonts w:ascii="Arial Narrow" w:hAnsi="Arial Narrow" w:cs="Arial"/>
                <w:sz w:val="20"/>
                <w:szCs w:val="20"/>
              </w:rPr>
              <w:t xml:space="preserve">, lub </w:t>
            </w:r>
            <w:r w:rsidR="002B3260" w:rsidRPr="000D58E6">
              <w:rPr>
                <w:rFonts w:ascii="Arial Narrow" w:hAnsi="Arial Narrow" w:cs="Arial"/>
                <w:sz w:val="20"/>
                <w:szCs w:val="20"/>
              </w:rPr>
              <w:t>nefrologii dziecięcej</w:t>
            </w:r>
            <w:r w:rsidR="004102E7" w:rsidRPr="000D58E6">
              <w:rPr>
                <w:rFonts w:ascii="Arial Narrow" w:hAnsi="Arial Narrow" w:cs="Arial"/>
                <w:sz w:val="20"/>
                <w:szCs w:val="20"/>
              </w:rPr>
              <w:t>, lub</w:t>
            </w:r>
            <w:r w:rsidR="00F518B9" w:rsidRPr="000D58E6">
              <w:rPr>
                <w:rFonts w:ascii="Arial Narrow" w:hAnsi="Arial Narrow" w:cs="Arial"/>
                <w:sz w:val="20"/>
                <w:szCs w:val="20"/>
              </w:rPr>
              <w:t xml:space="preserve"> genetyki klinicznej</w:t>
            </w:r>
          </w:p>
        </w:tc>
      </w:tr>
      <w:tr w:rsidR="00144CBA" w:rsidRPr="000D58E6" w:rsidTr="003723AF">
        <w:trPr>
          <w:trHeight w:val="3133"/>
        </w:trPr>
        <w:tc>
          <w:tcPr>
            <w:tcW w:w="1219" w:type="pct"/>
            <w:tcBorders>
              <w:top w:val="single" w:sz="4" w:space="0" w:color="auto"/>
              <w:left w:val="single" w:sz="4" w:space="0" w:color="auto"/>
              <w:bottom w:val="single" w:sz="4" w:space="0" w:color="auto"/>
              <w:right w:val="single" w:sz="4" w:space="0" w:color="auto"/>
            </w:tcBorders>
          </w:tcPr>
          <w:p w:rsidR="00144CBA" w:rsidRPr="000D58E6" w:rsidRDefault="00685133" w:rsidP="00685133">
            <w:pPr>
              <w:spacing w:after="0" w:line="240" w:lineRule="auto"/>
              <w:rPr>
                <w:rFonts w:ascii="Arial Narrow" w:hAnsi="Arial Narrow" w:cs="Arial"/>
                <w:sz w:val="20"/>
                <w:szCs w:val="20"/>
              </w:rPr>
            </w:pPr>
            <w:r w:rsidRPr="000D58E6">
              <w:rPr>
                <w:rFonts w:ascii="Arial Narrow" w:hAnsi="Arial Narrow" w:cs="Arial"/>
                <w:sz w:val="20"/>
                <w:szCs w:val="20"/>
              </w:rPr>
              <w:t>1</w:t>
            </w:r>
            <w:r w:rsidR="00144CBA" w:rsidRPr="000D58E6">
              <w:rPr>
                <w:rFonts w:ascii="Arial Narrow" w:hAnsi="Arial Narrow" w:cs="Arial"/>
                <w:sz w:val="20"/>
                <w:szCs w:val="20"/>
              </w:rPr>
              <w:t>.1.2 organizacja udzielania świadczeń</w:t>
            </w:r>
          </w:p>
        </w:tc>
        <w:tc>
          <w:tcPr>
            <w:tcW w:w="3781" w:type="pct"/>
            <w:tcBorders>
              <w:top w:val="single" w:sz="4" w:space="0" w:color="auto"/>
              <w:left w:val="nil"/>
              <w:bottom w:val="single" w:sz="4" w:space="0" w:color="auto"/>
              <w:right w:val="single" w:sz="4" w:space="0" w:color="auto"/>
            </w:tcBorders>
          </w:tcPr>
          <w:p w:rsidR="00301AAE" w:rsidRPr="00BE643B" w:rsidRDefault="00301AAE" w:rsidP="00301AAE">
            <w:pPr>
              <w:autoSpaceDE w:val="0"/>
              <w:autoSpaceDN w:val="0"/>
              <w:spacing w:after="0" w:line="240" w:lineRule="auto"/>
              <w:rPr>
                <w:rFonts w:ascii="Arial Narrow" w:hAnsi="Arial Narrow" w:cs="Arial"/>
                <w:sz w:val="20"/>
                <w:szCs w:val="20"/>
              </w:rPr>
            </w:pPr>
            <w:r w:rsidRPr="00BE643B">
              <w:rPr>
                <w:rFonts w:ascii="Arial Narrow" w:hAnsi="Arial Narrow" w:cs="Arial"/>
                <w:sz w:val="20"/>
                <w:szCs w:val="20"/>
              </w:rPr>
              <w:t xml:space="preserve">1) przyjmowanie i ewidencjonowanie wniosków o kwalifikację pacjenta do </w:t>
            </w:r>
            <w:r w:rsidR="00C16F06">
              <w:rPr>
                <w:rFonts w:ascii="Arial Narrow" w:hAnsi="Arial Narrow" w:cs="Arial"/>
                <w:sz w:val="20"/>
                <w:szCs w:val="20"/>
              </w:rPr>
              <w:t xml:space="preserve">odpowiedniego </w:t>
            </w:r>
            <w:r w:rsidRPr="00BE643B">
              <w:rPr>
                <w:rFonts w:ascii="Arial Narrow" w:hAnsi="Arial Narrow" w:cs="Arial"/>
                <w:sz w:val="20"/>
                <w:szCs w:val="20"/>
              </w:rPr>
              <w:t>programu lekowego oraz innych wniosków składanych przez świadczeniodawców w związku z realizacją program</w:t>
            </w:r>
            <w:r w:rsidR="00C16F06">
              <w:rPr>
                <w:rFonts w:ascii="Arial Narrow" w:hAnsi="Arial Narrow" w:cs="Arial"/>
                <w:sz w:val="20"/>
                <w:szCs w:val="20"/>
              </w:rPr>
              <w:t>ów</w:t>
            </w:r>
            <w:r w:rsidRPr="00BE643B">
              <w:rPr>
                <w:rFonts w:ascii="Arial Narrow" w:hAnsi="Arial Narrow" w:cs="Arial"/>
                <w:sz w:val="20"/>
                <w:szCs w:val="20"/>
              </w:rPr>
              <w:t xml:space="preserve"> lekow</w:t>
            </w:r>
            <w:r w:rsidR="00C16F06">
              <w:rPr>
                <w:rFonts w:ascii="Arial Narrow" w:hAnsi="Arial Narrow" w:cs="Arial"/>
                <w:sz w:val="20"/>
                <w:szCs w:val="20"/>
              </w:rPr>
              <w:t>ych</w:t>
            </w:r>
            <w:r w:rsidRPr="00BE643B">
              <w:rPr>
                <w:rFonts w:ascii="Arial Narrow" w:hAnsi="Arial Narrow" w:cs="Arial"/>
                <w:sz w:val="20"/>
                <w:szCs w:val="20"/>
              </w:rPr>
              <w:t xml:space="preserve">; </w:t>
            </w:r>
          </w:p>
          <w:p w:rsidR="00301AAE" w:rsidRPr="00BE643B" w:rsidRDefault="00301AAE" w:rsidP="00301AAE">
            <w:pPr>
              <w:autoSpaceDE w:val="0"/>
              <w:autoSpaceDN w:val="0"/>
              <w:spacing w:after="0" w:line="240" w:lineRule="auto"/>
              <w:rPr>
                <w:rFonts w:ascii="Arial Narrow" w:hAnsi="Arial Narrow" w:cs="Arial"/>
                <w:sz w:val="20"/>
                <w:szCs w:val="20"/>
              </w:rPr>
            </w:pPr>
            <w:r w:rsidRPr="00BE643B">
              <w:rPr>
                <w:rFonts w:ascii="Arial Narrow" w:hAnsi="Arial Narrow" w:cs="Arial"/>
                <w:sz w:val="20"/>
                <w:szCs w:val="20"/>
              </w:rPr>
              <w:t>2) zapewnienie warunków lokalowych, sprzętowych i dotyczących personelu niezbędnych do  efektywnej i terminowej realizacji zadań przez zespół koordynacyjny;</w:t>
            </w:r>
          </w:p>
          <w:p w:rsidR="00301AAE" w:rsidRPr="00BE643B" w:rsidRDefault="00301AAE" w:rsidP="00301AAE">
            <w:pPr>
              <w:autoSpaceDE w:val="0"/>
              <w:autoSpaceDN w:val="0"/>
              <w:spacing w:after="0" w:line="240" w:lineRule="auto"/>
              <w:rPr>
                <w:rFonts w:ascii="Arial Narrow" w:hAnsi="Arial Narrow" w:cs="Arial"/>
                <w:sz w:val="20"/>
                <w:szCs w:val="20"/>
              </w:rPr>
            </w:pPr>
            <w:r w:rsidRPr="00BE643B">
              <w:rPr>
                <w:rFonts w:ascii="Arial Narrow" w:hAnsi="Arial Narrow" w:cs="Arial"/>
                <w:sz w:val="20"/>
                <w:szCs w:val="20"/>
              </w:rPr>
              <w:t>3) zapewnienie właściwego przepływu informacji pomiędzy:</w:t>
            </w:r>
          </w:p>
          <w:p w:rsidR="00301AAE" w:rsidRPr="00BE643B" w:rsidRDefault="00301AAE" w:rsidP="00301AAE">
            <w:pPr>
              <w:autoSpaceDE w:val="0"/>
              <w:autoSpaceDN w:val="0"/>
              <w:spacing w:after="0" w:line="240" w:lineRule="auto"/>
              <w:ind w:left="242"/>
              <w:rPr>
                <w:rFonts w:ascii="Arial Narrow" w:hAnsi="Arial Narrow" w:cs="Arial"/>
                <w:sz w:val="20"/>
                <w:szCs w:val="20"/>
              </w:rPr>
            </w:pPr>
            <w:r w:rsidRPr="00BE643B">
              <w:rPr>
                <w:rFonts w:ascii="Arial Narrow" w:hAnsi="Arial Narrow" w:cs="Arial"/>
                <w:sz w:val="20"/>
                <w:szCs w:val="20"/>
              </w:rPr>
              <w:t>a) członkami zespołu koordynacyjnego,</w:t>
            </w:r>
          </w:p>
          <w:p w:rsidR="00301AAE" w:rsidRPr="00BE643B" w:rsidRDefault="00301AAE" w:rsidP="00301AAE">
            <w:pPr>
              <w:autoSpaceDE w:val="0"/>
              <w:autoSpaceDN w:val="0"/>
              <w:spacing w:after="0" w:line="240" w:lineRule="auto"/>
              <w:ind w:left="242"/>
              <w:rPr>
                <w:rFonts w:ascii="Arial Narrow" w:hAnsi="Arial Narrow" w:cs="Arial"/>
                <w:sz w:val="20"/>
                <w:szCs w:val="20"/>
              </w:rPr>
            </w:pPr>
            <w:r w:rsidRPr="00BE643B">
              <w:rPr>
                <w:rFonts w:ascii="Arial Narrow" w:hAnsi="Arial Narrow" w:cs="Arial"/>
                <w:sz w:val="20"/>
                <w:szCs w:val="20"/>
              </w:rPr>
              <w:t>b) ośrodkami prowadzącymi terapię a jednostką koordynującą;</w:t>
            </w:r>
          </w:p>
          <w:p w:rsidR="00301AAE" w:rsidRPr="00BE643B" w:rsidRDefault="00301AAE" w:rsidP="00301AAE">
            <w:pPr>
              <w:autoSpaceDE w:val="0"/>
              <w:autoSpaceDN w:val="0"/>
              <w:spacing w:after="0" w:line="240" w:lineRule="auto"/>
              <w:rPr>
                <w:rFonts w:ascii="Arial Narrow" w:hAnsi="Arial Narrow" w:cs="Arial"/>
                <w:sz w:val="20"/>
                <w:szCs w:val="20"/>
              </w:rPr>
            </w:pPr>
            <w:r w:rsidRPr="00BE643B">
              <w:rPr>
                <w:rFonts w:ascii="Arial Narrow" w:hAnsi="Arial Narrow" w:cs="Arial"/>
                <w:sz w:val="20"/>
                <w:szCs w:val="20"/>
              </w:rPr>
              <w:t>4) prowadzenie korespondencji w imieniu zespołu koordynacyjnego;</w:t>
            </w:r>
          </w:p>
          <w:p w:rsidR="00301AAE" w:rsidRPr="00BE643B" w:rsidRDefault="00301AAE" w:rsidP="00301AAE">
            <w:pPr>
              <w:autoSpaceDE w:val="0"/>
              <w:autoSpaceDN w:val="0"/>
              <w:spacing w:after="0" w:line="240" w:lineRule="auto"/>
              <w:rPr>
                <w:rFonts w:ascii="Arial Narrow" w:hAnsi="Arial Narrow" w:cs="Arial"/>
                <w:sz w:val="20"/>
                <w:szCs w:val="20"/>
              </w:rPr>
            </w:pPr>
            <w:r w:rsidRPr="00BE643B">
              <w:rPr>
                <w:rFonts w:ascii="Arial Narrow" w:hAnsi="Arial Narrow" w:cs="Arial"/>
                <w:sz w:val="20"/>
                <w:szCs w:val="20"/>
              </w:rPr>
              <w:t>5) sporządzanie protokołów z posiedzeń zespołu koordynacyjnego;</w:t>
            </w:r>
          </w:p>
          <w:p w:rsidR="00301AAE" w:rsidRPr="00BE643B" w:rsidRDefault="00301AAE" w:rsidP="00301AAE">
            <w:pPr>
              <w:spacing w:after="0"/>
              <w:rPr>
                <w:rFonts w:ascii="Arial Narrow" w:hAnsi="Arial Narrow"/>
                <w:sz w:val="20"/>
                <w:szCs w:val="20"/>
              </w:rPr>
            </w:pPr>
            <w:r w:rsidRPr="00BE643B">
              <w:rPr>
                <w:rFonts w:ascii="Arial Narrow" w:hAnsi="Arial Narrow" w:cs="Arial"/>
                <w:sz w:val="20"/>
                <w:szCs w:val="20"/>
              </w:rPr>
              <w:t>6) prowadzenie archiwum w zakresie działania zespołu koordynacyjnego zgodnie z odrębnymi przepisami</w:t>
            </w:r>
            <w:r w:rsidRPr="00BE643B">
              <w:rPr>
                <w:rFonts w:ascii="Arial Narrow" w:hAnsi="Arial Narrow"/>
                <w:sz w:val="20"/>
                <w:szCs w:val="20"/>
              </w:rPr>
              <w:t>;</w:t>
            </w:r>
          </w:p>
          <w:p w:rsidR="006C43DD" w:rsidRPr="000D58E6" w:rsidRDefault="00301AAE" w:rsidP="000503E1">
            <w:r>
              <w:rPr>
                <w:rFonts w:ascii="Arial Narrow" w:hAnsi="Arial Narrow" w:cs="Arial"/>
                <w:sz w:val="20"/>
                <w:szCs w:val="20"/>
              </w:rPr>
              <w:t>7</w:t>
            </w:r>
            <w:r w:rsidR="00571AB4" w:rsidRPr="00080847">
              <w:rPr>
                <w:rFonts w:ascii="Arial Narrow" w:hAnsi="Arial Narrow" w:cs="Arial"/>
                <w:sz w:val="20"/>
                <w:szCs w:val="20"/>
              </w:rPr>
              <w:t xml:space="preserve">) </w:t>
            </w:r>
            <w:r w:rsidR="000503E1">
              <w:rPr>
                <w:rFonts w:ascii="Arial Narrow" w:hAnsi="Arial Narrow" w:cs="Arial"/>
                <w:sz w:val="20"/>
                <w:szCs w:val="20"/>
              </w:rPr>
              <w:t>przeprowadzenie wspólnego zakupu</w:t>
            </w:r>
            <w:r w:rsidR="00571AB4" w:rsidRPr="00080847">
              <w:rPr>
                <w:rFonts w:ascii="Arial Narrow" w:hAnsi="Arial Narrow" w:cs="Arial"/>
                <w:sz w:val="20"/>
                <w:szCs w:val="20"/>
              </w:rPr>
              <w:t xml:space="preserve"> leków na zasadach określonych w zarządzeniu</w:t>
            </w:r>
            <w:r w:rsidR="00571AB4">
              <w:t>.</w:t>
            </w:r>
          </w:p>
        </w:tc>
      </w:tr>
    </w:tbl>
    <w:p w:rsidR="003051A8" w:rsidRPr="000D58E6" w:rsidRDefault="003051A8">
      <w:r w:rsidRPr="000D58E6">
        <w:br w:type="page"/>
      </w:r>
    </w:p>
    <w:tbl>
      <w:tblPr>
        <w:tblW w:w="5217"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7"/>
        <w:gridCol w:w="7645"/>
      </w:tblGrid>
      <w:tr w:rsidR="00144CBA" w:rsidRPr="000D58E6" w:rsidTr="00080847">
        <w:trPr>
          <w:trHeight w:val="468"/>
        </w:trPr>
        <w:tc>
          <w:tcPr>
            <w:tcW w:w="5000" w:type="pct"/>
            <w:gridSpan w:val="2"/>
            <w:shd w:val="clear" w:color="auto" w:fill="FFFF99"/>
            <w:vAlign w:val="center"/>
          </w:tcPr>
          <w:p w:rsidR="00144CBA" w:rsidRPr="000D58E6" w:rsidRDefault="00144CBA" w:rsidP="00603DBB">
            <w:pPr>
              <w:spacing w:before="240"/>
              <w:jc w:val="center"/>
              <w:rPr>
                <w:rFonts w:ascii="Arial Narrow" w:hAnsi="Arial Narrow" w:cs="Arial"/>
                <w:b/>
                <w:bCs/>
                <w:sz w:val="20"/>
                <w:szCs w:val="20"/>
              </w:rPr>
            </w:pPr>
            <w:r w:rsidRPr="000D58E6">
              <w:rPr>
                <w:rFonts w:ascii="Arial Narrow" w:hAnsi="Arial Narrow" w:cs="Arial"/>
                <w:b/>
                <w:bCs/>
                <w:sz w:val="20"/>
                <w:szCs w:val="20"/>
              </w:rPr>
              <w:t xml:space="preserve">2. </w:t>
            </w:r>
            <w:r w:rsidR="002652F5" w:rsidRPr="000D58E6">
              <w:rPr>
                <w:rFonts w:ascii="Arial Narrow" w:hAnsi="Arial Narrow" w:cs="Arial"/>
                <w:b/>
                <w:color w:val="000000"/>
                <w:sz w:val="20"/>
                <w:szCs w:val="20"/>
                <w:lang w:eastAsia="pl-PL"/>
              </w:rPr>
              <w:t>KWALIFIKACJA DO LECZENIA BIOLOGICZNEGO W CHOROBACH REUMATYCZNYCH ORAZ WERYFIKACJA JEGO SKUTECZNOŚCI</w:t>
            </w:r>
          </w:p>
        </w:tc>
      </w:tr>
      <w:tr w:rsidR="00144CBA" w:rsidRPr="000D58E6" w:rsidTr="00080847">
        <w:trPr>
          <w:trHeight w:val="331"/>
        </w:trPr>
        <w:tc>
          <w:tcPr>
            <w:tcW w:w="1023" w:type="pct"/>
            <w:shd w:val="clear" w:color="auto" w:fill="CCFFFF"/>
            <w:vAlign w:val="center"/>
          </w:tcPr>
          <w:p w:rsidR="00144CBA" w:rsidRPr="000D58E6" w:rsidRDefault="00144CBA" w:rsidP="00685133">
            <w:pPr>
              <w:spacing w:line="240" w:lineRule="auto"/>
              <w:rPr>
                <w:rFonts w:ascii="Arial Narrow" w:hAnsi="Arial Narrow" w:cs="Arial"/>
                <w:b/>
                <w:bCs/>
                <w:sz w:val="20"/>
                <w:szCs w:val="20"/>
              </w:rPr>
            </w:pPr>
            <w:r w:rsidRPr="000D58E6">
              <w:rPr>
                <w:rFonts w:ascii="Arial Narrow" w:hAnsi="Arial Narrow" w:cs="Arial"/>
                <w:b/>
                <w:bCs/>
                <w:sz w:val="20"/>
                <w:szCs w:val="20"/>
              </w:rPr>
              <w:t>2.1 WARUNKI WYMAGANE</w:t>
            </w:r>
          </w:p>
        </w:tc>
        <w:tc>
          <w:tcPr>
            <w:tcW w:w="3977" w:type="pct"/>
            <w:shd w:val="clear" w:color="auto" w:fill="CCFFFF"/>
          </w:tcPr>
          <w:p w:rsidR="00144CBA" w:rsidRPr="000D58E6" w:rsidRDefault="00144CBA" w:rsidP="00685133">
            <w:pPr>
              <w:spacing w:line="240" w:lineRule="auto"/>
              <w:rPr>
                <w:rFonts w:ascii="Arial Narrow" w:hAnsi="Arial Narrow" w:cs="Arial"/>
                <w:b/>
                <w:bCs/>
                <w:sz w:val="20"/>
                <w:szCs w:val="20"/>
              </w:rPr>
            </w:pPr>
          </w:p>
        </w:tc>
      </w:tr>
      <w:tr w:rsidR="00144CBA" w:rsidRPr="000D58E6" w:rsidTr="00080847">
        <w:trPr>
          <w:trHeight w:val="347"/>
        </w:trPr>
        <w:tc>
          <w:tcPr>
            <w:tcW w:w="1023" w:type="pct"/>
          </w:tcPr>
          <w:p w:rsidR="00144CBA" w:rsidRPr="000D58E6" w:rsidRDefault="00144CBA" w:rsidP="00685133">
            <w:pPr>
              <w:spacing w:after="0" w:line="240" w:lineRule="auto"/>
              <w:rPr>
                <w:rFonts w:ascii="Arial Narrow" w:hAnsi="Arial Narrow" w:cs="Arial"/>
                <w:sz w:val="20"/>
                <w:szCs w:val="20"/>
              </w:rPr>
            </w:pPr>
            <w:r w:rsidRPr="000D58E6">
              <w:rPr>
                <w:rFonts w:ascii="Arial Narrow" w:hAnsi="Arial Narrow" w:cs="Arial"/>
                <w:sz w:val="20"/>
                <w:szCs w:val="20"/>
              </w:rPr>
              <w:t>2.1.1 lekarze</w:t>
            </w:r>
          </w:p>
        </w:tc>
        <w:tc>
          <w:tcPr>
            <w:tcW w:w="3977" w:type="pct"/>
          </w:tcPr>
          <w:p w:rsidR="00144CBA" w:rsidRPr="000D58E6" w:rsidRDefault="00144CBA">
            <w:pPr>
              <w:spacing w:after="0" w:line="240" w:lineRule="auto"/>
              <w:rPr>
                <w:rFonts w:ascii="Arial Narrow" w:hAnsi="Arial Narrow" w:cs="Arial"/>
                <w:sz w:val="20"/>
                <w:szCs w:val="20"/>
              </w:rPr>
            </w:pPr>
            <w:r w:rsidRPr="000D58E6">
              <w:rPr>
                <w:rFonts w:ascii="Arial Narrow" w:hAnsi="Arial Narrow" w:cs="Arial"/>
                <w:sz w:val="20"/>
                <w:szCs w:val="20"/>
              </w:rPr>
              <w:t xml:space="preserve">lekarze </w:t>
            </w:r>
            <w:r w:rsidR="00275601" w:rsidRPr="000D58E6">
              <w:rPr>
                <w:rFonts w:ascii="Arial Narrow" w:hAnsi="Arial Narrow" w:cs="Arial"/>
                <w:sz w:val="20"/>
                <w:szCs w:val="20"/>
              </w:rPr>
              <w:t>specjaliści</w:t>
            </w:r>
            <w:r w:rsidRPr="000D58E6">
              <w:rPr>
                <w:rFonts w:ascii="Arial Narrow" w:hAnsi="Arial Narrow" w:cs="Arial"/>
                <w:sz w:val="20"/>
                <w:szCs w:val="20"/>
              </w:rPr>
              <w:t xml:space="preserve"> </w:t>
            </w:r>
            <w:r w:rsidR="00D12CE4">
              <w:rPr>
                <w:rFonts w:ascii="Arial Narrow" w:hAnsi="Arial Narrow" w:cs="Arial"/>
                <w:sz w:val="20"/>
                <w:szCs w:val="20"/>
              </w:rPr>
              <w:t xml:space="preserve">w dziedzinie </w:t>
            </w:r>
            <w:r w:rsidRPr="000D58E6">
              <w:rPr>
                <w:rFonts w:ascii="Arial Narrow" w:hAnsi="Arial Narrow" w:cs="Arial"/>
                <w:sz w:val="20"/>
                <w:szCs w:val="20"/>
              </w:rPr>
              <w:t>reumatologii</w:t>
            </w:r>
            <w:r w:rsidR="00275601" w:rsidRPr="000D58E6">
              <w:rPr>
                <w:rFonts w:ascii="Arial Narrow" w:hAnsi="Arial Narrow" w:cs="Arial"/>
                <w:sz w:val="20"/>
                <w:szCs w:val="20"/>
              </w:rPr>
              <w:t xml:space="preserve"> lub</w:t>
            </w:r>
            <w:r w:rsidR="0084421C" w:rsidRPr="000D58E6">
              <w:rPr>
                <w:rFonts w:ascii="Arial Narrow" w:hAnsi="Arial Narrow" w:cs="Arial"/>
                <w:sz w:val="20"/>
                <w:szCs w:val="20"/>
              </w:rPr>
              <w:t xml:space="preserve"> dermatologii</w:t>
            </w:r>
            <w:r w:rsidRPr="000D58E6">
              <w:rPr>
                <w:rFonts w:ascii="Arial Narrow" w:hAnsi="Arial Narrow" w:cs="Arial"/>
                <w:sz w:val="20"/>
                <w:szCs w:val="20"/>
              </w:rPr>
              <w:t xml:space="preserve"> </w:t>
            </w:r>
            <w:r w:rsidR="00D12CE4">
              <w:rPr>
                <w:rFonts w:ascii="Arial Narrow" w:hAnsi="Arial Narrow" w:cs="Arial"/>
                <w:sz w:val="20"/>
                <w:szCs w:val="20"/>
              </w:rPr>
              <w:t xml:space="preserve">i wenerologii </w:t>
            </w:r>
          </w:p>
        </w:tc>
      </w:tr>
      <w:tr w:rsidR="00144CBA" w:rsidRPr="000D58E6" w:rsidTr="00080847">
        <w:trPr>
          <w:trHeight w:val="780"/>
        </w:trPr>
        <w:tc>
          <w:tcPr>
            <w:tcW w:w="1023" w:type="pct"/>
          </w:tcPr>
          <w:p w:rsidR="00144CBA" w:rsidRPr="000D58E6" w:rsidRDefault="00144CBA" w:rsidP="00685133">
            <w:pPr>
              <w:spacing w:after="0" w:line="240" w:lineRule="auto"/>
              <w:rPr>
                <w:rFonts w:ascii="Arial Narrow" w:hAnsi="Arial Narrow" w:cs="Arial"/>
                <w:sz w:val="20"/>
                <w:szCs w:val="20"/>
              </w:rPr>
            </w:pPr>
            <w:r w:rsidRPr="000D58E6">
              <w:rPr>
                <w:rFonts w:ascii="Arial Narrow" w:hAnsi="Arial Narrow" w:cs="Arial"/>
                <w:sz w:val="20"/>
                <w:szCs w:val="20"/>
              </w:rPr>
              <w:t>2.1.2 organizacja udzielania świadczeń</w:t>
            </w:r>
          </w:p>
        </w:tc>
        <w:tc>
          <w:tcPr>
            <w:tcW w:w="3977" w:type="pct"/>
          </w:tcPr>
          <w:p w:rsidR="00301AAE" w:rsidRPr="00301AAE" w:rsidRDefault="00301AAE" w:rsidP="00301AAE">
            <w:pPr>
              <w:autoSpaceDE w:val="0"/>
              <w:autoSpaceDN w:val="0"/>
              <w:spacing w:after="0" w:line="240" w:lineRule="auto"/>
              <w:rPr>
                <w:rFonts w:ascii="Arial Narrow" w:hAnsi="Arial Narrow" w:cs="Arial"/>
                <w:sz w:val="20"/>
                <w:szCs w:val="20"/>
              </w:rPr>
            </w:pPr>
            <w:r w:rsidRPr="00301AAE">
              <w:rPr>
                <w:rFonts w:ascii="Arial Narrow" w:hAnsi="Arial Narrow" w:cs="Arial"/>
                <w:sz w:val="20"/>
                <w:szCs w:val="20"/>
              </w:rPr>
              <w:t>1) przyjmowanie i ewidencjonowanie wniosków o kwalifikację pacjenta do</w:t>
            </w:r>
            <w:r w:rsidR="00C16F06">
              <w:rPr>
                <w:rFonts w:ascii="Arial Narrow" w:hAnsi="Arial Narrow" w:cs="Arial"/>
                <w:sz w:val="20"/>
                <w:szCs w:val="20"/>
              </w:rPr>
              <w:t xml:space="preserve"> odpowiedniego</w:t>
            </w:r>
            <w:r w:rsidRPr="00301AAE">
              <w:rPr>
                <w:rFonts w:ascii="Arial Narrow" w:hAnsi="Arial Narrow" w:cs="Arial"/>
                <w:sz w:val="20"/>
                <w:szCs w:val="20"/>
              </w:rPr>
              <w:t xml:space="preserve"> programu lekowego oraz innych wniosków składanych przez świadczeniodawców</w:t>
            </w:r>
            <w:r w:rsidR="00C16F06">
              <w:rPr>
                <w:rFonts w:ascii="Arial Narrow" w:hAnsi="Arial Narrow" w:cs="Arial"/>
                <w:sz w:val="20"/>
                <w:szCs w:val="20"/>
              </w:rPr>
              <w:t xml:space="preserve"> w związku z realizacją programów</w:t>
            </w:r>
            <w:r w:rsidRPr="00301AAE">
              <w:rPr>
                <w:rFonts w:ascii="Arial Narrow" w:hAnsi="Arial Narrow" w:cs="Arial"/>
                <w:sz w:val="20"/>
                <w:szCs w:val="20"/>
              </w:rPr>
              <w:t xml:space="preserve"> lekow</w:t>
            </w:r>
            <w:r w:rsidR="00C16F06">
              <w:rPr>
                <w:rFonts w:ascii="Arial Narrow" w:hAnsi="Arial Narrow" w:cs="Arial"/>
                <w:sz w:val="20"/>
                <w:szCs w:val="20"/>
              </w:rPr>
              <w:t>ych</w:t>
            </w:r>
            <w:r w:rsidRPr="00301AAE">
              <w:rPr>
                <w:rFonts w:ascii="Arial Narrow" w:hAnsi="Arial Narrow" w:cs="Arial"/>
                <w:sz w:val="20"/>
                <w:szCs w:val="20"/>
              </w:rPr>
              <w:t xml:space="preserve">; </w:t>
            </w:r>
          </w:p>
          <w:p w:rsidR="00301AAE" w:rsidRPr="00301AAE" w:rsidRDefault="00301AAE" w:rsidP="00301AAE">
            <w:pPr>
              <w:autoSpaceDE w:val="0"/>
              <w:autoSpaceDN w:val="0"/>
              <w:spacing w:after="0" w:line="240" w:lineRule="auto"/>
              <w:rPr>
                <w:rFonts w:ascii="Arial Narrow" w:hAnsi="Arial Narrow" w:cs="Arial"/>
                <w:sz w:val="20"/>
                <w:szCs w:val="20"/>
              </w:rPr>
            </w:pPr>
            <w:r w:rsidRPr="00301AAE">
              <w:rPr>
                <w:rFonts w:ascii="Arial Narrow" w:hAnsi="Arial Narrow" w:cs="Arial"/>
                <w:sz w:val="20"/>
                <w:szCs w:val="20"/>
              </w:rPr>
              <w:t>2) zapewnienie warunków lokalowych, sprzętowych i dotyczących personelu niezbędnych do  efektywnej i terminowej realizacji zadań przez zespół koordynacyjny;</w:t>
            </w:r>
          </w:p>
          <w:p w:rsidR="00301AAE" w:rsidRPr="00301AAE" w:rsidRDefault="00301AAE" w:rsidP="00301AAE">
            <w:pPr>
              <w:autoSpaceDE w:val="0"/>
              <w:autoSpaceDN w:val="0"/>
              <w:spacing w:after="0" w:line="240" w:lineRule="auto"/>
              <w:rPr>
                <w:rFonts w:ascii="Arial Narrow" w:hAnsi="Arial Narrow" w:cs="Arial"/>
                <w:sz w:val="20"/>
                <w:szCs w:val="20"/>
              </w:rPr>
            </w:pPr>
            <w:r w:rsidRPr="00301AAE">
              <w:rPr>
                <w:rFonts w:ascii="Arial Narrow" w:hAnsi="Arial Narrow" w:cs="Arial"/>
                <w:sz w:val="20"/>
                <w:szCs w:val="20"/>
              </w:rPr>
              <w:t>3) zapewnienie właściwego przepływu informacji pomiędzy:</w:t>
            </w:r>
          </w:p>
          <w:p w:rsidR="00301AAE" w:rsidRPr="00301AAE" w:rsidRDefault="00301AAE" w:rsidP="00301AAE">
            <w:pPr>
              <w:autoSpaceDE w:val="0"/>
              <w:autoSpaceDN w:val="0"/>
              <w:spacing w:after="0" w:line="240" w:lineRule="auto"/>
              <w:ind w:left="242"/>
              <w:rPr>
                <w:rFonts w:ascii="Arial Narrow" w:hAnsi="Arial Narrow" w:cs="Arial"/>
                <w:sz w:val="20"/>
                <w:szCs w:val="20"/>
              </w:rPr>
            </w:pPr>
            <w:r w:rsidRPr="00301AAE">
              <w:rPr>
                <w:rFonts w:ascii="Arial Narrow" w:hAnsi="Arial Narrow" w:cs="Arial"/>
                <w:sz w:val="20"/>
                <w:szCs w:val="20"/>
              </w:rPr>
              <w:t>a) członkami zespołu koordynacyjnego,</w:t>
            </w:r>
          </w:p>
          <w:p w:rsidR="00301AAE" w:rsidRPr="00301AAE" w:rsidRDefault="00301AAE" w:rsidP="00301AAE">
            <w:pPr>
              <w:autoSpaceDE w:val="0"/>
              <w:autoSpaceDN w:val="0"/>
              <w:spacing w:after="0" w:line="240" w:lineRule="auto"/>
              <w:ind w:left="242"/>
              <w:rPr>
                <w:rFonts w:ascii="Arial Narrow" w:hAnsi="Arial Narrow" w:cs="Arial"/>
                <w:sz w:val="20"/>
                <w:szCs w:val="20"/>
              </w:rPr>
            </w:pPr>
            <w:r w:rsidRPr="00301AAE">
              <w:rPr>
                <w:rFonts w:ascii="Arial Narrow" w:hAnsi="Arial Narrow" w:cs="Arial"/>
                <w:sz w:val="20"/>
                <w:szCs w:val="20"/>
              </w:rPr>
              <w:t>b) ośrodkami prowadzącymi terapię a jednostką koordynującą;</w:t>
            </w:r>
          </w:p>
          <w:p w:rsidR="00301AAE" w:rsidRPr="00301AAE" w:rsidRDefault="00301AAE" w:rsidP="00301AAE">
            <w:pPr>
              <w:autoSpaceDE w:val="0"/>
              <w:autoSpaceDN w:val="0"/>
              <w:spacing w:after="0" w:line="240" w:lineRule="auto"/>
              <w:rPr>
                <w:rFonts w:ascii="Arial Narrow" w:hAnsi="Arial Narrow" w:cs="Arial"/>
                <w:sz w:val="20"/>
                <w:szCs w:val="20"/>
              </w:rPr>
            </w:pPr>
            <w:r w:rsidRPr="00301AAE">
              <w:rPr>
                <w:rFonts w:ascii="Arial Narrow" w:hAnsi="Arial Narrow" w:cs="Arial"/>
                <w:sz w:val="20"/>
                <w:szCs w:val="20"/>
              </w:rPr>
              <w:t>4) prowadzenie korespondencji w imieniu zespołu koordynacyjnego;</w:t>
            </w:r>
          </w:p>
          <w:p w:rsidR="00301AAE" w:rsidRPr="00301AAE" w:rsidRDefault="00301AAE" w:rsidP="00301AAE">
            <w:pPr>
              <w:autoSpaceDE w:val="0"/>
              <w:autoSpaceDN w:val="0"/>
              <w:spacing w:after="0" w:line="240" w:lineRule="auto"/>
              <w:rPr>
                <w:rFonts w:ascii="Arial Narrow" w:hAnsi="Arial Narrow" w:cs="Arial"/>
                <w:sz w:val="20"/>
                <w:szCs w:val="20"/>
              </w:rPr>
            </w:pPr>
            <w:r w:rsidRPr="00301AAE">
              <w:rPr>
                <w:rFonts w:ascii="Arial Narrow" w:hAnsi="Arial Narrow" w:cs="Arial"/>
                <w:sz w:val="20"/>
                <w:szCs w:val="20"/>
              </w:rPr>
              <w:t>5) sporządzanie protokołów z posiedzeń zespołu koordynacyjnego;</w:t>
            </w:r>
          </w:p>
          <w:p w:rsidR="00144CBA" w:rsidRPr="00080847" w:rsidRDefault="00301AAE" w:rsidP="00080847">
            <w:pPr>
              <w:spacing w:after="0"/>
              <w:rPr>
                <w:rFonts w:ascii="Arial Narrow" w:hAnsi="Arial Narrow"/>
                <w:sz w:val="20"/>
                <w:szCs w:val="20"/>
              </w:rPr>
            </w:pPr>
            <w:r w:rsidRPr="00301AAE">
              <w:rPr>
                <w:rFonts w:ascii="Arial Narrow" w:hAnsi="Arial Narrow" w:cs="Arial"/>
                <w:sz w:val="20"/>
                <w:szCs w:val="20"/>
              </w:rPr>
              <w:t>6) prowadzenie archiwum w zakresie działania zespołu koordynacyjnego zgodnie z odrębnymi przepisami</w:t>
            </w:r>
            <w:r w:rsidRPr="00080847">
              <w:rPr>
                <w:rFonts w:ascii="Arial Narrow" w:hAnsi="Arial Narrow"/>
                <w:sz w:val="20"/>
                <w:szCs w:val="20"/>
              </w:rPr>
              <w:t>;</w:t>
            </w:r>
          </w:p>
          <w:p w:rsidR="00301AAE" w:rsidRPr="00080847" w:rsidRDefault="00301AAE" w:rsidP="00080847">
            <w:pPr>
              <w:spacing w:after="0"/>
              <w:rPr>
                <w:rFonts w:ascii="Arial Narrow" w:hAnsi="Arial Narrow"/>
                <w:sz w:val="20"/>
                <w:szCs w:val="20"/>
              </w:rPr>
            </w:pPr>
            <w:r>
              <w:rPr>
                <w:rFonts w:ascii="Arial Narrow" w:hAnsi="Arial Narrow"/>
                <w:sz w:val="20"/>
                <w:szCs w:val="20"/>
              </w:rPr>
              <w:t xml:space="preserve">7) prowadzenie ewidencji tzw. wniosków niestandardowych wraz z decyzjami zespołu koordynacyjnego w tym zakresie. </w:t>
            </w:r>
          </w:p>
        </w:tc>
      </w:tr>
    </w:tbl>
    <w:p w:rsidR="006C43DD" w:rsidRPr="000D58E6" w:rsidRDefault="003051A8">
      <w:r w:rsidRPr="000D58E6">
        <w:br w:type="page"/>
      </w:r>
    </w:p>
    <w:tbl>
      <w:tblPr>
        <w:tblW w:w="5079" w:type="pct"/>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9"/>
        <w:gridCol w:w="7509"/>
      </w:tblGrid>
      <w:tr w:rsidR="006C43DD" w:rsidRPr="000D58E6" w:rsidTr="00685133">
        <w:trPr>
          <w:trHeight w:val="468"/>
        </w:trPr>
        <w:tc>
          <w:tcPr>
            <w:tcW w:w="5000" w:type="pct"/>
            <w:gridSpan w:val="2"/>
            <w:shd w:val="clear" w:color="auto" w:fill="FFFF99"/>
            <w:vAlign w:val="center"/>
          </w:tcPr>
          <w:p w:rsidR="006C43DD" w:rsidRPr="000D58E6" w:rsidRDefault="006C43DD" w:rsidP="00603DBB">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 xml:space="preserve">3. </w:t>
            </w:r>
            <w:r w:rsidR="002652F5" w:rsidRPr="000D58E6">
              <w:rPr>
                <w:rFonts w:ascii="Arial Narrow" w:hAnsi="Arial Narrow" w:cs="Arial"/>
                <w:b/>
                <w:sz w:val="20"/>
                <w:szCs w:val="20"/>
                <w:lang w:eastAsia="pl-PL"/>
              </w:rPr>
              <w:t>KWALIFIKACJA DO LECZENIA CHORÓB ULTRARZADKICH ORAZ WERYFIKACJA JEGO SKUTECZNOŚCI</w:t>
            </w:r>
          </w:p>
        </w:tc>
      </w:tr>
      <w:tr w:rsidR="006C43DD" w:rsidRPr="000D58E6" w:rsidTr="00685133">
        <w:trPr>
          <w:trHeight w:val="331"/>
        </w:trPr>
        <w:tc>
          <w:tcPr>
            <w:tcW w:w="988" w:type="pct"/>
            <w:shd w:val="clear" w:color="auto" w:fill="CCFFFF"/>
            <w:vAlign w:val="center"/>
          </w:tcPr>
          <w:p w:rsidR="006C43DD" w:rsidRPr="000D58E6" w:rsidRDefault="006C43DD" w:rsidP="00685133">
            <w:pPr>
              <w:spacing w:line="240" w:lineRule="auto"/>
              <w:rPr>
                <w:rFonts w:ascii="Arial Narrow" w:hAnsi="Arial Narrow" w:cs="Arial"/>
                <w:b/>
                <w:bCs/>
                <w:sz w:val="20"/>
                <w:szCs w:val="20"/>
              </w:rPr>
            </w:pPr>
            <w:r w:rsidRPr="000D58E6">
              <w:rPr>
                <w:rFonts w:ascii="Arial Narrow" w:hAnsi="Arial Narrow" w:cs="Arial"/>
                <w:b/>
                <w:bCs/>
                <w:sz w:val="20"/>
                <w:szCs w:val="20"/>
              </w:rPr>
              <w:t>3.1 WARUNKI WYMAGANE</w:t>
            </w:r>
          </w:p>
        </w:tc>
        <w:tc>
          <w:tcPr>
            <w:tcW w:w="4012" w:type="pct"/>
            <w:shd w:val="clear" w:color="auto" w:fill="CCFFFF"/>
          </w:tcPr>
          <w:p w:rsidR="006C43DD" w:rsidRPr="000D58E6" w:rsidRDefault="006C43DD" w:rsidP="00685133">
            <w:pPr>
              <w:spacing w:line="240" w:lineRule="auto"/>
              <w:rPr>
                <w:rFonts w:ascii="Arial Narrow" w:hAnsi="Arial Narrow" w:cs="Arial"/>
                <w:b/>
                <w:bCs/>
                <w:sz w:val="20"/>
                <w:szCs w:val="20"/>
              </w:rPr>
            </w:pPr>
          </w:p>
        </w:tc>
      </w:tr>
      <w:tr w:rsidR="006C43DD" w:rsidRPr="000D58E6" w:rsidTr="00685133">
        <w:trPr>
          <w:trHeight w:val="347"/>
        </w:trPr>
        <w:tc>
          <w:tcPr>
            <w:tcW w:w="988" w:type="pct"/>
          </w:tcPr>
          <w:p w:rsidR="006C43DD" w:rsidRPr="000D58E6" w:rsidRDefault="006C43DD" w:rsidP="00685133">
            <w:pPr>
              <w:spacing w:after="0" w:line="240" w:lineRule="auto"/>
              <w:rPr>
                <w:rFonts w:ascii="Arial Narrow" w:hAnsi="Arial Narrow" w:cs="Arial"/>
                <w:sz w:val="20"/>
                <w:szCs w:val="20"/>
              </w:rPr>
            </w:pPr>
            <w:r w:rsidRPr="000D58E6">
              <w:rPr>
                <w:rFonts w:ascii="Arial Narrow" w:hAnsi="Arial Narrow" w:cs="Arial"/>
                <w:sz w:val="20"/>
                <w:szCs w:val="20"/>
              </w:rPr>
              <w:t>3.1.1 lekarze</w:t>
            </w:r>
          </w:p>
        </w:tc>
        <w:tc>
          <w:tcPr>
            <w:tcW w:w="4012" w:type="pct"/>
          </w:tcPr>
          <w:p w:rsidR="006C43DD" w:rsidRPr="000D58E6" w:rsidRDefault="006C43DD">
            <w:pPr>
              <w:spacing w:after="0" w:line="240" w:lineRule="auto"/>
              <w:rPr>
                <w:rFonts w:ascii="Arial Narrow" w:hAnsi="Arial Narrow" w:cs="Arial"/>
                <w:sz w:val="20"/>
                <w:szCs w:val="20"/>
              </w:rPr>
            </w:pPr>
            <w:r w:rsidRPr="000D58E6">
              <w:rPr>
                <w:rFonts w:ascii="Arial Narrow" w:hAnsi="Arial Narrow" w:cs="Arial"/>
                <w:sz w:val="20"/>
                <w:szCs w:val="20"/>
              </w:rPr>
              <w:t xml:space="preserve">lekarze </w:t>
            </w:r>
            <w:r w:rsidR="00275601" w:rsidRPr="000D58E6">
              <w:rPr>
                <w:rFonts w:ascii="Arial Narrow" w:hAnsi="Arial Narrow" w:cs="Arial"/>
                <w:sz w:val="20"/>
                <w:szCs w:val="20"/>
              </w:rPr>
              <w:t>specjaliści</w:t>
            </w:r>
            <w:r w:rsidRPr="000D58E6">
              <w:rPr>
                <w:rFonts w:ascii="Arial Narrow" w:hAnsi="Arial Narrow" w:cs="Arial"/>
                <w:sz w:val="20"/>
                <w:szCs w:val="20"/>
              </w:rPr>
              <w:t xml:space="preserve"> </w:t>
            </w:r>
            <w:r w:rsidR="0025368C">
              <w:rPr>
                <w:rFonts w:ascii="Arial Narrow" w:hAnsi="Arial Narrow" w:cs="Arial"/>
                <w:sz w:val="20"/>
                <w:szCs w:val="20"/>
              </w:rPr>
              <w:t xml:space="preserve">w dziedzinie </w:t>
            </w:r>
            <w:r w:rsidR="007F4043" w:rsidRPr="000D58E6">
              <w:rPr>
                <w:rFonts w:ascii="Arial Narrow" w:hAnsi="Arial Narrow" w:cs="Arial"/>
                <w:sz w:val="20"/>
                <w:szCs w:val="20"/>
              </w:rPr>
              <w:t>pediatrii</w:t>
            </w:r>
            <w:r w:rsidR="00275601" w:rsidRPr="000D58E6">
              <w:rPr>
                <w:rFonts w:ascii="Arial Narrow" w:hAnsi="Arial Narrow" w:cs="Arial"/>
                <w:sz w:val="20"/>
                <w:szCs w:val="20"/>
              </w:rPr>
              <w:t xml:space="preserve"> lub</w:t>
            </w:r>
            <w:r w:rsidR="007F4043" w:rsidRPr="000D58E6">
              <w:rPr>
                <w:rFonts w:ascii="Arial Narrow" w:hAnsi="Arial Narrow" w:cs="Arial"/>
                <w:sz w:val="20"/>
                <w:szCs w:val="20"/>
              </w:rPr>
              <w:t xml:space="preserve"> </w:t>
            </w:r>
            <w:r w:rsidRPr="000D58E6">
              <w:rPr>
                <w:rFonts w:ascii="Arial Narrow" w:hAnsi="Arial Narrow" w:cs="Arial"/>
                <w:sz w:val="20"/>
                <w:szCs w:val="20"/>
              </w:rPr>
              <w:t>pediatrii</w:t>
            </w:r>
            <w:r w:rsidR="00571AB4">
              <w:rPr>
                <w:rFonts w:ascii="Arial Narrow" w:hAnsi="Arial Narrow" w:cs="Arial"/>
                <w:sz w:val="20"/>
                <w:szCs w:val="20"/>
              </w:rPr>
              <w:t xml:space="preserve"> metabolicznej</w:t>
            </w:r>
            <w:r w:rsidR="00275601" w:rsidRPr="000D58E6">
              <w:rPr>
                <w:rFonts w:ascii="Arial Narrow" w:hAnsi="Arial Narrow" w:cs="Arial"/>
                <w:sz w:val="20"/>
                <w:szCs w:val="20"/>
              </w:rPr>
              <w:t>, lub</w:t>
            </w:r>
            <w:r w:rsidRPr="000D58E6">
              <w:rPr>
                <w:rFonts w:ascii="Arial Narrow" w:hAnsi="Arial Narrow" w:cs="Arial"/>
                <w:sz w:val="20"/>
                <w:szCs w:val="20"/>
              </w:rPr>
              <w:t xml:space="preserve"> neurologii,</w:t>
            </w:r>
            <w:r w:rsidR="00275601" w:rsidRPr="000D58E6">
              <w:rPr>
                <w:rFonts w:ascii="Arial Narrow" w:hAnsi="Arial Narrow" w:cs="Arial"/>
                <w:sz w:val="20"/>
                <w:szCs w:val="20"/>
              </w:rPr>
              <w:t xml:space="preserve"> lub</w:t>
            </w:r>
            <w:r w:rsidRPr="000D58E6">
              <w:rPr>
                <w:rFonts w:ascii="Arial Narrow" w:hAnsi="Arial Narrow" w:cs="Arial"/>
                <w:sz w:val="20"/>
                <w:szCs w:val="20"/>
              </w:rPr>
              <w:t xml:space="preserve"> neurologii dziecięcej</w:t>
            </w:r>
            <w:r w:rsidR="00275601" w:rsidRPr="000D58E6">
              <w:rPr>
                <w:rFonts w:ascii="Arial Narrow" w:hAnsi="Arial Narrow" w:cs="Arial"/>
                <w:sz w:val="20"/>
                <w:szCs w:val="20"/>
              </w:rPr>
              <w:t xml:space="preserve">, lub </w:t>
            </w:r>
            <w:r w:rsidRPr="000D58E6">
              <w:rPr>
                <w:rFonts w:ascii="Arial Narrow" w:hAnsi="Arial Narrow" w:cs="Arial"/>
                <w:sz w:val="20"/>
                <w:szCs w:val="20"/>
              </w:rPr>
              <w:t>chorób wewnętrznych</w:t>
            </w:r>
            <w:r w:rsidR="00275601" w:rsidRPr="000D58E6">
              <w:rPr>
                <w:rFonts w:ascii="Arial Narrow" w:hAnsi="Arial Narrow" w:cs="Arial"/>
                <w:sz w:val="20"/>
                <w:szCs w:val="20"/>
              </w:rPr>
              <w:t xml:space="preserve">, lub </w:t>
            </w:r>
            <w:r w:rsidR="002B3260" w:rsidRPr="000D58E6">
              <w:rPr>
                <w:rFonts w:ascii="Arial Narrow" w:hAnsi="Arial Narrow" w:cs="Arial"/>
                <w:sz w:val="20"/>
                <w:szCs w:val="20"/>
              </w:rPr>
              <w:t>immunologii klinicznej</w:t>
            </w:r>
            <w:r w:rsidR="00B42312">
              <w:rPr>
                <w:rFonts w:ascii="Arial Narrow" w:hAnsi="Arial Narrow" w:cs="Arial"/>
                <w:sz w:val="20"/>
                <w:szCs w:val="20"/>
              </w:rPr>
              <w:t>, lub endokrynologii, lub endokrynologii i diabetologii dziecięcej</w:t>
            </w:r>
            <w:r w:rsidR="002B3260" w:rsidRPr="000D58E6">
              <w:rPr>
                <w:rFonts w:ascii="Arial Narrow" w:hAnsi="Arial Narrow" w:cs="Arial"/>
                <w:sz w:val="20"/>
                <w:szCs w:val="20"/>
              </w:rPr>
              <w:t xml:space="preserve"> </w:t>
            </w:r>
          </w:p>
        </w:tc>
      </w:tr>
      <w:tr w:rsidR="006C43DD" w:rsidRPr="000D58E6" w:rsidTr="00685133">
        <w:trPr>
          <w:trHeight w:val="780"/>
        </w:trPr>
        <w:tc>
          <w:tcPr>
            <w:tcW w:w="988" w:type="pct"/>
          </w:tcPr>
          <w:p w:rsidR="006C43DD" w:rsidRPr="000D58E6" w:rsidRDefault="006C43DD" w:rsidP="00685133">
            <w:pPr>
              <w:spacing w:after="0" w:line="240" w:lineRule="auto"/>
              <w:rPr>
                <w:rFonts w:ascii="Arial Narrow" w:hAnsi="Arial Narrow" w:cs="Arial"/>
                <w:sz w:val="20"/>
                <w:szCs w:val="20"/>
              </w:rPr>
            </w:pPr>
            <w:r w:rsidRPr="000D58E6">
              <w:rPr>
                <w:rFonts w:ascii="Arial Narrow" w:hAnsi="Arial Narrow" w:cs="Arial"/>
                <w:sz w:val="20"/>
                <w:szCs w:val="20"/>
              </w:rPr>
              <w:t>3.1.2 organizacja udzielania świadczeń</w:t>
            </w:r>
          </w:p>
        </w:tc>
        <w:tc>
          <w:tcPr>
            <w:tcW w:w="4012" w:type="pct"/>
          </w:tcPr>
          <w:p w:rsidR="00301AAE" w:rsidRPr="009C1F78"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 xml:space="preserve">przyjmowanie i ewidencjonowanie wniosków o kwalifikację pacjenta do </w:t>
            </w:r>
            <w:r w:rsidR="00701719">
              <w:rPr>
                <w:rFonts w:ascii="Arial Narrow" w:hAnsi="Arial Narrow" w:cs="Arial"/>
                <w:sz w:val="20"/>
                <w:szCs w:val="20"/>
              </w:rPr>
              <w:t xml:space="preserve">odpowiedniego </w:t>
            </w:r>
            <w:r>
              <w:rPr>
                <w:rFonts w:ascii="Arial Narrow" w:hAnsi="Arial Narrow" w:cs="Arial"/>
                <w:sz w:val="20"/>
                <w:szCs w:val="20"/>
              </w:rPr>
              <w:t>programu lekowego oraz innych wniosków składanych przez świadczeniodawców w związku z realizacją program</w:t>
            </w:r>
            <w:r w:rsidR="00701719">
              <w:rPr>
                <w:rFonts w:ascii="Arial Narrow" w:hAnsi="Arial Narrow" w:cs="Arial"/>
                <w:sz w:val="20"/>
                <w:szCs w:val="20"/>
              </w:rPr>
              <w:t>ów</w:t>
            </w:r>
            <w:r>
              <w:rPr>
                <w:rFonts w:ascii="Arial Narrow" w:hAnsi="Arial Narrow" w:cs="Arial"/>
                <w:sz w:val="20"/>
                <w:szCs w:val="20"/>
              </w:rPr>
              <w:t xml:space="preserve"> lekow</w:t>
            </w:r>
            <w:r w:rsidR="00701719">
              <w:rPr>
                <w:rFonts w:ascii="Arial Narrow" w:hAnsi="Arial Narrow" w:cs="Arial"/>
                <w:sz w:val="20"/>
                <w:szCs w:val="20"/>
              </w:rPr>
              <w:t>ych</w:t>
            </w:r>
            <w:r>
              <w:rPr>
                <w:rFonts w:ascii="Arial Narrow" w:hAnsi="Arial Narrow" w:cs="Arial"/>
                <w:sz w:val="20"/>
                <w:szCs w:val="20"/>
              </w:rPr>
              <w:t>;</w:t>
            </w:r>
            <w:r w:rsidRPr="009C1F78">
              <w:rPr>
                <w:rFonts w:ascii="Arial Narrow" w:hAnsi="Arial Narrow" w:cs="Arial"/>
                <w:sz w:val="20"/>
                <w:szCs w:val="20"/>
              </w:rPr>
              <w:t xml:space="preserve"> </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01AAE"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01AAE" w:rsidRPr="009C1F78"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6C43DD" w:rsidRPr="000D58E6" w:rsidRDefault="00301AAE" w:rsidP="00080847">
            <w:pPr>
              <w:spacing w:after="0" w:line="240" w:lineRule="auto"/>
              <w:rPr>
                <w:rFonts w:ascii="Arial Narrow" w:hAnsi="Arial Narrow" w:cs="Arial"/>
                <w:sz w:val="20"/>
                <w:szCs w:val="20"/>
              </w:rPr>
            </w:pPr>
            <w:r>
              <w:rPr>
                <w:rFonts w:ascii="Arial Narrow" w:hAnsi="Arial Narrow" w:cs="Arial"/>
                <w:sz w:val="20"/>
                <w:szCs w:val="20"/>
              </w:rPr>
              <w:t>6</w:t>
            </w:r>
            <w:r w:rsidRPr="009C1F78">
              <w:rPr>
                <w:rFonts w:ascii="Arial Narrow" w:hAnsi="Arial Narrow" w:cs="Arial"/>
                <w:sz w:val="20"/>
                <w:szCs w:val="20"/>
              </w:rPr>
              <w:t>) prowadzenie archiwum w zakresie działania zespołu koordynacyjnego</w:t>
            </w:r>
            <w:r>
              <w:rPr>
                <w:rFonts w:ascii="Arial Narrow" w:hAnsi="Arial Narrow" w:cs="Arial"/>
                <w:sz w:val="20"/>
                <w:szCs w:val="20"/>
              </w:rPr>
              <w:t xml:space="preserve"> zgodnie z odrębnymi przepisami</w:t>
            </w:r>
          </w:p>
        </w:tc>
      </w:tr>
    </w:tbl>
    <w:p w:rsidR="003051A8" w:rsidRPr="000D58E6" w:rsidRDefault="006C43DD">
      <w:r w:rsidRPr="000D58E6">
        <w:t xml:space="preserve"> </w:t>
      </w:r>
      <w:r w:rsidRPr="000D58E6">
        <w:br w:type="page"/>
      </w:r>
    </w:p>
    <w:tbl>
      <w:tblPr>
        <w:tblW w:w="5079" w:type="pct"/>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41"/>
        <w:gridCol w:w="7417"/>
      </w:tblGrid>
      <w:tr w:rsidR="00144CBA" w:rsidRPr="000D58E6" w:rsidTr="00361D8B">
        <w:trPr>
          <w:trHeight w:val="468"/>
        </w:trPr>
        <w:tc>
          <w:tcPr>
            <w:tcW w:w="5000" w:type="pct"/>
            <w:gridSpan w:val="2"/>
            <w:shd w:val="clear" w:color="auto" w:fill="FFFF99"/>
            <w:vAlign w:val="center"/>
          </w:tcPr>
          <w:p w:rsidR="00144CBA" w:rsidRPr="000D58E6" w:rsidRDefault="00685133" w:rsidP="00603DBB">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4</w:t>
            </w:r>
            <w:r w:rsidR="00144CBA" w:rsidRPr="000D58E6">
              <w:rPr>
                <w:rFonts w:ascii="Arial Narrow" w:hAnsi="Arial Narrow" w:cs="Arial"/>
                <w:b/>
                <w:bCs/>
                <w:sz w:val="20"/>
                <w:szCs w:val="20"/>
              </w:rPr>
              <w:t xml:space="preserve">. </w:t>
            </w:r>
            <w:r w:rsidR="002652F5" w:rsidRPr="000D58E6">
              <w:rPr>
                <w:rFonts w:ascii="Arial Narrow" w:hAnsi="Arial Narrow" w:cs="Arial"/>
                <w:b/>
                <w:bCs/>
                <w:sz w:val="20"/>
                <w:szCs w:val="20"/>
              </w:rPr>
              <w:t>KWALIFIKACJA DO PROGRAMU ZAPOBIEGANIA KRWAWIENIOM U DZIECI Z HEMOFILIĄ A I B ORAZ WERYFIKACJA JEGO EFEKTÓW</w:t>
            </w:r>
          </w:p>
        </w:tc>
      </w:tr>
      <w:tr w:rsidR="00144CBA" w:rsidRPr="000D58E6" w:rsidTr="00361D8B">
        <w:trPr>
          <w:trHeight w:val="331"/>
        </w:trPr>
        <w:tc>
          <w:tcPr>
            <w:tcW w:w="1037" w:type="pct"/>
            <w:shd w:val="clear" w:color="auto" w:fill="CCFFFF"/>
            <w:vAlign w:val="center"/>
          </w:tcPr>
          <w:p w:rsidR="00144CBA" w:rsidRPr="000D58E6" w:rsidRDefault="00685133" w:rsidP="00361D8B">
            <w:pPr>
              <w:spacing w:line="240" w:lineRule="auto"/>
              <w:rPr>
                <w:rFonts w:ascii="Arial Narrow" w:hAnsi="Arial Narrow" w:cs="Arial"/>
                <w:b/>
                <w:bCs/>
                <w:sz w:val="20"/>
                <w:szCs w:val="20"/>
              </w:rPr>
            </w:pPr>
            <w:r w:rsidRPr="000D58E6">
              <w:rPr>
                <w:rFonts w:ascii="Arial Narrow" w:hAnsi="Arial Narrow" w:cs="Arial"/>
                <w:b/>
                <w:bCs/>
                <w:sz w:val="20"/>
                <w:szCs w:val="20"/>
              </w:rPr>
              <w:t>4</w:t>
            </w:r>
            <w:r w:rsidR="00144CBA" w:rsidRPr="000D58E6">
              <w:rPr>
                <w:rFonts w:ascii="Arial Narrow" w:hAnsi="Arial Narrow" w:cs="Arial"/>
                <w:b/>
                <w:bCs/>
                <w:sz w:val="20"/>
                <w:szCs w:val="20"/>
              </w:rPr>
              <w:t>.1 WARUNKI WYMAGANE</w:t>
            </w:r>
          </w:p>
        </w:tc>
        <w:tc>
          <w:tcPr>
            <w:tcW w:w="3963" w:type="pct"/>
            <w:shd w:val="clear" w:color="auto" w:fill="CCFFFF"/>
          </w:tcPr>
          <w:p w:rsidR="00144CBA" w:rsidRPr="00080847" w:rsidRDefault="00144CBA" w:rsidP="00361D8B">
            <w:pPr>
              <w:pStyle w:val="Default"/>
              <w:spacing w:after="200" w:line="276" w:lineRule="auto"/>
              <w:rPr>
                <w:rFonts w:ascii="Arial Narrow" w:hAnsi="Arial Narrow" w:cs="Arial"/>
                <w:b/>
                <w:bCs/>
                <w:color w:val="auto"/>
                <w:sz w:val="20"/>
                <w:szCs w:val="20"/>
              </w:rPr>
            </w:pPr>
          </w:p>
        </w:tc>
      </w:tr>
      <w:tr w:rsidR="00144CBA" w:rsidRPr="000D58E6" w:rsidTr="00361D8B">
        <w:trPr>
          <w:trHeight w:val="347"/>
        </w:trPr>
        <w:tc>
          <w:tcPr>
            <w:tcW w:w="1037" w:type="pct"/>
          </w:tcPr>
          <w:p w:rsidR="00144CBA" w:rsidRPr="000D58E6" w:rsidRDefault="00685133" w:rsidP="00361D8B">
            <w:pPr>
              <w:spacing w:after="0" w:line="240" w:lineRule="auto"/>
              <w:rPr>
                <w:rFonts w:ascii="Arial Narrow" w:hAnsi="Arial Narrow" w:cs="Arial"/>
                <w:sz w:val="20"/>
                <w:szCs w:val="20"/>
              </w:rPr>
            </w:pPr>
            <w:r w:rsidRPr="000D58E6">
              <w:rPr>
                <w:rFonts w:ascii="Arial Narrow" w:hAnsi="Arial Narrow" w:cs="Arial"/>
                <w:sz w:val="20"/>
                <w:szCs w:val="20"/>
              </w:rPr>
              <w:t>4</w:t>
            </w:r>
            <w:r w:rsidR="00144CBA" w:rsidRPr="000D58E6">
              <w:rPr>
                <w:rFonts w:ascii="Arial Narrow" w:hAnsi="Arial Narrow" w:cs="Arial"/>
                <w:sz w:val="20"/>
                <w:szCs w:val="20"/>
              </w:rPr>
              <w:t>.1.1 lekarze</w:t>
            </w:r>
          </w:p>
        </w:tc>
        <w:tc>
          <w:tcPr>
            <w:tcW w:w="3963" w:type="pct"/>
          </w:tcPr>
          <w:p w:rsidR="00144CBA" w:rsidRPr="000D58E6" w:rsidRDefault="006E75AC" w:rsidP="00275601">
            <w:pPr>
              <w:autoSpaceDE w:val="0"/>
              <w:autoSpaceDN w:val="0"/>
              <w:spacing w:after="0" w:line="240" w:lineRule="auto"/>
            </w:pPr>
            <w:r w:rsidRPr="000D58E6">
              <w:rPr>
                <w:rFonts w:ascii="Arial Narrow" w:hAnsi="Arial Narrow" w:cs="Arial"/>
                <w:sz w:val="20"/>
                <w:szCs w:val="20"/>
              </w:rPr>
              <w:t>l</w:t>
            </w:r>
            <w:r w:rsidR="00144CBA" w:rsidRPr="000D58E6">
              <w:rPr>
                <w:rFonts w:ascii="Arial Narrow" w:hAnsi="Arial Narrow" w:cs="Arial"/>
                <w:sz w:val="20"/>
                <w:szCs w:val="20"/>
              </w:rPr>
              <w:t>ekarz</w:t>
            </w:r>
            <w:r w:rsidR="00275601" w:rsidRPr="000D58E6">
              <w:rPr>
                <w:rFonts w:ascii="Arial Narrow" w:hAnsi="Arial Narrow" w:cs="Arial"/>
                <w:sz w:val="20"/>
                <w:szCs w:val="20"/>
              </w:rPr>
              <w:t xml:space="preserve">e specjaliści </w:t>
            </w:r>
            <w:r w:rsidR="0025368C">
              <w:rPr>
                <w:rFonts w:ascii="Arial Narrow" w:hAnsi="Arial Narrow" w:cs="Arial"/>
                <w:sz w:val="20"/>
                <w:szCs w:val="20"/>
              </w:rPr>
              <w:t xml:space="preserve">w dziedzinie </w:t>
            </w:r>
            <w:r w:rsidR="00144CBA" w:rsidRPr="000D58E6">
              <w:rPr>
                <w:rFonts w:ascii="Arial Narrow" w:hAnsi="Arial Narrow"/>
                <w:sz w:val="20"/>
                <w:szCs w:val="20"/>
              </w:rPr>
              <w:t>hematologii lub angiologii</w:t>
            </w:r>
            <w:r w:rsidRPr="000D58E6">
              <w:rPr>
                <w:rFonts w:ascii="Arial Narrow" w:hAnsi="Arial Narrow"/>
                <w:sz w:val="20"/>
                <w:szCs w:val="20"/>
              </w:rPr>
              <w:t>,</w:t>
            </w:r>
            <w:r w:rsidR="00144CBA" w:rsidRPr="000D58E6">
              <w:rPr>
                <w:rFonts w:ascii="Arial Narrow" w:hAnsi="Arial Narrow"/>
                <w:sz w:val="20"/>
                <w:szCs w:val="20"/>
              </w:rPr>
              <w:t xml:space="preserve"> lub tr</w:t>
            </w:r>
            <w:r w:rsidR="00361D8B" w:rsidRPr="000D58E6">
              <w:rPr>
                <w:rFonts w:ascii="Arial Narrow" w:hAnsi="Arial Narrow"/>
                <w:sz w:val="20"/>
                <w:szCs w:val="20"/>
              </w:rPr>
              <w:t>ansfuzjologii</w:t>
            </w:r>
            <w:r w:rsidRPr="000D58E6">
              <w:rPr>
                <w:rFonts w:ascii="Arial Narrow" w:hAnsi="Arial Narrow"/>
                <w:sz w:val="20"/>
                <w:szCs w:val="20"/>
              </w:rPr>
              <w:t>,</w:t>
            </w:r>
            <w:r w:rsidR="00361D8B" w:rsidRPr="000D58E6">
              <w:rPr>
                <w:rFonts w:ascii="Arial Narrow" w:hAnsi="Arial Narrow"/>
                <w:sz w:val="20"/>
                <w:szCs w:val="20"/>
              </w:rPr>
              <w:t xml:space="preserve"> lub pediatrii</w:t>
            </w:r>
            <w:r w:rsidRPr="000D58E6">
              <w:rPr>
                <w:rFonts w:ascii="Arial Narrow" w:hAnsi="Arial Narrow"/>
                <w:sz w:val="20"/>
                <w:szCs w:val="20"/>
              </w:rPr>
              <w:t>,</w:t>
            </w:r>
            <w:r w:rsidR="00361D8B" w:rsidRPr="000D58E6">
              <w:rPr>
                <w:rFonts w:ascii="Arial Narrow" w:hAnsi="Arial Narrow"/>
                <w:sz w:val="20"/>
                <w:szCs w:val="20"/>
              </w:rPr>
              <w:t xml:space="preserve"> lub </w:t>
            </w:r>
            <w:r w:rsidR="00144CBA" w:rsidRPr="000D58E6">
              <w:rPr>
                <w:rFonts w:ascii="Arial Narrow" w:hAnsi="Arial Narrow"/>
                <w:sz w:val="20"/>
                <w:szCs w:val="20"/>
              </w:rPr>
              <w:t xml:space="preserve">onkologii i hematologii dziecięcej </w:t>
            </w:r>
          </w:p>
        </w:tc>
      </w:tr>
      <w:tr w:rsidR="00144CBA" w:rsidRPr="000D58E6" w:rsidTr="00361D8B">
        <w:trPr>
          <w:trHeight w:val="780"/>
        </w:trPr>
        <w:tc>
          <w:tcPr>
            <w:tcW w:w="1037" w:type="pct"/>
          </w:tcPr>
          <w:p w:rsidR="00144CBA" w:rsidRPr="000D58E6" w:rsidRDefault="00685133" w:rsidP="00361D8B">
            <w:pPr>
              <w:spacing w:after="0" w:line="240" w:lineRule="auto"/>
              <w:rPr>
                <w:rFonts w:ascii="Arial Narrow" w:hAnsi="Arial Narrow" w:cs="Arial"/>
                <w:sz w:val="20"/>
                <w:szCs w:val="20"/>
              </w:rPr>
            </w:pPr>
            <w:r w:rsidRPr="000D58E6">
              <w:rPr>
                <w:rFonts w:ascii="Arial Narrow" w:hAnsi="Arial Narrow" w:cs="Arial"/>
                <w:sz w:val="20"/>
                <w:szCs w:val="20"/>
              </w:rPr>
              <w:t>4</w:t>
            </w:r>
            <w:r w:rsidR="00144CBA" w:rsidRPr="000D58E6">
              <w:rPr>
                <w:rFonts w:ascii="Arial Narrow" w:hAnsi="Arial Narrow" w:cs="Arial"/>
                <w:sz w:val="20"/>
                <w:szCs w:val="20"/>
              </w:rPr>
              <w:t>.1.2 organizacja udzielania świadczeń</w:t>
            </w:r>
          </w:p>
        </w:tc>
        <w:tc>
          <w:tcPr>
            <w:tcW w:w="3963" w:type="pct"/>
          </w:tcPr>
          <w:p w:rsidR="00301AAE" w:rsidRPr="009C1F78"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przyjmowanie i ewidencjonowanie wniosków o kwalifikację pacjenta do programu lekowego oraz innych wniosków składanych przez świadczeniodawców w związku z realizacją programu lekowego;</w:t>
            </w:r>
            <w:r w:rsidRPr="009C1F78">
              <w:rPr>
                <w:rFonts w:ascii="Arial Narrow" w:hAnsi="Arial Narrow" w:cs="Arial"/>
                <w:sz w:val="20"/>
                <w:szCs w:val="20"/>
              </w:rPr>
              <w:t xml:space="preserve"> </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01AAE"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01AAE" w:rsidRPr="009C1F78"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301AAE" w:rsidRDefault="00301AAE" w:rsidP="00080847">
            <w:pPr>
              <w:spacing w:after="0"/>
              <w:rPr>
                <w:rFonts w:ascii="Arial Narrow" w:hAnsi="Arial Narrow" w:cs="Arial"/>
                <w:sz w:val="20"/>
                <w:szCs w:val="20"/>
              </w:rPr>
            </w:pPr>
            <w:r>
              <w:rPr>
                <w:rFonts w:ascii="Arial Narrow" w:hAnsi="Arial Narrow" w:cs="Arial"/>
                <w:sz w:val="20"/>
                <w:szCs w:val="20"/>
              </w:rPr>
              <w:t>6</w:t>
            </w:r>
            <w:r w:rsidRPr="009C1F78">
              <w:rPr>
                <w:rFonts w:ascii="Arial Narrow" w:hAnsi="Arial Narrow" w:cs="Arial"/>
                <w:sz w:val="20"/>
                <w:szCs w:val="20"/>
              </w:rPr>
              <w:t>) prowadzenie archiwum w zakresie działania zespołu koordynacyjnego</w:t>
            </w:r>
            <w:r>
              <w:rPr>
                <w:rFonts w:ascii="Arial Narrow" w:hAnsi="Arial Narrow" w:cs="Arial"/>
                <w:sz w:val="20"/>
                <w:szCs w:val="20"/>
              </w:rPr>
              <w:t xml:space="preserve"> zgodnie z odrębnymi przepisami</w:t>
            </w:r>
          </w:p>
          <w:p w:rsidR="00144CBA" w:rsidRPr="000D58E6" w:rsidRDefault="00301AAE" w:rsidP="00080847">
            <w:r>
              <w:rPr>
                <w:rFonts w:ascii="Arial Narrow" w:hAnsi="Arial Narrow" w:cs="Arial"/>
                <w:sz w:val="20"/>
                <w:szCs w:val="20"/>
              </w:rPr>
              <w:t>7</w:t>
            </w:r>
            <w:r w:rsidR="00B42312">
              <w:rPr>
                <w:rFonts w:ascii="Arial Narrow" w:hAnsi="Arial Narrow" w:cs="Arial"/>
                <w:sz w:val="20"/>
                <w:szCs w:val="20"/>
              </w:rPr>
              <w:t xml:space="preserve">) </w:t>
            </w:r>
            <w:r w:rsidR="000503E1" w:rsidRPr="000503E1">
              <w:rPr>
                <w:rFonts w:ascii="Arial Narrow" w:hAnsi="Arial Narrow" w:cs="Arial"/>
                <w:sz w:val="20"/>
                <w:szCs w:val="20"/>
              </w:rPr>
              <w:t>przeprowadzenie wspólnego zakupu leków na zasadach określonych w zarządzeniu.</w:t>
            </w:r>
          </w:p>
        </w:tc>
      </w:tr>
    </w:tbl>
    <w:p w:rsidR="002E2B51" w:rsidRPr="000D58E6" w:rsidRDefault="002E2B51"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6C18C9" w:rsidP="00A62C5E">
      <w:r w:rsidRPr="000D58E6">
        <w:br w:type="page"/>
      </w:r>
    </w:p>
    <w:tbl>
      <w:tblPr>
        <w:tblW w:w="5143"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7"/>
        <w:gridCol w:w="7508"/>
      </w:tblGrid>
      <w:tr w:rsidR="00C10804" w:rsidRPr="000D58E6" w:rsidTr="002E4A3C">
        <w:trPr>
          <w:trHeight w:val="468"/>
        </w:trPr>
        <w:tc>
          <w:tcPr>
            <w:tcW w:w="5000" w:type="pct"/>
            <w:gridSpan w:val="2"/>
            <w:shd w:val="clear" w:color="auto" w:fill="FFFF99"/>
            <w:vAlign w:val="center"/>
          </w:tcPr>
          <w:p w:rsidR="00C10804" w:rsidRPr="000D58E6" w:rsidRDefault="00A56FBB" w:rsidP="00603DBB">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5</w:t>
            </w:r>
            <w:r w:rsidR="00C10804" w:rsidRPr="000D58E6">
              <w:rPr>
                <w:rFonts w:ascii="Arial Narrow" w:hAnsi="Arial Narrow" w:cs="Arial"/>
                <w:b/>
                <w:bCs/>
                <w:sz w:val="20"/>
                <w:szCs w:val="20"/>
              </w:rPr>
              <w:t xml:space="preserve">. </w:t>
            </w:r>
            <w:r w:rsidR="002652F5" w:rsidRPr="000D58E6">
              <w:rPr>
                <w:rFonts w:ascii="Arial Narrow" w:hAnsi="Arial Narrow" w:cs="Arial"/>
                <w:b/>
                <w:bCs/>
                <w:sz w:val="20"/>
                <w:szCs w:val="20"/>
              </w:rPr>
              <w:t>KWALIFIKACJA DO LECZENIA UMIARKOWANEJ I CIĘŻKIEJ POSTACI ŁUSZCZYCY PLACKOWATEJ ORAZ WERYFIKACJA JEGO SKUTECZNOŚCI</w:t>
            </w:r>
          </w:p>
        </w:tc>
      </w:tr>
      <w:tr w:rsidR="00C10804" w:rsidRPr="000D58E6" w:rsidTr="002E4A3C">
        <w:trPr>
          <w:trHeight w:val="331"/>
        </w:trPr>
        <w:tc>
          <w:tcPr>
            <w:tcW w:w="1038" w:type="pct"/>
            <w:shd w:val="clear" w:color="auto" w:fill="CCFFFF"/>
            <w:vAlign w:val="center"/>
          </w:tcPr>
          <w:p w:rsidR="00C10804" w:rsidRPr="000D58E6" w:rsidRDefault="00A56FBB" w:rsidP="002E4A3C">
            <w:pPr>
              <w:spacing w:line="240" w:lineRule="auto"/>
              <w:rPr>
                <w:rFonts w:ascii="Arial Narrow" w:hAnsi="Arial Narrow" w:cs="Arial"/>
                <w:b/>
                <w:bCs/>
                <w:sz w:val="20"/>
                <w:szCs w:val="20"/>
              </w:rPr>
            </w:pPr>
            <w:r w:rsidRPr="000D58E6">
              <w:rPr>
                <w:rFonts w:ascii="Arial Narrow" w:hAnsi="Arial Narrow" w:cs="Arial"/>
                <w:b/>
                <w:bCs/>
                <w:sz w:val="20"/>
                <w:szCs w:val="20"/>
              </w:rPr>
              <w:t>5</w:t>
            </w:r>
            <w:r w:rsidR="00C10804" w:rsidRPr="000D58E6">
              <w:rPr>
                <w:rFonts w:ascii="Arial Narrow" w:hAnsi="Arial Narrow" w:cs="Arial"/>
                <w:b/>
                <w:bCs/>
                <w:sz w:val="20"/>
                <w:szCs w:val="20"/>
              </w:rPr>
              <w:t>.1 WARUNKI WYMAGANE</w:t>
            </w:r>
          </w:p>
        </w:tc>
        <w:tc>
          <w:tcPr>
            <w:tcW w:w="3962" w:type="pct"/>
            <w:shd w:val="clear" w:color="auto" w:fill="CCFFFF"/>
          </w:tcPr>
          <w:p w:rsidR="00C10804" w:rsidRPr="000D58E6" w:rsidRDefault="00C10804" w:rsidP="002E4A3C">
            <w:pPr>
              <w:spacing w:line="240" w:lineRule="auto"/>
              <w:rPr>
                <w:rFonts w:ascii="Arial Narrow" w:hAnsi="Arial Narrow" w:cs="Arial"/>
                <w:b/>
                <w:bCs/>
                <w:sz w:val="20"/>
                <w:szCs w:val="20"/>
              </w:rPr>
            </w:pPr>
          </w:p>
        </w:tc>
      </w:tr>
      <w:tr w:rsidR="00C10804" w:rsidRPr="000D58E6" w:rsidTr="002E4A3C">
        <w:trPr>
          <w:trHeight w:val="347"/>
        </w:trPr>
        <w:tc>
          <w:tcPr>
            <w:tcW w:w="1038" w:type="pct"/>
          </w:tcPr>
          <w:p w:rsidR="00C10804" w:rsidRPr="000D58E6" w:rsidRDefault="00A56FBB" w:rsidP="002E4A3C">
            <w:pPr>
              <w:spacing w:after="0" w:line="240" w:lineRule="auto"/>
              <w:rPr>
                <w:rFonts w:ascii="Arial Narrow" w:hAnsi="Arial Narrow" w:cs="Arial"/>
                <w:sz w:val="20"/>
                <w:szCs w:val="20"/>
              </w:rPr>
            </w:pPr>
            <w:r w:rsidRPr="000D58E6">
              <w:rPr>
                <w:rFonts w:ascii="Arial Narrow" w:hAnsi="Arial Narrow" w:cs="Arial"/>
                <w:sz w:val="20"/>
                <w:szCs w:val="20"/>
              </w:rPr>
              <w:t>5</w:t>
            </w:r>
            <w:r w:rsidR="00C10804" w:rsidRPr="000D58E6">
              <w:rPr>
                <w:rFonts w:ascii="Arial Narrow" w:hAnsi="Arial Narrow" w:cs="Arial"/>
                <w:sz w:val="20"/>
                <w:szCs w:val="20"/>
              </w:rPr>
              <w:t>.1.1 lekarze</w:t>
            </w:r>
          </w:p>
        </w:tc>
        <w:tc>
          <w:tcPr>
            <w:tcW w:w="3962" w:type="pct"/>
          </w:tcPr>
          <w:p w:rsidR="00C10804" w:rsidRPr="000D58E6" w:rsidRDefault="00C10804">
            <w:pPr>
              <w:spacing w:after="0" w:line="240" w:lineRule="auto"/>
              <w:rPr>
                <w:rFonts w:ascii="Arial Narrow" w:hAnsi="Arial Narrow" w:cs="Arial"/>
                <w:sz w:val="20"/>
                <w:szCs w:val="20"/>
              </w:rPr>
            </w:pPr>
            <w:r w:rsidRPr="000D58E6">
              <w:rPr>
                <w:rFonts w:ascii="Arial Narrow" w:hAnsi="Arial Narrow" w:cs="Arial"/>
                <w:sz w:val="20"/>
                <w:szCs w:val="20"/>
              </w:rPr>
              <w:t xml:space="preserve">lekarze </w:t>
            </w:r>
            <w:r w:rsidR="006640F0" w:rsidRPr="000D58E6">
              <w:rPr>
                <w:rFonts w:ascii="Arial Narrow" w:hAnsi="Arial Narrow" w:cs="Arial"/>
                <w:sz w:val="20"/>
                <w:szCs w:val="20"/>
              </w:rPr>
              <w:t>specjaliści</w:t>
            </w:r>
            <w:r w:rsidR="0009301E" w:rsidRPr="000D58E6">
              <w:rPr>
                <w:rFonts w:ascii="Arial Narrow" w:hAnsi="Arial Narrow" w:cs="Arial"/>
                <w:sz w:val="20"/>
                <w:szCs w:val="20"/>
              </w:rPr>
              <w:t xml:space="preserve"> </w:t>
            </w:r>
            <w:r w:rsidR="0025368C">
              <w:rPr>
                <w:rFonts w:ascii="Arial Narrow" w:hAnsi="Arial Narrow" w:cs="Arial"/>
                <w:sz w:val="20"/>
                <w:szCs w:val="20"/>
              </w:rPr>
              <w:t xml:space="preserve">w dziedzinie </w:t>
            </w:r>
            <w:r w:rsidR="0009301E" w:rsidRPr="000D58E6">
              <w:rPr>
                <w:rFonts w:ascii="Arial Narrow" w:hAnsi="Arial Narrow" w:cs="Arial"/>
                <w:sz w:val="20"/>
                <w:szCs w:val="20"/>
              </w:rPr>
              <w:t>dermatologii</w:t>
            </w:r>
            <w:r w:rsidR="0025368C">
              <w:rPr>
                <w:rFonts w:ascii="Arial Narrow" w:hAnsi="Arial Narrow" w:cs="Arial"/>
                <w:sz w:val="20"/>
                <w:szCs w:val="20"/>
              </w:rPr>
              <w:t xml:space="preserve"> i wenerologii</w:t>
            </w:r>
            <w:r w:rsidR="0009301E" w:rsidRPr="000D58E6">
              <w:rPr>
                <w:rFonts w:ascii="Arial Narrow" w:hAnsi="Arial Narrow" w:cs="Arial"/>
                <w:sz w:val="20"/>
                <w:szCs w:val="20"/>
              </w:rPr>
              <w:t xml:space="preserve"> </w:t>
            </w:r>
          </w:p>
        </w:tc>
      </w:tr>
      <w:tr w:rsidR="00C10804" w:rsidRPr="000D58E6" w:rsidTr="002E4A3C">
        <w:trPr>
          <w:trHeight w:val="780"/>
        </w:trPr>
        <w:tc>
          <w:tcPr>
            <w:tcW w:w="1038" w:type="pct"/>
          </w:tcPr>
          <w:p w:rsidR="00C10804" w:rsidRPr="000D58E6" w:rsidRDefault="00A56FBB" w:rsidP="002E4A3C">
            <w:pPr>
              <w:spacing w:after="0" w:line="240" w:lineRule="auto"/>
              <w:rPr>
                <w:rFonts w:ascii="Arial Narrow" w:hAnsi="Arial Narrow" w:cs="Arial"/>
                <w:sz w:val="20"/>
                <w:szCs w:val="20"/>
              </w:rPr>
            </w:pPr>
            <w:r w:rsidRPr="000D58E6">
              <w:rPr>
                <w:rFonts w:ascii="Arial Narrow" w:hAnsi="Arial Narrow" w:cs="Arial"/>
                <w:sz w:val="20"/>
                <w:szCs w:val="20"/>
              </w:rPr>
              <w:t>5</w:t>
            </w:r>
            <w:r w:rsidR="00C10804" w:rsidRPr="000D58E6">
              <w:rPr>
                <w:rFonts w:ascii="Arial Narrow" w:hAnsi="Arial Narrow" w:cs="Arial"/>
                <w:sz w:val="20"/>
                <w:szCs w:val="20"/>
              </w:rPr>
              <w:t>.1.2 organizacja udzielania świadczeń</w:t>
            </w:r>
          </w:p>
        </w:tc>
        <w:tc>
          <w:tcPr>
            <w:tcW w:w="3962" w:type="pct"/>
          </w:tcPr>
          <w:p w:rsidR="00301AAE" w:rsidRPr="009C1F78"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przyjmowanie i ewidencjonowanie wniosków o kwalifikację pacjenta do programu lekowego oraz innych wniosków składanych przez świadczeniodawców w związku z realizacją programu lekowego;</w:t>
            </w:r>
            <w:r w:rsidRPr="009C1F78">
              <w:rPr>
                <w:rFonts w:ascii="Arial Narrow" w:hAnsi="Arial Narrow" w:cs="Arial"/>
                <w:sz w:val="20"/>
                <w:szCs w:val="20"/>
              </w:rPr>
              <w:t xml:space="preserve"> </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01AAE"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01AAE" w:rsidRPr="009C1F78"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C10804" w:rsidRPr="000D58E6" w:rsidRDefault="00301AAE" w:rsidP="00080847">
            <w:r>
              <w:rPr>
                <w:rFonts w:ascii="Arial Narrow" w:hAnsi="Arial Narrow" w:cs="Arial"/>
                <w:sz w:val="20"/>
                <w:szCs w:val="20"/>
              </w:rPr>
              <w:t>6</w:t>
            </w:r>
            <w:r w:rsidRPr="009C1F78">
              <w:rPr>
                <w:rFonts w:ascii="Arial Narrow" w:hAnsi="Arial Narrow" w:cs="Arial"/>
                <w:sz w:val="20"/>
                <w:szCs w:val="20"/>
              </w:rPr>
              <w:t>) prowadzenie archiwum w zakresie działania zespołu koordynacyjnego</w:t>
            </w:r>
            <w:r>
              <w:rPr>
                <w:rFonts w:ascii="Arial Narrow" w:hAnsi="Arial Narrow" w:cs="Arial"/>
                <w:sz w:val="20"/>
                <w:szCs w:val="20"/>
              </w:rPr>
              <w:t xml:space="preserve"> zgodnie z odrębnymi przepisami</w:t>
            </w:r>
          </w:p>
        </w:tc>
      </w:tr>
    </w:tbl>
    <w:p w:rsidR="002652F5" w:rsidRPr="000D58E6" w:rsidRDefault="002652F5" w:rsidP="00125C5A"/>
    <w:p w:rsidR="00A62C5E" w:rsidRPr="000D58E6" w:rsidRDefault="002652F5" w:rsidP="00125C5A">
      <w:r w:rsidRPr="000D58E6">
        <w:br w:type="page"/>
      </w:r>
    </w:p>
    <w:tbl>
      <w:tblPr>
        <w:tblW w:w="5143"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7"/>
        <w:gridCol w:w="7508"/>
      </w:tblGrid>
      <w:tr w:rsidR="00D17A19" w:rsidRPr="000D58E6" w:rsidTr="006E54F2">
        <w:trPr>
          <w:trHeight w:val="468"/>
        </w:trPr>
        <w:tc>
          <w:tcPr>
            <w:tcW w:w="5000" w:type="pct"/>
            <w:gridSpan w:val="2"/>
            <w:shd w:val="clear" w:color="auto" w:fill="FFFF99"/>
            <w:vAlign w:val="center"/>
          </w:tcPr>
          <w:p w:rsidR="00D17A19" w:rsidRPr="000D58E6" w:rsidRDefault="00A56FBB" w:rsidP="00603DBB">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6</w:t>
            </w:r>
            <w:r w:rsidR="00D17A19" w:rsidRPr="000D58E6">
              <w:rPr>
                <w:rFonts w:ascii="Arial Narrow" w:hAnsi="Arial Narrow" w:cs="Arial"/>
                <w:b/>
                <w:bCs/>
                <w:sz w:val="20"/>
                <w:szCs w:val="20"/>
              </w:rPr>
              <w:t xml:space="preserve">. </w:t>
            </w:r>
            <w:r w:rsidR="002652F5" w:rsidRPr="000D58E6">
              <w:rPr>
                <w:rFonts w:ascii="Arial Narrow" w:hAnsi="Arial Narrow" w:cs="Arial"/>
                <w:b/>
                <w:bCs/>
                <w:sz w:val="20"/>
                <w:szCs w:val="20"/>
              </w:rPr>
              <w:t>KWALIFIKACJA DO LECZENIA STANÓW NADMIARU ŻELAZA W ORGANIZMIE ORAZ WERYFIKACJA JEGO EFEKTÓW</w:t>
            </w:r>
          </w:p>
        </w:tc>
      </w:tr>
      <w:tr w:rsidR="00D17A19" w:rsidRPr="000D58E6" w:rsidTr="006E54F2">
        <w:trPr>
          <w:trHeight w:val="331"/>
        </w:trPr>
        <w:tc>
          <w:tcPr>
            <w:tcW w:w="1038" w:type="pct"/>
            <w:shd w:val="clear" w:color="auto" w:fill="CCFFFF"/>
            <w:vAlign w:val="center"/>
          </w:tcPr>
          <w:p w:rsidR="00D17A19" w:rsidRPr="000D58E6" w:rsidRDefault="00A56FBB" w:rsidP="00D17A19">
            <w:pPr>
              <w:spacing w:line="240" w:lineRule="auto"/>
              <w:rPr>
                <w:rFonts w:ascii="Arial Narrow" w:hAnsi="Arial Narrow" w:cs="Arial"/>
                <w:b/>
                <w:bCs/>
                <w:sz w:val="20"/>
                <w:szCs w:val="20"/>
              </w:rPr>
            </w:pPr>
            <w:r w:rsidRPr="000D58E6">
              <w:rPr>
                <w:rFonts w:ascii="Arial Narrow" w:hAnsi="Arial Narrow" w:cs="Arial"/>
                <w:b/>
                <w:bCs/>
                <w:sz w:val="20"/>
                <w:szCs w:val="20"/>
              </w:rPr>
              <w:t>6</w:t>
            </w:r>
            <w:r w:rsidR="00D17A19" w:rsidRPr="000D58E6">
              <w:rPr>
                <w:rFonts w:ascii="Arial Narrow" w:hAnsi="Arial Narrow" w:cs="Arial"/>
                <w:b/>
                <w:bCs/>
                <w:sz w:val="20"/>
                <w:szCs w:val="20"/>
              </w:rPr>
              <w:t>.1 WARUNKI WYMAGANE</w:t>
            </w:r>
          </w:p>
        </w:tc>
        <w:tc>
          <w:tcPr>
            <w:tcW w:w="3962" w:type="pct"/>
            <w:shd w:val="clear" w:color="auto" w:fill="CCFFFF"/>
          </w:tcPr>
          <w:p w:rsidR="00D17A19" w:rsidRPr="000D58E6" w:rsidRDefault="00D17A19" w:rsidP="00D17A19">
            <w:pPr>
              <w:spacing w:line="240" w:lineRule="auto"/>
              <w:rPr>
                <w:rFonts w:ascii="Arial Narrow" w:hAnsi="Arial Narrow" w:cs="Arial"/>
                <w:b/>
                <w:bCs/>
                <w:sz w:val="20"/>
                <w:szCs w:val="20"/>
              </w:rPr>
            </w:pPr>
          </w:p>
        </w:tc>
      </w:tr>
      <w:tr w:rsidR="00D17A19" w:rsidRPr="000D58E6" w:rsidTr="006E54F2">
        <w:trPr>
          <w:trHeight w:val="347"/>
        </w:trPr>
        <w:tc>
          <w:tcPr>
            <w:tcW w:w="1038" w:type="pct"/>
          </w:tcPr>
          <w:p w:rsidR="00D17A19" w:rsidRPr="000D58E6" w:rsidRDefault="00A56FBB" w:rsidP="00D17A19">
            <w:pPr>
              <w:spacing w:after="0" w:line="240" w:lineRule="auto"/>
              <w:rPr>
                <w:rFonts w:ascii="Arial Narrow" w:hAnsi="Arial Narrow" w:cs="Arial"/>
                <w:sz w:val="20"/>
                <w:szCs w:val="20"/>
              </w:rPr>
            </w:pPr>
            <w:r w:rsidRPr="000D58E6">
              <w:rPr>
                <w:rFonts w:ascii="Arial Narrow" w:hAnsi="Arial Narrow" w:cs="Arial"/>
                <w:sz w:val="20"/>
                <w:szCs w:val="20"/>
              </w:rPr>
              <w:t>6</w:t>
            </w:r>
            <w:r w:rsidR="00D17A19" w:rsidRPr="000D58E6">
              <w:rPr>
                <w:rFonts w:ascii="Arial Narrow" w:hAnsi="Arial Narrow" w:cs="Arial"/>
                <w:sz w:val="20"/>
                <w:szCs w:val="20"/>
              </w:rPr>
              <w:t>.1.1 lekarze</w:t>
            </w:r>
          </w:p>
        </w:tc>
        <w:tc>
          <w:tcPr>
            <w:tcW w:w="3962" w:type="pct"/>
          </w:tcPr>
          <w:p w:rsidR="00D17A19" w:rsidRPr="000D58E6" w:rsidRDefault="000B4671" w:rsidP="006640F0">
            <w:pPr>
              <w:spacing w:after="0" w:line="240" w:lineRule="auto"/>
              <w:rPr>
                <w:rFonts w:ascii="Arial Narrow" w:hAnsi="Arial Narrow" w:cs="Arial"/>
                <w:sz w:val="20"/>
                <w:szCs w:val="20"/>
              </w:rPr>
            </w:pPr>
            <w:r w:rsidRPr="000D58E6">
              <w:rPr>
                <w:rFonts w:ascii="Arial Narrow" w:hAnsi="Arial Narrow"/>
                <w:sz w:val="20"/>
                <w:szCs w:val="20"/>
              </w:rPr>
              <w:t xml:space="preserve">lekarze </w:t>
            </w:r>
            <w:r w:rsidR="006640F0" w:rsidRPr="000D58E6">
              <w:rPr>
                <w:rFonts w:ascii="Arial Narrow" w:hAnsi="Arial Narrow"/>
                <w:sz w:val="20"/>
                <w:szCs w:val="20"/>
              </w:rPr>
              <w:t>specjaliści</w:t>
            </w:r>
            <w:r w:rsidR="0025368C">
              <w:rPr>
                <w:rFonts w:ascii="Arial Narrow" w:hAnsi="Arial Narrow"/>
                <w:sz w:val="20"/>
                <w:szCs w:val="20"/>
              </w:rPr>
              <w:t xml:space="preserve"> w dziedzinie</w:t>
            </w:r>
            <w:r w:rsidRPr="000D58E6">
              <w:rPr>
                <w:rFonts w:ascii="Arial Narrow" w:hAnsi="Arial Narrow"/>
                <w:sz w:val="20"/>
                <w:szCs w:val="20"/>
              </w:rPr>
              <w:t xml:space="preserve"> onkologii i hematologii dziecięcej lub pediatrii</w:t>
            </w:r>
          </w:p>
        </w:tc>
      </w:tr>
      <w:tr w:rsidR="00D17A19" w:rsidRPr="000D58E6" w:rsidTr="006E54F2">
        <w:trPr>
          <w:trHeight w:val="780"/>
        </w:trPr>
        <w:tc>
          <w:tcPr>
            <w:tcW w:w="1038" w:type="pct"/>
          </w:tcPr>
          <w:p w:rsidR="00D17A19" w:rsidRPr="000D58E6" w:rsidRDefault="00A56FBB" w:rsidP="00D17A19">
            <w:pPr>
              <w:spacing w:after="0" w:line="240" w:lineRule="auto"/>
              <w:rPr>
                <w:rFonts w:ascii="Arial Narrow" w:hAnsi="Arial Narrow" w:cs="Arial"/>
                <w:sz w:val="20"/>
                <w:szCs w:val="20"/>
              </w:rPr>
            </w:pPr>
            <w:r w:rsidRPr="000D58E6">
              <w:rPr>
                <w:rFonts w:ascii="Arial Narrow" w:hAnsi="Arial Narrow" w:cs="Arial"/>
                <w:sz w:val="20"/>
                <w:szCs w:val="20"/>
              </w:rPr>
              <w:t>6</w:t>
            </w:r>
            <w:r w:rsidR="00D17A19" w:rsidRPr="000D58E6">
              <w:rPr>
                <w:rFonts w:ascii="Arial Narrow" w:hAnsi="Arial Narrow" w:cs="Arial"/>
                <w:sz w:val="20"/>
                <w:szCs w:val="20"/>
              </w:rPr>
              <w:t>.1.2 organizacja udzielania świadczeń</w:t>
            </w:r>
          </w:p>
        </w:tc>
        <w:tc>
          <w:tcPr>
            <w:tcW w:w="3962" w:type="pct"/>
          </w:tcPr>
          <w:p w:rsidR="00301AAE" w:rsidRPr="009C1F78"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przyjmowanie i ewidencjonowanie wniosków o kwalifikację pacjenta do programu lekowego oraz innych wniosków składanych przez świadczeniodawców w związku z realizacją programu lekowego;</w:t>
            </w:r>
            <w:r w:rsidRPr="009C1F78">
              <w:rPr>
                <w:rFonts w:ascii="Arial Narrow" w:hAnsi="Arial Narrow" w:cs="Arial"/>
                <w:sz w:val="20"/>
                <w:szCs w:val="20"/>
              </w:rPr>
              <w:t xml:space="preserve"> </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01AAE"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01AAE" w:rsidRPr="009C1F78"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D17A19" w:rsidRPr="000D58E6" w:rsidRDefault="00301AAE" w:rsidP="00080847">
            <w:pPr>
              <w:pStyle w:val="b1"/>
              <w:numPr>
                <w:ilvl w:val="0"/>
                <w:numId w:val="0"/>
              </w:numPr>
            </w:pPr>
            <w:r>
              <w:rPr>
                <w:rFonts w:cs="Arial"/>
              </w:rPr>
              <w:t>6</w:t>
            </w:r>
            <w:r w:rsidRPr="009C1F78">
              <w:rPr>
                <w:rFonts w:cs="Arial"/>
              </w:rPr>
              <w:t>) prowadzenie archiwum w zakresie działania zespołu koordynacyjnego</w:t>
            </w:r>
            <w:r>
              <w:rPr>
                <w:rFonts w:cs="Arial"/>
              </w:rPr>
              <w:t xml:space="preserve"> zgodnie z odrębnymi przepisami</w:t>
            </w:r>
          </w:p>
        </w:tc>
      </w:tr>
    </w:tbl>
    <w:p w:rsidR="00A6457C" w:rsidRPr="000D58E6" w:rsidRDefault="00A6457C" w:rsidP="00D17A19"/>
    <w:p w:rsidR="00D17A19" w:rsidRPr="000D58E6" w:rsidRDefault="00A6457C" w:rsidP="00D17A19">
      <w:r w:rsidRPr="000D58E6">
        <w:br w:type="page"/>
      </w:r>
    </w:p>
    <w:tbl>
      <w:tblPr>
        <w:tblW w:w="514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7"/>
        <w:gridCol w:w="7508"/>
      </w:tblGrid>
      <w:tr w:rsidR="00551030" w:rsidRPr="000D58E6" w:rsidTr="00431C41">
        <w:trPr>
          <w:trHeight w:val="468"/>
        </w:trPr>
        <w:tc>
          <w:tcPr>
            <w:tcW w:w="5000" w:type="pct"/>
            <w:gridSpan w:val="2"/>
            <w:shd w:val="clear" w:color="auto" w:fill="FFFF99"/>
            <w:vAlign w:val="center"/>
          </w:tcPr>
          <w:p w:rsidR="00551030" w:rsidRPr="000D58E6" w:rsidRDefault="00A56FBB" w:rsidP="00603DBB">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7</w:t>
            </w:r>
            <w:r w:rsidR="00551030" w:rsidRPr="000D58E6">
              <w:rPr>
                <w:rFonts w:ascii="Arial Narrow" w:hAnsi="Arial Narrow" w:cs="Arial"/>
                <w:b/>
                <w:bCs/>
                <w:sz w:val="20"/>
                <w:szCs w:val="20"/>
              </w:rPr>
              <w:t xml:space="preserve">. </w:t>
            </w:r>
            <w:r w:rsidR="002652F5" w:rsidRPr="000D58E6">
              <w:rPr>
                <w:rFonts w:ascii="Arial Narrow" w:hAnsi="Arial Narrow" w:cs="Arial"/>
                <w:b/>
                <w:bCs/>
                <w:sz w:val="20"/>
                <w:szCs w:val="20"/>
              </w:rPr>
              <w:t>KWALIFIKACJA DO LECZENIA PIERWOTNYCH NIEDOBORÓW ODPORNOŚCI U PACJENTÓW DOROSŁYCH ORAZ WERYFIKACJA JEGO EFEKTÓW</w:t>
            </w:r>
          </w:p>
        </w:tc>
      </w:tr>
      <w:tr w:rsidR="00551030" w:rsidRPr="000D58E6" w:rsidTr="00431C41">
        <w:trPr>
          <w:trHeight w:val="331"/>
        </w:trPr>
        <w:tc>
          <w:tcPr>
            <w:tcW w:w="1038" w:type="pct"/>
            <w:shd w:val="clear" w:color="auto" w:fill="CCFFFF"/>
            <w:vAlign w:val="center"/>
          </w:tcPr>
          <w:p w:rsidR="00551030" w:rsidRPr="000D58E6" w:rsidRDefault="00A56FBB" w:rsidP="0034173A">
            <w:pPr>
              <w:spacing w:line="240" w:lineRule="auto"/>
              <w:rPr>
                <w:rFonts w:ascii="Arial Narrow" w:hAnsi="Arial Narrow" w:cs="Arial"/>
                <w:b/>
                <w:bCs/>
                <w:sz w:val="20"/>
                <w:szCs w:val="20"/>
              </w:rPr>
            </w:pPr>
            <w:r w:rsidRPr="000D58E6">
              <w:rPr>
                <w:rFonts w:ascii="Arial Narrow" w:hAnsi="Arial Narrow" w:cs="Arial"/>
                <w:b/>
                <w:bCs/>
                <w:sz w:val="20"/>
                <w:szCs w:val="20"/>
              </w:rPr>
              <w:t>7</w:t>
            </w:r>
            <w:r w:rsidR="00551030" w:rsidRPr="000D58E6">
              <w:rPr>
                <w:rFonts w:ascii="Arial Narrow" w:hAnsi="Arial Narrow" w:cs="Arial"/>
                <w:b/>
                <w:bCs/>
                <w:sz w:val="20"/>
                <w:szCs w:val="20"/>
              </w:rPr>
              <w:t>.1 WARUNKI WYMAGANE</w:t>
            </w:r>
          </w:p>
        </w:tc>
        <w:tc>
          <w:tcPr>
            <w:tcW w:w="3962" w:type="pct"/>
            <w:shd w:val="clear" w:color="auto" w:fill="CCFFFF"/>
          </w:tcPr>
          <w:p w:rsidR="00551030" w:rsidRPr="000D58E6" w:rsidRDefault="00551030" w:rsidP="0034173A">
            <w:pPr>
              <w:spacing w:line="240" w:lineRule="auto"/>
              <w:rPr>
                <w:rFonts w:ascii="Arial Narrow" w:hAnsi="Arial Narrow" w:cs="Arial"/>
                <w:b/>
                <w:bCs/>
                <w:sz w:val="20"/>
                <w:szCs w:val="20"/>
              </w:rPr>
            </w:pPr>
          </w:p>
        </w:tc>
      </w:tr>
      <w:tr w:rsidR="00551030" w:rsidRPr="000D58E6" w:rsidTr="00431C41">
        <w:trPr>
          <w:trHeight w:val="347"/>
        </w:trPr>
        <w:tc>
          <w:tcPr>
            <w:tcW w:w="1038" w:type="pct"/>
          </w:tcPr>
          <w:p w:rsidR="00551030" w:rsidRPr="000D58E6" w:rsidRDefault="00A56FBB" w:rsidP="0034173A">
            <w:pPr>
              <w:spacing w:after="0" w:line="240" w:lineRule="auto"/>
              <w:rPr>
                <w:rFonts w:ascii="Arial Narrow" w:hAnsi="Arial Narrow" w:cs="Arial"/>
                <w:sz w:val="20"/>
                <w:szCs w:val="20"/>
              </w:rPr>
            </w:pPr>
            <w:r w:rsidRPr="000D58E6">
              <w:rPr>
                <w:rFonts w:ascii="Arial Narrow" w:hAnsi="Arial Narrow" w:cs="Arial"/>
                <w:sz w:val="20"/>
                <w:szCs w:val="20"/>
              </w:rPr>
              <w:t>7</w:t>
            </w:r>
            <w:r w:rsidR="00551030" w:rsidRPr="000D58E6">
              <w:rPr>
                <w:rFonts w:ascii="Arial Narrow" w:hAnsi="Arial Narrow" w:cs="Arial"/>
                <w:sz w:val="20"/>
                <w:szCs w:val="20"/>
              </w:rPr>
              <w:t>.1.1 lekarze</w:t>
            </w:r>
          </w:p>
        </w:tc>
        <w:tc>
          <w:tcPr>
            <w:tcW w:w="3962" w:type="pct"/>
          </w:tcPr>
          <w:p w:rsidR="00551030" w:rsidRPr="000D58E6" w:rsidRDefault="00551030">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25368C">
              <w:rPr>
                <w:rFonts w:ascii="Arial Narrow" w:hAnsi="Arial Narrow" w:cs="Arial"/>
                <w:sz w:val="20"/>
                <w:szCs w:val="20"/>
              </w:rPr>
              <w:t xml:space="preserve"> w dziedzinie</w:t>
            </w:r>
            <w:r w:rsidRPr="000D58E6">
              <w:rPr>
                <w:rFonts w:ascii="Arial Narrow" w:hAnsi="Arial Narrow" w:cs="Arial"/>
                <w:sz w:val="20"/>
                <w:szCs w:val="20"/>
              </w:rPr>
              <w:t xml:space="preserve"> immunologii klinicznej</w:t>
            </w:r>
            <w:r w:rsidR="006640F0" w:rsidRPr="000D58E6">
              <w:rPr>
                <w:rFonts w:ascii="Arial Narrow" w:hAnsi="Arial Narrow" w:cs="Arial"/>
                <w:sz w:val="20"/>
                <w:szCs w:val="20"/>
              </w:rPr>
              <w:t>, lub</w:t>
            </w:r>
            <w:r w:rsidRPr="000D58E6">
              <w:rPr>
                <w:rFonts w:ascii="Arial Narrow" w:hAnsi="Arial Narrow" w:cs="Arial"/>
                <w:sz w:val="20"/>
                <w:szCs w:val="20"/>
              </w:rPr>
              <w:t xml:space="preserve"> chorób wewnętrznych, </w:t>
            </w:r>
            <w:r w:rsidR="006640F0" w:rsidRPr="000D58E6">
              <w:rPr>
                <w:rFonts w:ascii="Arial Narrow" w:hAnsi="Arial Narrow" w:cs="Arial"/>
                <w:sz w:val="20"/>
                <w:szCs w:val="20"/>
              </w:rPr>
              <w:t>lub</w:t>
            </w:r>
            <w:r w:rsidRPr="000D58E6">
              <w:rPr>
                <w:rFonts w:ascii="Arial Narrow" w:hAnsi="Arial Narrow" w:cs="Arial"/>
                <w:sz w:val="20"/>
                <w:szCs w:val="20"/>
              </w:rPr>
              <w:t xml:space="preserve"> chorób płuc, </w:t>
            </w:r>
            <w:r w:rsidR="006640F0" w:rsidRPr="000D58E6">
              <w:rPr>
                <w:rFonts w:ascii="Arial Narrow" w:hAnsi="Arial Narrow" w:cs="Arial"/>
                <w:sz w:val="20"/>
                <w:szCs w:val="20"/>
              </w:rPr>
              <w:t>lub</w:t>
            </w:r>
            <w:r w:rsidRPr="000D58E6">
              <w:rPr>
                <w:rFonts w:ascii="Arial Narrow" w:hAnsi="Arial Narrow" w:cs="Arial"/>
                <w:sz w:val="20"/>
                <w:szCs w:val="20"/>
              </w:rPr>
              <w:t xml:space="preserve"> hematologii</w:t>
            </w:r>
          </w:p>
        </w:tc>
      </w:tr>
      <w:tr w:rsidR="00551030" w:rsidRPr="000D58E6" w:rsidTr="00431C41">
        <w:trPr>
          <w:trHeight w:val="780"/>
        </w:trPr>
        <w:tc>
          <w:tcPr>
            <w:tcW w:w="1038" w:type="pct"/>
          </w:tcPr>
          <w:p w:rsidR="00551030" w:rsidRPr="000D58E6" w:rsidRDefault="00A56FBB" w:rsidP="0034173A">
            <w:pPr>
              <w:spacing w:after="0" w:line="240" w:lineRule="auto"/>
              <w:rPr>
                <w:rFonts w:ascii="Arial Narrow" w:hAnsi="Arial Narrow" w:cs="Arial"/>
                <w:sz w:val="20"/>
                <w:szCs w:val="20"/>
              </w:rPr>
            </w:pPr>
            <w:r w:rsidRPr="000D58E6">
              <w:rPr>
                <w:rFonts w:ascii="Arial Narrow" w:hAnsi="Arial Narrow" w:cs="Arial"/>
                <w:sz w:val="20"/>
                <w:szCs w:val="20"/>
              </w:rPr>
              <w:t>7</w:t>
            </w:r>
            <w:r w:rsidR="00551030" w:rsidRPr="000D58E6">
              <w:rPr>
                <w:rFonts w:ascii="Arial Narrow" w:hAnsi="Arial Narrow" w:cs="Arial"/>
                <w:sz w:val="20"/>
                <w:szCs w:val="20"/>
              </w:rPr>
              <w:t>.1.2 organizacja udzielania świadczeń</w:t>
            </w:r>
          </w:p>
        </w:tc>
        <w:tc>
          <w:tcPr>
            <w:tcW w:w="3962" w:type="pct"/>
          </w:tcPr>
          <w:p w:rsidR="00301AAE" w:rsidRPr="009C1F78"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 xml:space="preserve">przyjmowanie i ewidencjonowanie wniosków o kwalifikację pacjenta do </w:t>
            </w:r>
            <w:r w:rsidR="00701719">
              <w:rPr>
                <w:rFonts w:ascii="Arial Narrow" w:hAnsi="Arial Narrow" w:cs="Arial"/>
                <w:sz w:val="20"/>
                <w:szCs w:val="20"/>
              </w:rPr>
              <w:t xml:space="preserve">odpowiedniego </w:t>
            </w:r>
            <w:r>
              <w:rPr>
                <w:rFonts w:ascii="Arial Narrow" w:hAnsi="Arial Narrow" w:cs="Arial"/>
                <w:sz w:val="20"/>
                <w:szCs w:val="20"/>
              </w:rPr>
              <w:t>programu lekowego oraz innych wniosków składanych przez świadczeniodawców w związku z realizacją program</w:t>
            </w:r>
            <w:r w:rsidR="00701719">
              <w:rPr>
                <w:rFonts w:ascii="Arial Narrow" w:hAnsi="Arial Narrow" w:cs="Arial"/>
                <w:sz w:val="20"/>
                <w:szCs w:val="20"/>
              </w:rPr>
              <w:t>ów</w:t>
            </w:r>
            <w:r>
              <w:rPr>
                <w:rFonts w:ascii="Arial Narrow" w:hAnsi="Arial Narrow" w:cs="Arial"/>
                <w:sz w:val="20"/>
                <w:szCs w:val="20"/>
              </w:rPr>
              <w:t xml:space="preserve"> lekow</w:t>
            </w:r>
            <w:r w:rsidR="00701719">
              <w:rPr>
                <w:rFonts w:ascii="Arial Narrow" w:hAnsi="Arial Narrow" w:cs="Arial"/>
                <w:sz w:val="20"/>
                <w:szCs w:val="20"/>
              </w:rPr>
              <w:t>ych</w:t>
            </w:r>
            <w:r>
              <w:rPr>
                <w:rFonts w:ascii="Arial Narrow" w:hAnsi="Arial Narrow" w:cs="Arial"/>
                <w:sz w:val="20"/>
                <w:szCs w:val="20"/>
              </w:rPr>
              <w:t>;</w:t>
            </w:r>
            <w:r w:rsidRPr="009C1F78">
              <w:rPr>
                <w:rFonts w:ascii="Arial Narrow" w:hAnsi="Arial Narrow" w:cs="Arial"/>
                <w:sz w:val="20"/>
                <w:szCs w:val="20"/>
              </w:rPr>
              <w:t xml:space="preserve"> </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01AAE"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01AAE" w:rsidRPr="009C1F78"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6D6DA3" w:rsidRPr="000D58E6" w:rsidRDefault="00301AAE" w:rsidP="00080847">
            <w:r>
              <w:rPr>
                <w:rFonts w:ascii="Arial Narrow" w:hAnsi="Arial Narrow" w:cs="Arial"/>
                <w:sz w:val="20"/>
                <w:szCs w:val="20"/>
              </w:rPr>
              <w:t>6</w:t>
            </w:r>
            <w:r w:rsidRPr="009C1F78">
              <w:rPr>
                <w:rFonts w:ascii="Arial Narrow" w:hAnsi="Arial Narrow" w:cs="Arial"/>
                <w:sz w:val="20"/>
                <w:szCs w:val="20"/>
              </w:rPr>
              <w:t>) prowadzenie archiwum w zakresie działania zespołu koordynacyjnego</w:t>
            </w:r>
            <w:r>
              <w:rPr>
                <w:rFonts w:ascii="Arial Narrow" w:hAnsi="Arial Narrow" w:cs="Arial"/>
                <w:sz w:val="20"/>
                <w:szCs w:val="20"/>
              </w:rPr>
              <w:t xml:space="preserve"> zgodnie z odrębnymi przepisami</w:t>
            </w:r>
          </w:p>
        </w:tc>
      </w:tr>
    </w:tbl>
    <w:p w:rsidR="00D17A19" w:rsidRPr="000D58E6" w:rsidRDefault="00D17A19" w:rsidP="00125C5A"/>
    <w:p w:rsidR="009F756D" w:rsidRPr="000D58E6" w:rsidRDefault="009F756D" w:rsidP="00125C5A"/>
    <w:p w:rsidR="009F756D" w:rsidRPr="000D58E6" w:rsidRDefault="009F756D" w:rsidP="00125C5A"/>
    <w:p w:rsidR="009F756D" w:rsidRPr="000D58E6" w:rsidRDefault="009F756D" w:rsidP="00125C5A"/>
    <w:p w:rsidR="007D0BD9" w:rsidRPr="000D58E6" w:rsidRDefault="007D0BD9" w:rsidP="00125C5A"/>
    <w:p w:rsidR="007D0BD9" w:rsidRPr="000D58E6" w:rsidRDefault="007D0BD9" w:rsidP="00125C5A"/>
    <w:p w:rsidR="007D0BD9" w:rsidRPr="000D58E6" w:rsidRDefault="007D0BD9" w:rsidP="00125C5A"/>
    <w:p w:rsidR="007D0BD9" w:rsidRPr="000D58E6" w:rsidRDefault="007D0BD9" w:rsidP="00125C5A"/>
    <w:p w:rsidR="007D0BD9" w:rsidRPr="000D58E6" w:rsidRDefault="007D0BD9" w:rsidP="00125C5A"/>
    <w:p w:rsidR="007D0BD9" w:rsidRPr="000D58E6" w:rsidRDefault="007D0BD9" w:rsidP="00125C5A"/>
    <w:p w:rsidR="007D0BD9" w:rsidRPr="000D58E6" w:rsidRDefault="007D0BD9" w:rsidP="00125C5A"/>
    <w:p w:rsidR="007D0BD9" w:rsidRPr="000D58E6" w:rsidRDefault="007D0BD9" w:rsidP="00125C5A"/>
    <w:p w:rsidR="007D0BD9" w:rsidRPr="000D58E6" w:rsidRDefault="007D0BD9" w:rsidP="00125C5A"/>
    <w:p w:rsidR="007D0BD9" w:rsidRPr="000D58E6" w:rsidRDefault="007D0BD9" w:rsidP="00125C5A"/>
    <w:p w:rsidR="007D0BD9" w:rsidRPr="000D58E6" w:rsidRDefault="007D0BD9" w:rsidP="00125C5A"/>
    <w:p w:rsidR="009F756D" w:rsidRPr="000D58E6" w:rsidRDefault="009F756D" w:rsidP="00125C5A"/>
    <w:p w:rsidR="008C7E6A" w:rsidRPr="000D58E6" w:rsidRDefault="006C18C9" w:rsidP="00125C5A">
      <w:r w:rsidRPr="000D58E6">
        <w:br w:type="page"/>
      </w:r>
    </w:p>
    <w:tbl>
      <w:tblPr>
        <w:tblW w:w="5155" w:type="pct"/>
        <w:tblInd w:w="-356" w:type="dxa"/>
        <w:tblCellMar>
          <w:left w:w="70" w:type="dxa"/>
          <w:right w:w="70" w:type="dxa"/>
        </w:tblCellMar>
        <w:tblLook w:val="0000" w:firstRow="0" w:lastRow="0" w:firstColumn="0" w:lastColumn="0" w:noHBand="0" w:noVBand="0"/>
      </w:tblPr>
      <w:tblGrid>
        <w:gridCol w:w="1953"/>
        <w:gridCol w:w="7545"/>
      </w:tblGrid>
      <w:tr w:rsidR="009F756D" w:rsidRPr="000D58E6" w:rsidTr="00080847">
        <w:trPr>
          <w:trHeight w:val="330"/>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9F756D" w:rsidRPr="000D58E6" w:rsidRDefault="00A56FBB" w:rsidP="00603DBB">
            <w:pPr>
              <w:spacing w:before="240"/>
              <w:jc w:val="center"/>
              <w:rPr>
                <w:rStyle w:val="Wyrnieniedelikatne"/>
                <w:b/>
                <w:color w:val="auto"/>
              </w:rPr>
            </w:pPr>
            <w:r w:rsidRPr="000D58E6">
              <w:rPr>
                <w:rStyle w:val="Wyrnieniedelikatne"/>
                <w:rFonts w:ascii="Arial Narrow" w:hAnsi="Arial Narrow"/>
                <w:b/>
                <w:i w:val="0"/>
                <w:color w:val="auto"/>
                <w:sz w:val="20"/>
              </w:rPr>
              <w:t>8</w:t>
            </w:r>
            <w:r w:rsidR="009F756D" w:rsidRPr="000D58E6">
              <w:rPr>
                <w:rStyle w:val="Wyrnieniedelikatne"/>
                <w:rFonts w:ascii="Arial Narrow" w:hAnsi="Arial Narrow"/>
                <w:b/>
                <w:i w:val="0"/>
                <w:color w:val="auto"/>
              </w:rPr>
              <w:t>.</w:t>
            </w:r>
            <w:r w:rsidR="009F756D" w:rsidRPr="000D58E6">
              <w:rPr>
                <w:rStyle w:val="Wyrnieniedelikatne"/>
                <w:b/>
                <w:color w:val="auto"/>
              </w:rPr>
              <w:t xml:space="preserve"> </w:t>
            </w:r>
            <w:r w:rsidR="002652F5" w:rsidRPr="000D58E6">
              <w:rPr>
                <w:rFonts w:ascii="Arial Narrow" w:hAnsi="Arial Narrow" w:cs="Arial"/>
                <w:b/>
                <w:bCs/>
                <w:iCs/>
                <w:sz w:val="20"/>
                <w:szCs w:val="20"/>
              </w:rPr>
              <w:t>KWALIFIKACJA DO LECZENIA NEOWASKULARNEJ (WYSIĘKOWEJ) POSTACI ZWYRODNIENIA PLAMKI ZWIĄZANEGO Z WIEKIEM (AMD) ORAZ WERYFIKACJA JEGO EFEKTÓW</w:t>
            </w:r>
          </w:p>
        </w:tc>
      </w:tr>
      <w:tr w:rsidR="009F756D" w:rsidRPr="000D58E6" w:rsidTr="00080847">
        <w:trPr>
          <w:trHeight w:val="255"/>
        </w:trPr>
        <w:tc>
          <w:tcPr>
            <w:tcW w:w="1028" w:type="pct"/>
            <w:tcBorders>
              <w:top w:val="nil"/>
              <w:left w:val="single" w:sz="4" w:space="0" w:color="auto"/>
              <w:bottom w:val="single" w:sz="4" w:space="0" w:color="auto"/>
              <w:right w:val="single" w:sz="4" w:space="0" w:color="auto"/>
            </w:tcBorders>
            <w:shd w:val="clear" w:color="auto" w:fill="CCFFFF"/>
          </w:tcPr>
          <w:p w:rsidR="009F756D" w:rsidRPr="000D58E6" w:rsidRDefault="00A56FBB" w:rsidP="00164E88">
            <w:pPr>
              <w:rPr>
                <w:rFonts w:ascii="Arial Narrow" w:hAnsi="Arial Narrow" w:cs="Arial"/>
                <w:b/>
                <w:bCs/>
                <w:sz w:val="20"/>
                <w:szCs w:val="20"/>
              </w:rPr>
            </w:pPr>
            <w:r w:rsidRPr="000D58E6">
              <w:rPr>
                <w:rFonts w:ascii="Arial Narrow" w:hAnsi="Arial Narrow" w:cs="Arial"/>
                <w:b/>
                <w:bCs/>
                <w:sz w:val="20"/>
                <w:szCs w:val="20"/>
              </w:rPr>
              <w:t>8</w:t>
            </w:r>
            <w:r w:rsidR="009F756D" w:rsidRPr="000D58E6">
              <w:rPr>
                <w:rFonts w:ascii="Arial Narrow" w:hAnsi="Arial Narrow" w:cs="Arial"/>
                <w:b/>
                <w:bCs/>
                <w:sz w:val="20"/>
                <w:szCs w:val="20"/>
              </w:rPr>
              <w:t>.1 WARUNKI WYMAGANE</w:t>
            </w:r>
          </w:p>
        </w:tc>
        <w:tc>
          <w:tcPr>
            <w:tcW w:w="3972" w:type="pct"/>
            <w:tcBorders>
              <w:top w:val="nil"/>
              <w:left w:val="nil"/>
              <w:bottom w:val="single" w:sz="4" w:space="0" w:color="auto"/>
              <w:right w:val="single" w:sz="4" w:space="0" w:color="auto"/>
            </w:tcBorders>
            <w:shd w:val="clear" w:color="auto" w:fill="CCFFFF"/>
          </w:tcPr>
          <w:p w:rsidR="009F756D" w:rsidRPr="000D58E6" w:rsidRDefault="009F756D" w:rsidP="00164E88">
            <w:pPr>
              <w:rPr>
                <w:rFonts w:ascii="Arial Narrow" w:hAnsi="Arial Narrow" w:cs="Arial"/>
                <w:b/>
                <w:bCs/>
                <w:sz w:val="20"/>
                <w:szCs w:val="20"/>
              </w:rPr>
            </w:pPr>
            <w:r w:rsidRPr="000D58E6">
              <w:rPr>
                <w:rFonts w:ascii="Arial Narrow" w:hAnsi="Arial Narrow" w:cs="Arial"/>
                <w:b/>
                <w:bCs/>
                <w:sz w:val="20"/>
                <w:szCs w:val="20"/>
              </w:rPr>
              <w:t> </w:t>
            </w:r>
          </w:p>
        </w:tc>
      </w:tr>
      <w:tr w:rsidR="009F756D" w:rsidRPr="000D58E6" w:rsidTr="00080847">
        <w:trPr>
          <w:trHeight w:val="411"/>
        </w:trPr>
        <w:tc>
          <w:tcPr>
            <w:tcW w:w="1028" w:type="pct"/>
            <w:tcBorders>
              <w:top w:val="single" w:sz="4" w:space="0" w:color="auto"/>
              <w:left w:val="single" w:sz="4" w:space="0" w:color="auto"/>
              <w:bottom w:val="single" w:sz="4" w:space="0" w:color="auto"/>
              <w:right w:val="single" w:sz="4" w:space="0" w:color="auto"/>
            </w:tcBorders>
            <w:shd w:val="clear" w:color="auto" w:fill="auto"/>
          </w:tcPr>
          <w:p w:rsidR="009F756D" w:rsidRPr="000D58E6" w:rsidRDefault="00A56FBB" w:rsidP="00164E88">
            <w:pPr>
              <w:rPr>
                <w:rFonts w:ascii="Arial Narrow" w:hAnsi="Arial Narrow"/>
                <w:sz w:val="20"/>
                <w:szCs w:val="20"/>
              </w:rPr>
            </w:pPr>
            <w:r w:rsidRPr="000D58E6">
              <w:rPr>
                <w:rFonts w:ascii="Arial Narrow" w:hAnsi="Arial Narrow"/>
                <w:sz w:val="20"/>
                <w:szCs w:val="20"/>
              </w:rPr>
              <w:t>8</w:t>
            </w:r>
            <w:r w:rsidR="009F756D" w:rsidRPr="000D58E6">
              <w:rPr>
                <w:rFonts w:ascii="Arial Narrow" w:hAnsi="Arial Narrow"/>
                <w:sz w:val="20"/>
                <w:szCs w:val="20"/>
              </w:rPr>
              <w:t>.1.1 lekarze</w:t>
            </w:r>
          </w:p>
        </w:tc>
        <w:tc>
          <w:tcPr>
            <w:tcW w:w="3972" w:type="pct"/>
            <w:tcBorders>
              <w:top w:val="single" w:sz="4" w:space="0" w:color="auto"/>
              <w:left w:val="nil"/>
              <w:bottom w:val="single" w:sz="4" w:space="0" w:color="auto"/>
              <w:right w:val="single" w:sz="4" w:space="0" w:color="auto"/>
            </w:tcBorders>
            <w:shd w:val="clear" w:color="auto" w:fill="auto"/>
          </w:tcPr>
          <w:p w:rsidR="009F756D" w:rsidRPr="000D58E6" w:rsidRDefault="009F756D" w:rsidP="00164E88">
            <w:pPr>
              <w:jc w:val="both"/>
              <w:rPr>
                <w:rFonts w:ascii="Arial Narrow" w:hAnsi="Arial Narrow"/>
                <w:sz w:val="20"/>
                <w:szCs w:val="20"/>
              </w:rPr>
            </w:pPr>
            <w:r w:rsidRPr="000D58E6">
              <w:rPr>
                <w:rFonts w:ascii="Arial Narrow" w:hAnsi="Arial Narrow"/>
                <w:sz w:val="20"/>
                <w:szCs w:val="20"/>
              </w:rPr>
              <w:t xml:space="preserve">lekarze specjaliści </w:t>
            </w:r>
            <w:r w:rsidR="0025368C">
              <w:rPr>
                <w:rFonts w:ascii="Arial Narrow" w:hAnsi="Arial Narrow"/>
                <w:sz w:val="20"/>
                <w:szCs w:val="20"/>
              </w:rPr>
              <w:t xml:space="preserve">w dziedzinie </w:t>
            </w:r>
            <w:r w:rsidRPr="000D58E6">
              <w:rPr>
                <w:rFonts w:ascii="Arial Narrow" w:hAnsi="Arial Narrow"/>
                <w:sz w:val="20"/>
                <w:szCs w:val="20"/>
              </w:rPr>
              <w:t>okulistyki</w:t>
            </w:r>
          </w:p>
        </w:tc>
      </w:tr>
      <w:tr w:rsidR="009F756D" w:rsidRPr="000D58E6" w:rsidTr="00080847">
        <w:trPr>
          <w:trHeight w:val="1984"/>
        </w:trPr>
        <w:tc>
          <w:tcPr>
            <w:tcW w:w="1028" w:type="pct"/>
            <w:tcBorders>
              <w:top w:val="single" w:sz="4" w:space="0" w:color="auto"/>
              <w:left w:val="single" w:sz="4" w:space="0" w:color="auto"/>
              <w:bottom w:val="single" w:sz="4" w:space="0" w:color="auto"/>
              <w:right w:val="single" w:sz="4" w:space="0" w:color="auto"/>
            </w:tcBorders>
            <w:shd w:val="clear" w:color="auto" w:fill="auto"/>
          </w:tcPr>
          <w:p w:rsidR="009F756D" w:rsidRPr="000D58E6" w:rsidRDefault="00A56FBB" w:rsidP="00164E88">
            <w:pPr>
              <w:rPr>
                <w:rFonts w:ascii="Arial Narrow" w:hAnsi="Arial Narrow"/>
                <w:sz w:val="20"/>
                <w:szCs w:val="20"/>
              </w:rPr>
            </w:pPr>
            <w:r w:rsidRPr="000D58E6">
              <w:rPr>
                <w:rFonts w:ascii="Arial Narrow" w:hAnsi="Arial Narrow"/>
                <w:sz w:val="20"/>
                <w:szCs w:val="20"/>
              </w:rPr>
              <w:t>8</w:t>
            </w:r>
            <w:r w:rsidR="009F756D" w:rsidRPr="000D58E6">
              <w:rPr>
                <w:rFonts w:ascii="Arial Narrow" w:hAnsi="Arial Narrow"/>
                <w:sz w:val="20"/>
                <w:szCs w:val="20"/>
              </w:rPr>
              <w:t>.1.2 organizacja udzielania świadczeń</w:t>
            </w:r>
          </w:p>
        </w:tc>
        <w:tc>
          <w:tcPr>
            <w:tcW w:w="3972" w:type="pct"/>
            <w:tcBorders>
              <w:top w:val="single" w:sz="4" w:space="0" w:color="auto"/>
              <w:left w:val="nil"/>
              <w:bottom w:val="single" w:sz="4" w:space="0" w:color="auto"/>
              <w:right w:val="single" w:sz="4" w:space="0" w:color="auto"/>
            </w:tcBorders>
            <w:shd w:val="clear" w:color="auto" w:fill="auto"/>
          </w:tcPr>
          <w:p w:rsidR="00301AAE" w:rsidRPr="009C1F78"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przyjmowanie i ewidencjonowanie wniosków o kwalifikację pacjenta do programu lekowego oraz innych wniosków składanych przez świadczeniodawców w związku z realizacją programu lekowego;</w:t>
            </w:r>
            <w:r w:rsidRPr="009C1F78">
              <w:rPr>
                <w:rFonts w:ascii="Arial Narrow" w:hAnsi="Arial Narrow" w:cs="Arial"/>
                <w:sz w:val="20"/>
                <w:szCs w:val="20"/>
              </w:rPr>
              <w:t xml:space="preserve"> </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01AAE"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01AAE" w:rsidRPr="009C1F78"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9F756D" w:rsidRPr="000D58E6" w:rsidRDefault="00301AAE" w:rsidP="003723AF">
            <w:pPr>
              <w:spacing w:after="0" w:line="240" w:lineRule="auto"/>
              <w:rPr>
                <w:rFonts w:ascii="Arial Narrow" w:hAnsi="Arial Narrow"/>
                <w:sz w:val="20"/>
                <w:szCs w:val="20"/>
              </w:rPr>
            </w:pPr>
            <w:r>
              <w:rPr>
                <w:rFonts w:ascii="Arial Narrow" w:hAnsi="Arial Narrow" w:cs="Arial"/>
                <w:sz w:val="20"/>
                <w:szCs w:val="20"/>
              </w:rPr>
              <w:t>6</w:t>
            </w:r>
            <w:r w:rsidRPr="009C1F78">
              <w:rPr>
                <w:rFonts w:ascii="Arial Narrow" w:hAnsi="Arial Narrow" w:cs="Arial"/>
                <w:sz w:val="20"/>
                <w:szCs w:val="20"/>
              </w:rPr>
              <w:t>) prowadzenie archiwum w zakresie działania zespołu koordynacyjnego</w:t>
            </w:r>
            <w:r>
              <w:rPr>
                <w:rFonts w:ascii="Arial Narrow" w:hAnsi="Arial Narrow" w:cs="Arial"/>
                <w:sz w:val="20"/>
                <w:szCs w:val="20"/>
              </w:rPr>
              <w:t xml:space="preserve"> zgodnie z odrębnymi przepisami</w:t>
            </w:r>
          </w:p>
        </w:tc>
      </w:tr>
      <w:tr w:rsidR="00164159" w:rsidRPr="000D58E6" w:rsidTr="00080847">
        <w:trPr>
          <w:trHeight w:val="503"/>
        </w:trPr>
        <w:tc>
          <w:tcPr>
            <w:tcW w:w="1028" w:type="pct"/>
            <w:tcBorders>
              <w:top w:val="single" w:sz="4" w:space="0" w:color="auto"/>
              <w:left w:val="single" w:sz="4" w:space="0" w:color="auto"/>
              <w:bottom w:val="single" w:sz="4" w:space="0" w:color="auto"/>
              <w:right w:val="single" w:sz="4" w:space="0" w:color="auto"/>
            </w:tcBorders>
            <w:shd w:val="clear" w:color="auto" w:fill="auto"/>
          </w:tcPr>
          <w:p w:rsidR="00164159" w:rsidRPr="000D58E6" w:rsidRDefault="00A56FBB" w:rsidP="00164E88">
            <w:pPr>
              <w:rPr>
                <w:rFonts w:ascii="Arial Narrow" w:hAnsi="Arial Narrow"/>
                <w:sz w:val="20"/>
                <w:szCs w:val="20"/>
              </w:rPr>
            </w:pPr>
            <w:r w:rsidRPr="000D58E6">
              <w:rPr>
                <w:rFonts w:ascii="Arial Narrow" w:hAnsi="Arial Narrow"/>
                <w:sz w:val="20"/>
                <w:szCs w:val="20"/>
              </w:rPr>
              <w:t>8</w:t>
            </w:r>
            <w:r w:rsidR="00164159" w:rsidRPr="000D58E6">
              <w:rPr>
                <w:rFonts w:ascii="Arial Narrow" w:hAnsi="Arial Narrow"/>
                <w:sz w:val="20"/>
                <w:szCs w:val="20"/>
              </w:rPr>
              <w:t xml:space="preserve">.1.3 </w:t>
            </w:r>
            <w:r w:rsidR="00164159" w:rsidRPr="000D58E6">
              <w:rPr>
                <w:rFonts w:ascii="Arial Narrow" w:hAnsi="Arial Narrow" w:cs="Arial"/>
                <w:sz w:val="20"/>
                <w:szCs w:val="20"/>
              </w:rPr>
              <w:t>zapewnienie  realizacji badań</w:t>
            </w:r>
          </w:p>
        </w:tc>
        <w:tc>
          <w:tcPr>
            <w:tcW w:w="3972" w:type="pct"/>
            <w:tcBorders>
              <w:top w:val="single" w:sz="4" w:space="0" w:color="auto"/>
              <w:left w:val="nil"/>
              <w:bottom w:val="single" w:sz="4" w:space="0" w:color="auto"/>
              <w:right w:val="single" w:sz="4" w:space="0" w:color="auto"/>
            </w:tcBorders>
            <w:shd w:val="clear" w:color="auto" w:fill="auto"/>
          </w:tcPr>
          <w:p w:rsidR="00164159" w:rsidRPr="000D58E6" w:rsidRDefault="00571AB4" w:rsidP="003723AF">
            <w:pPr>
              <w:spacing w:after="0" w:line="240" w:lineRule="auto"/>
              <w:rPr>
                <w:rFonts w:ascii="Arial Narrow" w:hAnsi="Arial Narrow" w:cs="Arial"/>
                <w:sz w:val="20"/>
                <w:szCs w:val="20"/>
              </w:rPr>
            </w:pPr>
            <w:r>
              <w:rPr>
                <w:rFonts w:ascii="Arial Narrow" w:hAnsi="Arial Narrow" w:cs="Arial"/>
                <w:sz w:val="20"/>
                <w:szCs w:val="20"/>
              </w:rPr>
              <w:t>zapewnienie dostępu do badań angiografii indocyjaniniowej</w:t>
            </w:r>
          </w:p>
        </w:tc>
      </w:tr>
    </w:tbl>
    <w:p w:rsidR="009F756D" w:rsidRPr="000D58E6" w:rsidRDefault="009F756D"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3723AF" w:rsidP="00125C5A">
      <w:r w:rsidRPr="000D58E6">
        <w:br w:type="page"/>
      </w:r>
    </w:p>
    <w:tbl>
      <w:tblPr>
        <w:tblpPr w:leftFromText="141" w:rightFromText="141" w:vertAnchor="page" w:horzAnchor="margin" w:tblpY="1459"/>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51"/>
        <w:gridCol w:w="7445"/>
      </w:tblGrid>
      <w:tr w:rsidR="00280A2A" w:rsidRPr="000D58E6" w:rsidTr="00603DBB">
        <w:trPr>
          <w:trHeight w:val="468"/>
        </w:trPr>
        <w:tc>
          <w:tcPr>
            <w:tcW w:w="5000" w:type="pct"/>
            <w:gridSpan w:val="2"/>
            <w:tcBorders>
              <w:top w:val="single" w:sz="4" w:space="0" w:color="auto"/>
              <w:left w:val="single" w:sz="4" w:space="0" w:color="auto"/>
              <w:bottom w:val="single" w:sz="4" w:space="0" w:color="auto"/>
              <w:right w:val="single" w:sz="4" w:space="0" w:color="auto"/>
            </w:tcBorders>
            <w:shd w:val="clear" w:color="auto" w:fill="FFFF99"/>
            <w:vAlign w:val="center"/>
            <w:hideMark/>
          </w:tcPr>
          <w:p w:rsidR="00280A2A" w:rsidRPr="000D58E6" w:rsidRDefault="00A56FBB" w:rsidP="00603DBB">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9</w:t>
            </w:r>
            <w:r w:rsidR="00280A2A" w:rsidRPr="000D58E6">
              <w:rPr>
                <w:rFonts w:ascii="Arial Narrow" w:hAnsi="Arial Narrow" w:cs="Arial"/>
                <w:b/>
                <w:bCs/>
                <w:sz w:val="20"/>
                <w:szCs w:val="20"/>
              </w:rPr>
              <w:t xml:space="preserve">. </w:t>
            </w:r>
            <w:r w:rsidR="002652F5" w:rsidRPr="000D58E6">
              <w:rPr>
                <w:rFonts w:ascii="Arial Narrow" w:hAnsi="Arial Narrow" w:cs="Arial"/>
                <w:b/>
                <w:bCs/>
                <w:sz w:val="20"/>
                <w:szCs w:val="20"/>
              </w:rPr>
              <w:t>KWALIFIKACJA DO LECZENIA AKTYWNEJ POSTACI ZIARNINIAKOWATOŚCI Z ZAPALENIEM NACZYŃ (GPA) LUB MIKROSKOPOWEGO ZAPALENIA NACZYŃ (MPA) ORAZ WERYFIKACJA JEGO SKUTECZNOŚCI</w:t>
            </w:r>
          </w:p>
        </w:tc>
      </w:tr>
      <w:tr w:rsidR="00280A2A" w:rsidRPr="000D58E6" w:rsidTr="00603DBB">
        <w:trPr>
          <w:trHeight w:val="331"/>
        </w:trPr>
        <w:tc>
          <w:tcPr>
            <w:tcW w:w="1038" w:type="pct"/>
            <w:tcBorders>
              <w:top w:val="single" w:sz="4" w:space="0" w:color="auto"/>
              <w:left w:val="single" w:sz="4" w:space="0" w:color="auto"/>
              <w:bottom w:val="single" w:sz="4" w:space="0" w:color="auto"/>
              <w:right w:val="single" w:sz="4" w:space="0" w:color="auto"/>
            </w:tcBorders>
            <w:shd w:val="clear" w:color="auto" w:fill="CCFFFF"/>
            <w:vAlign w:val="center"/>
            <w:hideMark/>
          </w:tcPr>
          <w:p w:rsidR="00280A2A" w:rsidRPr="000D58E6" w:rsidRDefault="00A56FBB" w:rsidP="002652F5">
            <w:pPr>
              <w:spacing w:line="240" w:lineRule="auto"/>
              <w:rPr>
                <w:rFonts w:ascii="Arial Narrow" w:hAnsi="Arial Narrow" w:cs="Arial"/>
                <w:b/>
                <w:bCs/>
                <w:sz w:val="20"/>
                <w:szCs w:val="20"/>
              </w:rPr>
            </w:pPr>
            <w:r w:rsidRPr="000D58E6">
              <w:rPr>
                <w:rFonts w:ascii="Arial Narrow" w:hAnsi="Arial Narrow" w:cs="Arial"/>
                <w:b/>
                <w:bCs/>
                <w:sz w:val="20"/>
                <w:szCs w:val="20"/>
              </w:rPr>
              <w:t>9</w:t>
            </w:r>
            <w:r w:rsidR="00280A2A" w:rsidRPr="000D58E6">
              <w:rPr>
                <w:rFonts w:ascii="Arial Narrow" w:hAnsi="Arial Narrow" w:cs="Arial"/>
                <w:b/>
                <w:bCs/>
                <w:sz w:val="20"/>
                <w:szCs w:val="20"/>
              </w:rPr>
              <w:t>.1 WARUNKI WYMAGANE</w:t>
            </w:r>
          </w:p>
        </w:tc>
        <w:tc>
          <w:tcPr>
            <w:tcW w:w="3962" w:type="pct"/>
            <w:tcBorders>
              <w:top w:val="single" w:sz="4" w:space="0" w:color="auto"/>
              <w:left w:val="single" w:sz="4" w:space="0" w:color="auto"/>
              <w:bottom w:val="single" w:sz="4" w:space="0" w:color="auto"/>
              <w:right w:val="single" w:sz="4" w:space="0" w:color="auto"/>
            </w:tcBorders>
            <w:shd w:val="clear" w:color="auto" w:fill="CCFFFF"/>
          </w:tcPr>
          <w:p w:rsidR="00280A2A" w:rsidRPr="000D58E6" w:rsidRDefault="00280A2A" w:rsidP="002652F5">
            <w:pPr>
              <w:spacing w:line="240" w:lineRule="auto"/>
              <w:rPr>
                <w:rFonts w:ascii="Arial Narrow" w:hAnsi="Arial Narrow" w:cs="Arial"/>
                <w:b/>
                <w:bCs/>
                <w:sz w:val="20"/>
                <w:szCs w:val="20"/>
              </w:rPr>
            </w:pPr>
          </w:p>
        </w:tc>
      </w:tr>
      <w:tr w:rsidR="00280A2A" w:rsidRPr="000D58E6" w:rsidTr="00603DBB">
        <w:trPr>
          <w:trHeight w:val="347"/>
        </w:trPr>
        <w:tc>
          <w:tcPr>
            <w:tcW w:w="1038" w:type="pct"/>
            <w:tcBorders>
              <w:top w:val="single" w:sz="4" w:space="0" w:color="auto"/>
              <w:left w:val="single" w:sz="4" w:space="0" w:color="auto"/>
              <w:bottom w:val="single" w:sz="4" w:space="0" w:color="auto"/>
              <w:right w:val="single" w:sz="4" w:space="0" w:color="auto"/>
            </w:tcBorders>
            <w:hideMark/>
          </w:tcPr>
          <w:p w:rsidR="00280A2A" w:rsidRPr="000D58E6" w:rsidRDefault="00A56FBB" w:rsidP="002652F5">
            <w:pPr>
              <w:spacing w:after="0" w:line="240" w:lineRule="auto"/>
              <w:rPr>
                <w:rFonts w:ascii="Arial Narrow" w:hAnsi="Arial Narrow" w:cs="Arial"/>
                <w:sz w:val="20"/>
                <w:szCs w:val="20"/>
              </w:rPr>
            </w:pPr>
            <w:r w:rsidRPr="000D58E6">
              <w:rPr>
                <w:rFonts w:ascii="Arial Narrow" w:hAnsi="Arial Narrow" w:cs="Arial"/>
                <w:sz w:val="20"/>
                <w:szCs w:val="20"/>
              </w:rPr>
              <w:t>9</w:t>
            </w:r>
            <w:r w:rsidR="00280A2A" w:rsidRPr="000D58E6">
              <w:rPr>
                <w:rFonts w:ascii="Arial Narrow" w:hAnsi="Arial Narrow" w:cs="Arial"/>
                <w:sz w:val="20"/>
                <w:szCs w:val="20"/>
              </w:rPr>
              <w:t>.1.1 lekarze</w:t>
            </w:r>
          </w:p>
        </w:tc>
        <w:tc>
          <w:tcPr>
            <w:tcW w:w="3962" w:type="pct"/>
            <w:tcBorders>
              <w:top w:val="single" w:sz="4" w:space="0" w:color="auto"/>
              <w:left w:val="single" w:sz="4" w:space="0" w:color="auto"/>
              <w:bottom w:val="single" w:sz="4" w:space="0" w:color="auto"/>
              <w:right w:val="single" w:sz="4" w:space="0" w:color="auto"/>
            </w:tcBorders>
          </w:tcPr>
          <w:p w:rsidR="00280A2A" w:rsidRPr="000D58E6" w:rsidRDefault="00280A2A" w:rsidP="002652F5">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915007">
              <w:rPr>
                <w:rFonts w:ascii="Arial Narrow" w:hAnsi="Arial Narrow" w:cs="Arial"/>
                <w:sz w:val="20"/>
                <w:szCs w:val="20"/>
              </w:rPr>
              <w:t xml:space="preserve">w dziedzinie </w:t>
            </w:r>
            <w:r w:rsidRPr="000D58E6">
              <w:rPr>
                <w:rFonts w:ascii="Arial Narrow" w:hAnsi="Arial Narrow" w:cs="Arial"/>
                <w:sz w:val="20"/>
                <w:szCs w:val="20"/>
              </w:rPr>
              <w:t>reumatologii</w:t>
            </w:r>
            <w:r w:rsidR="006640F0" w:rsidRPr="000D58E6">
              <w:rPr>
                <w:rFonts w:ascii="Arial Narrow" w:hAnsi="Arial Narrow" w:cs="Arial"/>
                <w:sz w:val="20"/>
                <w:szCs w:val="20"/>
              </w:rPr>
              <w:t xml:space="preserve"> lub </w:t>
            </w:r>
            <w:r w:rsidRPr="000D58E6">
              <w:rPr>
                <w:rFonts w:ascii="Arial Narrow" w:hAnsi="Arial Narrow" w:cs="Arial"/>
                <w:sz w:val="20"/>
                <w:szCs w:val="20"/>
              </w:rPr>
              <w:t xml:space="preserve">nefrologii, </w:t>
            </w:r>
            <w:r w:rsidR="006640F0" w:rsidRPr="000D58E6">
              <w:rPr>
                <w:rFonts w:ascii="Arial Narrow" w:hAnsi="Arial Narrow" w:cs="Arial"/>
                <w:sz w:val="20"/>
                <w:szCs w:val="20"/>
              </w:rPr>
              <w:t>lub</w:t>
            </w:r>
            <w:r w:rsidRPr="000D58E6">
              <w:rPr>
                <w:rFonts w:ascii="Arial Narrow" w:hAnsi="Arial Narrow" w:cs="Arial"/>
                <w:sz w:val="20"/>
                <w:szCs w:val="20"/>
              </w:rPr>
              <w:t xml:space="preserve"> chorób wewnętrznych, </w:t>
            </w:r>
            <w:r w:rsidR="006640F0" w:rsidRPr="000D58E6">
              <w:rPr>
                <w:rFonts w:ascii="Arial Narrow" w:hAnsi="Arial Narrow" w:cs="Arial"/>
                <w:sz w:val="20"/>
                <w:szCs w:val="20"/>
              </w:rPr>
              <w:t>lub</w:t>
            </w:r>
            <w:r w:rsidRPr="000D58E6">
              <w:rPr>
                <w:rFonts w:ascii="Arial Narrow" w:hAnsi="Arial Narrow" w:cs="Arial"/>
                <w:sz w:val="20"/>
                <w:szCs w:val="20"/>
              </w:rPr>
              <w:t xml:space="preserve"> chorób płuc</w:t>
            </w:r>
            <w:r w:rsidR="007D20AF" w:rsidRPr="000D58E6">
              <w:rPr>
                <w:rFonts w:ascii="Arial Narrow" w:hAnsi="Arial Narrow" w:cs="Arial"/>
                <w:sz w:val="20"/>
                <w:szCs w:val="20"/>
              </w:rPr>
              <w:t>,</w:t>
            </w:r>
            <w:r w:rsidR="007D20AF" w:rsidRPr="000D58E6">
              <w:rPr>
                <w:rFonts w:ascii="Times New Roman" w:hAnsi="Times New Roman"/>
                <w:sz w:val="24"/>
                <w:szCs w:val="24"/>
                <w:lang w:eastAsia="pl-PL"/>
              </w:rPr>
              <w:t xml:space="preserve"> </w:t>
            </w:r>
            <w:r w:rsidR="006640F0" w:rsidRPr="000D58E6">
              <w:rPr>
                <w:rFonts w:ascii="Arial Narrow" w:hAnsi="Arial Narrow" w:cs="Arial"/>
                <w:sz w:val="20"/>
                <w:szCs w:val="20"/>
              </w:rPr>
              <w:t>lub</w:t>
            </w:r>
            <w:r w:rsidR="007D20AF" w:rsidRPr="000D58E6">
              <w:rPr>
                <w:rFonts w:ascii="Arial Narrow" w:hAnsi="Arial Narrow" w:cs="Arial"/>
                <w:sz w:val="20"/>
                <w:szCs w:val="20"/>
              </w:rPr>
              <w:t xml:space="preserve"> immunologii klinicznej</w:t>
            </w:r>
            <w:r w:rsidR="00E452C3" w:rsidRPr="000D58E6">
              <w:rPr>
                <w:rFonts w:ascii="Arial Narrow" w:hAnsi="Arial Narrow" w:cs="Arial"/>
                <w:sz w:val="20"/>
                <w:szCs w:val="20"/>
              </w:rPr>
              <w:t xml:space="preserve"> </w:t>
            </w:r>
          </w:p>
        </w:tc>
      </w:tr>
      <w:tr w:rsidR="00280A2A" w:rsidRPr="000D58E6" w:rsidTr="00603DBB">
        <w:trPr>
          <w:trHeight w:val="780"/>
        </w:trPr>
        <w:tc>
          <w:tcPr>
            <w:tcW w:w="1038" w:type="pct"/>
            <w:tcBorders>
              <w:top w:val="single" w:sz="4" w:space="0" w:color="auto"/>
              <w:left w:val="single" w:sz="4" w:space="0" w:color="auto"/>
              <w:bottom w:val="single" w:sz="4" w:space="0" w:color="auto"/>
              <w:right w:val="single" w:sz="4" w:space="0" w:color="auto"/>
            </w:tcBorders>
            <w:hideMark/>
          </w:tcPr>
          <w:p w:rsidR="00280A2A" w:rsidRPr="000D58E6" w:rsidRDefault="00A56FBB" w:rsidP="002652F5">
            <w:pPr>
              <w:spacing w:after="0" w:line="240" w:lineRule="auto"/>
              <w:rPr>
                <w:rFonts w:ascii="Arial Narrow" w:hAnsi="Arial Narrow" w:cs="Arial"/>
                <w:sz w:val="20"/>
                <w:szCs w:val="20"/>
              </w:rPr>
            </w:pPr>
            <w:r w:rsidRPr="000D58E6">
              <w:rPr>
                <w:rFonts w:ascii="Arial Narrow" w:hAnsi="Arial Narrow" w:cs="Arial"/>
                <w:sz w:val="20"/>
                <w:szCs w:val="20"/>
              </w:rPr>
              <w:t>9</w:t>
            </w:r>
            <w:r w:rsidR="00280A2A" w:rsidRPr="000D58E6">
              <w:rPr>
                <w:rFonts w:ascii="Arial Narrow" w:hAnsi="Arial Narrow" w:cs="Arial"/>
                <w:sz w:val="20"/>
                <w:szCs w:val="20"/>
              </w:rPr>
              <w:t>.1.2 organizacja udzielania świadczeń</w:t>
            </w:r>
          </w:p>
        </w:tc>
        <w:tc>
          <w:tcPr>
            <w:tcW w:w="3962" w:type="pct"/>
            <w:tcBorders>
              <w:top w:val="single" w:sz="4" w:space="0" w:color="auto"/>
              <w:left w:val="single" w:sz="4" w:space="0" w:color="auto"/>
              <w:bottom w:val="single" w:sz="4" w:space="0" w:color="auto"/>
              <w:right w:val="single" w:sz="4" w:space="0" w:color="auto"/>
            </w:tcBorders>
            <w:hideMark/>
          </w:tcPr>
          <w:p w:rsidR="00301AAE" w:rsidRPr="009C1F78"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przyjmowanie i ewidencjonowanie wniosków o kwalifikację pacjenta do programu lekowego oraz innych wniosków składanych przez świadczeniodawców w związku z realizacją programu lekowego;</w:t>
            </w:r>
            <w:r w:rsidRPr="009C1F78">
              <w:rPr>
                <w:rFonts w:ascii="Arial Narrow" w:hAnsi="Arial Narrow" w:cs="Arial"/>
                <w:sz w:val="20"/>
                <w:szCs w:val="20"/>
              </w:rPr>
              <w:t xml:space="preserve"> </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01AAE"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01AAE" w:rsidRPr="009C1F78"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9C1F78" w:rsidRPr="00080847" w:rsidRDefault="00301AAE" w:rsidP="00080847">
            <w:pPr>
              <w:tabs>
                <w:tab w:val="left" w:pos="708"/>
              </w:tabs>
              <w:autoSpaceDE w:val="0"/>
              <w:autoSpaceDN w:val="0"/>
              <w:spacing w:after="0" w:line="240" w:lineRule="auto"/>
              <w:rPr>
                <w:rFonts w:ascii="Arial Narrow" w:hAnsi="Arial Narrow" w:cs="Arial"/>
                <w:sz w:val="20"/>
                <w:szCs w:val="20"/>
              </w:rPr>
            </w:pPr>
            <w:r>
              <w:rPr>
                <w:rFonts w:ascii="Arial Narrow" w:hAnsi="Arial Narrow" w:cs="Arial"/>
                <w:sz w:val="20"/>
                <w:szCs w:val="20"/>
              </w:rPr>
              <w:t>6</w:t>
            </w:r>
            <w:r w:rsidRPr="009C1F78">
              <w:rPr>
                <w:rFonts w:ascii="Arial Narrow" w:hAnsi="Arial Narrow" w:cs="Arial"/>
                <w:sz w:val="20"/>
                <w:szCs w:val="20"/>
              </w:rPr>
              <w:t>) prowadzenie archiwum w zakresie działania zespołu koordynacyjnego</w:t>
            </w:r>
            <w:r>
              <w:rPr>
                <w:rFonts w:ascii="Arial Narrow" w:hAnsi="Arial Narrow" w:cs="Arial"/>
                <w:sz w:val="20"/>
                <w:szCs w:val="20"/>
              </w:rPr>
              <w:t xml:space="preserve"> zgodnie z odrębnymi przepisami</w:t>
            </w:r>
          </w:p>
        </w:tc>
      </w:tr>
    </w:tbl>
    <w:p w:rsidR="00B841C8" w:rsidRPr="000D58E6" w:rsidRDefault="00B841C8" w:rsidP="00125C5A"/>
    <w:p w:rsidR="00093B12" w:rsidRPr="000D58E6" w:rsidRDefault="00093B12" w:rsidP="00125C5A"/>
    <w:p w:rsidR="00093B12" w:rsidRPr="000D58E6" w:rsidRDefault="00093B12" w:rsidP="00125C5A"/>
    <w:p w:rsidR="00093B12" w:rsidRPr="000D58E6" w:rsidRDefault="00093B12" w:rsidP="00125C5A"/>
    <w:p w:rsidR="00093B12" w:rsidRPr="000D58E6" w:rsidRDefault="00093B12" w:rsidP="00125C5A"/>
    <w:p w:rsidR="00093B12" w:rsidRPr="000D58E6" w:rsidRDefault="00093B12" w:rsidP="00125C5A"/>
    <w:p w:rsidR="00093B12" w:rsidRPr="000D58E6" w:rsidRDefault="00093B12" w:rsidP="00125C5A"/>
    <w:p w:rsidR="00093B12" w:rsidRPr="000D58E6" w:rsidRDefault="00093B12" w:rsidP="00125C5A"/>
    <w:p w:rsidR="00093B12" w:rsidRPr="000D58E6" w:rsidRDefault="00093B12" w:rsidP="00125C5A"/>
    <w:p w:rsidR="00093B12" w:rsidRPr="000D58E6" w:rsidRDefault="00093B12" w:rsidP="00125C5A"/>
    <w:p w:rsidR="00093B12" w:rsidRPr="000D58E6" w:rsidRDefault="00093B12" w:rsidP="00125C5A"/>
    <w:p w:rsidR="00093B12" w:rsidRPr="000D58E6" w:rsidRDefault="00093B12" w:rsidP="00125C5A"/>
    <w:p w:rsidR="008C7E6A" w:rsidRPr="000D58E6" w:rsidRDefault="008C7E6A" w:rsidP="00125C5A"/>
    <w:p w:rsidR="00093B12" w:rsidRPr="000D58E6" w:rsidRDefault="00093B12" w:rsidP="00125C5A"/>
    <w:p w:rsidR="00093B12" w:rsidRPr="000D58E6" w:rsidRDefault="00093B12" w:rsidP="00125C5A"/>
    <w:p w:rsidR="008722D1" w:rsidRDefault="008722D1">
      <w:pPr>
        <w:spacing w:after="0" w:line="240" w:lineRule="auto"/>
      </w:pPr>
      <w:r>
        <w:br w:type="page"/>
      </w:r>
    </w:p>
    <w:p w:rsidR="00093B12" w:rsidRPr="000D58E6" w:rsidRDefault="00093B12" w:rsidP="00125C5A"/>
    <w:p w:rsidR="006640F0" w:rsidRPr="000D58E6" w:rsidRDefault="006640F0" w:rsidP="00125C5A"/>
    <w:tbl>
      <w:tblPr>
        <w:tblW w:w="5100"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51"/>
        <w:gridCol w:w="7445"/>
      </w:tblGrid>
      <w:tr w:rsidR="00093B12" w:rsidRPr="000D58E6" w:rsidTr="008A28AB">
        <w:trPr>
          <w:trHeight w:val="468"/>
        </w:trPr>
        <w:tc>
          <w:tcPr>
            <w:tcW w:w="5000" w:type="pct"/>
            <w:gridSpan w:val="2"/>
            <w:tcBorders>
              <w:top w:val="single" w:sz="4" w:space="0" w:color="auto"/>
              <w:left w:val="single" w:sz="4" w:space="0" w:color="auto"/>
              <w:bottom w:val="single" w:sz="4" w:space="0" w:color="auto"/>
              <w:right w:val="single" w:sz="4" w:space="0" w:color="auto"/>
            </w:tcBorders>
            <w:shd w:val="clear" w:color="auto" w:fill="FFFF99"/>
            <w:vAlign w:val="center"/>
            <w:hideMark/>
          </w:tcPr>
          <w:p w:rsidR="00093B12" w:rsidRPr="000D58E6" w:rsidRDefault="00826AD6" w:rsidP="00603DBB">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1</w:t>
            </w:r>
            <w:r w:rsidR="00A56FBB" w:rsidRPr="000D58E6">
              <w:rPr>
                <w:rFonts w:ascii="Arial Narrow" w:hAnsi="Arial Narrow" w:cs="Arial"/>
                <w:b/>
                <w:bCs/>
                <w:sz w:val="20"/>
                <w:szCs w:val="20"/>
              </w:rPr>
              <w:t>0</w:t>
            </w:r>
            <w:r w:rsidR="00093B12" w:rsidRPr="000D58E6">
              <w:rPr>
                <w:rFonts w:ascii="Arial Narrow" w:hAnsi="Arial Narrow" w:cs="Arial"/>
                <w:b/>
                <w:bCs/>
                <w:sz w:val="20"/>
                <w:szCs w:val="20"/>
              </w:rPr>
              <w:t xml:space="preserve">. </w:t>
            </w:r>
            <w:r w:rsidR="002652F5" w:rsidRPr="000D58E6">
              <w:rPr>
                <w:rFonts w:ascii="Arial Narrow" w:hAnsi="Arial Narrow" w:cs="Arial"/>
                <w:b/>
                <w:bCs/>
                <w:sz w:val="20"/>
                <w:szCs w:val="20"/>
              </w:rPr>
              <w:t>KWALIFIKACJA DO LECZENIA CHORYCH NA ZAAWANSOWANEGO RAKA PODSTAWNOKOMÓRKOWEGO SKÓRY WISMODEGIBEM ORAZ WERYFIKACJA JEGO SKUTECZNOŚCI</w:t>
            </w:r>
            <w:r w:rsidR="002652F5" w:rsidRPr="000D58E6" w:rsidDel="002652F5">
              <w:rPr>
                <w:rFonts w:ascii="Arial Narrow" w:hAnsi="Arial Narrow" w:cs="Arial"/>
                <w:b/>
                <w:bCs/>
                <w:sz w:val="20"/>
                <w:szCs w:val="20"/>
              </w:rPr>
              <w:t xml:space="preserve"> </w:t>
            </w:r>
          </w:p>
        </w:tc>
      </w:tr>
      <w:tr w:rsidR="00093B12" w:rsidRPr="000D58E6" w:rsidTr="008A28AB">
        <w:trPr>
          <w:trHeight w:val="331"/>
        </w:trPr>
        <w:tc>
          <w:tcPr>
            <w:tcW w:w="1038" w:type="pct"/>
            <w:tcBorders>
              <w:top w:val="single" w:sz="4" w:space="0" w:color="auto"/>
              <w:left w:val="single" w:sz="4" w:space="0" w:color="auto"/>
              <w:bottom w:val="single" w:sz="4" w:space="0" w:color="auto"/>
              <w:right w:val="single" w:sz="4" w:space="0" w:color="auto"/>
            </w:tcBorders>
            <w:shd w:val="clear" w:color="auto" w:fill="CCFFFF"/>
            <w:vAlign w:val="center"/>
            <w:hideMark/>
          </w:tcPr>
          <w:p w:rsidR="00093B12" w:rsidRPr="000D58E6" w:rsidRDefault="00826AD6" w:rsidP="0030220A">
            <w:pPr>
              <w:spacing w:line="240" w:lineRule="auto"/>
              <w:rPr>
                <w:rFonts w:ascii="Arial Narrow" w:hAnsi="Arial Narrow" w:cs="Arial"/>
                <w:b/>
                <w:bCs/>
                <w:sz w:val="20"/>
                <w:szCs w:val="20"/>
              </w:rPr>
            </w:pPr>
            <w:r w:rsidRPr="000D58E6">
              <w:rPr>
                <w:rFonts w:ascii="Arial Narrow" w:hAnsi="Arial Narrow" w:cs="Arial"/>
                <w:b/>
                <w:bCs/>
                <w:sz w:val="20"/>
                <w:szCs w:val="20"/>
              </w:rPr>
              <w:t>1</w:t>
            </w:r>
            <w:r w:rsidR="00A56FBB" w:rsidRPr="000D58E6">
              <w:rPr>
                <w:rFonts w:ascii="Arial Narrow" w:hAnsi="Arial Narrow" w:cs="Arial"/>
                <w:b/>
                <w:bCs/>
                <w:sz w:val="20"/>
                <w:szCs w:val="20"/>
              </w:rPr>
              <w:t>0</w:t>
            </w:r>
            <w:r w:rsidR="00093B12" w:rsidRPr="000D58E6">
              <w:rPr>
                <w:rFonts w:ascii="Arial Narrow" w:hAnsi="Arial Narrow" w:cs="Arial"/>
                <w:b/>
                <w:bCs/>
                <w:sz w:val="20"/>
                <w:szCs w:val="20"/>
              </w:rPr>
              <w:t>.1 WARUNKI WYMAGANE</w:t>
            </w:r>
          </w:p>
        </w:tc>
        <w:tc>
          <w:tcPr>
            <w:tcW w:w="3962" w:type="pct"/>
            <w:tcBorders>
              <w:top w:val="single" w:sz="4" w:space="0" w:color="auto"/>
              <w:left w:val="single" w:sz="4" w:space="0" w:color="auto"/>
              <w:bottom w:val="single" w:sz="4" w:space="0" w:color="auto"/>
              <w:right w:val="single" w:sz="4" w:space="0" w:color="auto"/>
            </w:tcBorders>
            <w:shd w:val="clear" w:color="auto" w:fill="CCFFFF"/>
          </w:tcPr>
          <w:p w:rsidR="00093B12" w:rsidRPr="000D58E6" w:rsidRDefault="00093B12" w:rsidP="00093B12">
            <w:pPr>
              <w:spacing w:line="240" w:lineRule="auto"/>
              <w:rPr>
                <w:rFonts w:ascii="Arial Narrow" w:hAnsi="Arial Narrow" w:cs="Arial"/>
                <w:b/>
                <w:bCs/>
                <w:sz w:val="20"/>
                <w:szCs w:val="20"/>
              </w:rPr>
            </w:pPr>
          </w:p>
        </w:tc>
      </w:tr>
      <w:tr w:rsidR="00093B12" w:rsidRPr="000D58E6" w:rsidTr="008A28AB">
        <w:trPr>
          <w:trHeight w:val="347"/>
        </w:trPr>
        <w:tc>
          <w:tcPr>
            <w:tcW w:w="1038" w:type="pct"/>
            <w:tcBorders>
              <w:top w:val="single" w:sz="4" w:space="0" w:color="auto"/>
              <w:left w:val="single" w:sz="4" w:space="0" w:color="auto"/>
              <w:bottom w:val="single" w:sz="4" w:space="0" w:color="auto"/>
              <w:right w:val="single" w:sz="4" w:space="0" w:color="auto"/>
            </w:tcBorders>
            <w:hideMark/>
          </w:tcPr>
          <w:p w:rsidR="00093B12" w:rsidRPr="000D58E6" w:rsidRDefault="00826AD6" w:rsidP="0030220A">
            <w:pPr>
              <w:spacing w:after="0" w:line="240" w:lineRule="auto"/>
              <w:rPr>
                <w:rFonts w:ascii="Arial Narrow" w:hAnsi="Arial Narrow" w:cs="Arial"/>
                <w:sz w:val="20"/>
                <w:szCs w:val="20"/>
              </w:rPr>
            </w:pPr>
            <w:r w:rsidRPr="000D58E6">
              <w:rPr>
                <w:rFonts w:ascii="Arial Narrow" w:hAnsi="Arial Narrow" w:cs="Arial"/>
                <w:sz w:val="20"/>
                <w:szCs w:val="20"/>
              </w:rPr>
              <w:t>1</w:t>
            </w:r>
            <w:r w:rsidR="00A56FBB" w:rsidRPr="000D58E6">
              <w:rPr>
                <w:rFonts w:ascii="Arial Narrow" w:hAnsi="Arial Narrow" w:cs="Arial"/>
                <w:sz w:val="20"/>
                <w:szCs w:val="20"/>
              </w:rPr>
              <w:t>0</w:t>
            </w:r>
            <w:r w:rsidR="00093B12" w:rsidRPr="000D58E6">
              <w:rPr>
                <w:rFonts w:ascii="Arial Narrow" w:hAnsi="Arial Narrow" w:cs="Arial"/>
                <w:sz w:val="20"/>
                <w:szCs w:val="20"/>
              </w:rPr>
              <w:t>.1.1 lekarze</w:t>
            </w:r>
          </w:p>
        </w:tc>
        <w:tc>
          <w:tcPr>
            <w:tcW w:w="3962" w:type="pct"/>
            <w:tcBorders>
              <w:top w:val="single" w:sz="4" w:space="0" w:color="auto"/>
              <w:left w:val="single" w:sz="4" w:space="0" w:color="auto"/>
              <w:bottom w:val="single" w:sz="4" w:space="0" w:color="auto"/>
              <w:right w:val="single" w:sz="4" w:space="0" w:color="auto"/>
            </w:tcBorders>
            <w:hideMark/>
          </w:tcPr>
          <w:p w:rsidR="00093B12" w:rsidRPr="000D58E6" w:rsidRDefault="006640F0">
            <w:pPr>
              <w:spacing w:after="0" w:line="240" w:lineRule="auto"/>
              <w:rPr>
                <w:rFonts w:ascii="Arial Narrow" w:hAnsi="Arial Narrow" w:cs="Arial"/>
                <w:sz w:val="20"/>
                <w:szCs w:val="20"/>
              </w:rPr>
            </w:pPr>
            <w:r w:rsidRPr="000D58E6">
              <w:rPr>
                <w:rFonts w:ascii="Arial Narrow" w:hAnsi="Arial Narrow" w:cs="Arial"/>
                <w:sz w:val="20"/>
                <w:szCs w:val="20"/>
              </w:rPr>
              <w:t>l</w:t>
            </w:r>
            <w:r w:rsidR="00093B12" w:rsidRPr="000D58E6">
              <w:rPr>
                <w:rFonts w:ascii="Arial Narrow" w:hAnsi="Arial Narrow" w:cs="Arial"/>
                <w:sz w:val="20"/>
                <w:szCs w:val="20"/>
              </w:rPr>
              <w:t xml:space="preserve">ekarze </w:t>
            </w:r>
            <w:r w:rsidRPr="000D58E6">
              <w:rPr>
                <w:rFonts w:ascii="Arial Narrow" w:hAnsi="Arial Narrow" w:cs="Arial"/>
                <w:sz w:val="20"/>
                <w:szCs w:val="20"/>
              </w:rPr>
              <w:t>specjaliści</w:t>
            </w:r>
            <w:r w:rsidR="00093B12" w:rsidRPr="000D58E6">
              <w:rPr>
                <w:rFonts w:ascii="Arial Narrow" w:hAnsi="Arial Narrow" w:cs="Arial"/>
                <w:sz w:val="20"/>
                <w:szCs w:val="20"/>
              </w:rPr>
              <w:t xml:space="preserve"> </w:t>
            </w:r>
            <w:r w:rsidR="008722D1">
              <w:rPr>
                <w:rFonts w:ascii="Arial Narrow" w:hAnsi="Arial Narrow" w:cs="Arial"/>
                <w:sz w:val="20"/>
                <w:szCs w:val="20"/>
              </w:rPr>
              <w:t xml:space="preserve">w dziedzinie </w:t>
            </w:r>
            <w:r w:rsidR="00093B12" w:rsidRPr="000D58E6">
              <w:rPr>
                <w:rFonts w:ascii="Arial Narrow" w:hAnsi="Arial Narrow" w:cs="Arial"/>
                <w:sz w:val="20"/>
                <w:szCs w:val="20"/>
              </w:rPr>
              <w:t>dermatologii i wenerologii</w:t>
            </w:r>
            <w:r w:rsidR="009A7D34" w:rsidRPr="000D58E6">
              <w:rPr>
                <w:rFonts w:ascii="Arial Narrow" w:hAnsi="Arial Narrow" w:cs="Arial"/>
                <w:sz w:val="20"/>
                <w:szCs w:val="20"/>
              </w:rPr>
              <w:t xml:space="preserve"> </w:t>
            </w:r>
            <w:r w:rsidRPr="000D58E6">
              <w:rPr>
                <w:rFonts w:ascii="Arial Narrow" w:hAnsi="Arial Narrow" w:cs="Arial"/>
                <w:sz w:val="20"/>
                <w:szCs w:val="20"/>
              </w:rPr>
              <w:t xml:space="preserve"> lub </w:t>
            </w:r>
            <w:r w:rsidR="00093B12" w:rsidRPr="000D58E6">
              <w:rPr>
                <w:rFonts w:ascii="Arial Narrow" w:hAnsi="Arial Narrow" w:cs="Arial"/>
                <w:sz w:val="20"/>
                <w:szCs w:val="20"/>
              </w:rPr>
              <w:t xml:space="preserve">onkologii klinicznej, </w:t>
            </w:r>
            <w:r w:rsidRPr="000D58E6">
              <w:rPr>
                <w:rFonts w:ascii="Arial Narrow" w:hAnsi="Arial Narrow" w:cs="Arial"/>
                <w:sz w:val="20"/>
                <w:szCs w:val="20"/>
              </w:rPr>
              <w:t xml:space="preserve">lub </w:t>
            </w:r>
            <w:r w:rsidR="00093B12" w:rsidRPr="000D58E6">
              <w:rPr>
                <w:rFonts w:ascii="Arial Narrow" w:hAnsi="Arial Narrow" w:cs="Arial"/>
                <w:sz w:val="20"/>
                <w:szCs w:val="20"/>
              </w:rPr>
              <w:t xml:space="preserve">chirurgii onkologicznej, </w:t>
            </w:r>
            <w:r w:rsidRPr="000D58E6">
              <w:rPr>
                <w:rFonts w:ascii="Arial Narrow" w:hAnsi="Arial Narrow" w:cs="Arial"/>
                <w:sz w:val="20"/>
                <w:szCs w:val="20"/>
              </w:rPr>
              <w:t xml:space="preserve">lub </w:t>
            </w:r>
            <w:r w:rsidR="00093B12" w:rsidRPr="000D58E6">
              <w:rPr>
                <w:rFonts w:ascii="Arial Narrow" w:hAnsi="Arial Narrow" w:cs="Arial"/>
                <w:sz w:val="20"/>
                <w:szCs w:val="20"/>
              </w:rPr>
              <w:t>radioterapii onkologicznej</w:t>
            </w:r>
          </w:p>
        </w:tc>
      </w:tr>
      <w:tr w:rsidR="00093B12" w:rsidRPr="000D58E6" w:rsidTr="008A28AB">
        <w:trPr>
          <w:trHeight w:val="780"/>
        </w:trPr>
        <w:tc>
          <w:tcPr>
            <w:tcW w:w="1038" w:type="pct"/>
            <w:tcBorders>
              <w:top w:val="single" w:sz="4" w:space="0" w:color="auto"/>
              <w:left w:val="single" w:sz="4" w:space="0" w:color="auto"/>
              <w:bottom w:val="single" w:sz="4" w:space="0" w:color="auto"/>
              <w:right w:val="single" w:sz="4" w:space="0" w:color="auto"/>
            </w:tcBorders>
            <w:hideMark/>
          </w:tcPr>
          <w:p w:rsidR="00093B12" w:rsidRPr="000D58E6" w:rsidRDefault="00826AD6" w:rsidP="0030220A">
            <w:pPr>
              <w:spacing w:after="0" w:line="240" w:lineRule="auto"/>
              <w:rPr>
                <w:rFonts w:ascii="Arial Narrow" w:hAnsi="Arial Narrow" w:cs="Arial"/>
                <w:sz w:val="20"/>
                <w:szCs w:val="20"/>
              </w:rPr>
            </w:pPr>
            <w:r w:rsidRPr="000D58E6">
              <w:rPr>
                <w:rFonts w:ascii="Arial Narrow" w:hAnsi="Arial Narrow" w:cs="Arial"/>
                <w:sz w:val="20"/>
                <w:szCs w:val="20"/>
              </w:rPr>
              <w:t>1</w:t>
            </w:r>
            <w:r w:rsidR="00A56FBB" w:rsidRPr="000D58E6">
              <w:rPr>
                <w:rFonts w:ascii="Arial Narrow" w:hAnsi="Arial Narrow" w:cs="Arial"/>
                <w:sz w:val="20"/>
                <w:szCs w:val="20"/>
              </w:rPr>
              <w:t>0</w:t>
            </w:r>
            <w:r w:rsidR="00093B12" w:rsidRPr="000D58E6">
              <w:rPr>
                <w:rFonts w:ascii="Arial Narrow" w:hAnsi="Arial Narrow" w:cs="Arial"/>
                <w:sz w:val="20"/>
                <w:szCs w:val="20"/>
              </w:rPr>
              <w:t>.1.2 organizacja udzielania świadczeń</w:t>
            </w:r>
          </w:p>
        </w:tc>
        <w:tc>
          <w:tcPr>
            <w:tcW w:w="3962" w:type="pct"/>
            <w:tcBorders>
              <w:top w:val="single" w:sz="4" w:space="0" w:color="auto"/>
              <w:left w:val="single" w:sz="4" w:space="0" w:color="auto"/>
              <w:bottom w:val="single" w:sz="4" w:space="0" w:color="auto"/>
              <w:right w:val="single" w:sz="4" w:space="0" w:color="auto"/>
            </w:tcBorders>
            <w:hideMark/>
          </w:tcPr>
          <w:p w:rsidR="00301AAE" w:rsidRPr="009C1F78"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przyjmowanie i ewidencjonowanie wniosków o kwalifikację pacjenta do programu lekowego oraz innych wniosków składanych przez świadczeniodawców w związku z realizacją programu lekowego;</w:t>
            </w:r>
            <w:r w:rsidRPr="009C1F78">
              <w:rPr>
                <w:rFonts w:ascii="Arial Narrow" w:hAnsi="Arial Narrow" w:cs="Arial"/>
                <w:sz w:val="20"/>
                <w:szCs w:val="20"/>
              </w:rPr>
              <w:t xml:space="preserve"> </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01AAE"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01AAE" w:rsidRPr="009C1F78"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093B12" w:rsidRPr="000D58E6" w:rsidRDefault="00301AAE" w:rsidP="00080847">
            <w:pPr>
              <w:tabs>
                <w:tab w:val="left" w:pos="708"/>
              </w:tabs>
              <w:autoSpaceDE w:val="0"/>
              <w:autoSpaceDN w:val="0"/>
              <w:spacing w:after="0" w:line="240" w:lineRule="auto"/>
              <w:contextualSpacing/>
              <w:rPr>
                <w:rFonts w:ascii="Arial Narrow" w:hAnsi="Arial Narrow" w:cs="Arial"/>
                <w:sz w:val="20"/>
                <w:szCs w:val="20"/>
              </w:rPr>
            </w:pPr>
            <w:r>
              <w:rPr>
                <w:rFonts w:ascii="Arial Narrow" w:hAnsi="Arial Narrow" w:cs="Arial"/>
                <w:sz w:val="20"/>
                <w:szCs w:val="20"/>
              </w:rPr>
              <w:t>6</w:t>
            </w:r>
            <w:r w:rsidRPr="009C1F78">
              <w:rPr>
                <w:rFonts w:ascii="Arial Narrow" w:hAnsi="Arial Narrow" w:cs="Arial"/>
                <w:sz w:val="20"/>
                <w:szCs w:val="20"/>
              </w:rPr>
              <w:t>) prowadzenie archiwum w zakresie działania zespołu koordynacyjnego</w:t>
            </w:r>
            <w:r>
              <w:rPr>
                <w:rFonts w:ascii="Arial Narrow" w:hAnsi="Arial Narrow" w:cs="Arial"/>
                <w:sz w:val="20"/>
                <w:szCs w:val="20"/>
              </w:rPr>
              <w:t xml:space="preserve"> zgodnie z odrębnymi przepisami</w:t>
            </w:r>
          </w:p>
        </w:tc>
      </w:tr>
    </w:tbl>
    <w:p w:rsidR="00280A2A" w:rsidRPr="000D58E6" w:rsidRDefault="00280A2A"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tbl>
      <w:tblPr>
        <w:tblW w:w="5143" w:type="pct"/>
        <w:tblLayout w:type="fixed"/>
        <w:tblCellMar>
          <w:left w:w="70" w:type="dxa"/>
          <w:right w:w="70" w:type="dxa"/>
        </w:tblCellMar>
        <w:tblLook w:val="0000" w:firstRow="0" w:lastRow="0" w:firstColumn="0" w:lastColumn="0" w:noHBand="0" w:noVBand="0"/>
      </w:tblPr>
      <w:tblGrid>
        <w:gridCol w:w="2310"/>
        <w:gridCol w:w="7165"/>
      </w:tblGrid>
      <w:tr w:rsidR="00C0455F" w:rsidRPr="000D58E6" w:rsidTr="00225BC9">
        <w:trPr>
          <w:trHeight w:val="468"/>
        </w:trPr>
        <w:tc>
          <w:tcPr>
            <w:tcW w:w="5000"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rsidR="00C0455F" w:rsidRPr="000D58E6" w:rsidRDefault="00C0455F" w:rsidP="00603DBB">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1</w:t>
            </w:r>
            <w:r w:rsidR="00A56FBB" w:rsidRPr="000D58E6">
              <w:rPr>
                <w:rFonts w:ascii="Arial Narrow" w:hAnsi="Arial Narrow" w:cs="Arial"/>
                <w:b/>
                <w:bCs/>
                <w:sz w:val="20"/>
                <w:szCs w:val="20"/>
              </w:rPr>
              <w:t>1</w:t>
            </w:r>
            <w:r w:rsidRPr="000D58E6">
              <w:rPr>
                <w:rFonts w:ascii="Arial Narrow" w:hAnsi="Arial Narrow" w:cs="Arial"/>
                <w:b/>
                <w:bCs/>
                <w:sz w:val="20"/>
                <w:szCs w:val="20"/>
              </w:rPr>
              <w:t xml:space="preserve">. </w:t>
            </w:r>
            <w:r w:rsidR="002652F5" w:rsidRPr="000D58E6">
              <w:rPr>
                <w:rFonts w:ascii="Arial Narrow" w:hAnsi="Arial Narrow" w:cs="Arial"/>
                <w:b/>
                <w:bCs/>
                <w:sz w:val="20"/>
                <w:szCs w:val="20"/>
              </w:rPr>
              <w:t>KWALIFIKACJA DO LECZENIA ZABURZEŃ MOTORYCZNYCH W PRZEBIEGU ZAAWANSOWANEJ CHOROBY PARKINSONA ORAZ WERYFIKACJA JEGO SKUTECZNOŚCI</w:t>
            </w:r>
            <w:r w:rsidR="002652F5" w:rsidRPr="000D58E6" w:rsidDel="002652F5">
              <w:rPr>
                <w:rFonts w:ascii="Arial Narrow" w:hAnsi="Arial Narrow" w:cs="Arial"/>
                <w:b/>
                <w:bCs/>
                <w:sz w:val="20"/>
                <w:szCs w:val="20"/>
              </w:rPr>
              <w:t xml:space="preserve"> </w:t>
            </w:r>
          </w:p>
        </w:tc>
      </w:tr>
      <w:tr w:rsidR="00C0455F" w:rsidRPr="000D58E6" w:rsidTr="00225BC9">
        <w:trPr>
          <w:trHeight w:val="281"/>
        </w:trPr>
        <w:tc>
          <w:tcPr>
            <w:tcW w:w="1219" w:type="pct"/>
            <w:tcBorders>
              <w:top w:val="single" w:sz="4" w:space="0" w:color="auto"/>
              <w:left w:val="single" w:sz="4" w:space="0" w:color="auto"/>
              <w:bottom w:val="single" w:sz="4" w:space="0" w:color="auto"/>
              <w:right w:val="single" w:sz="4" w:space="0" w:color="auto"/>
            </w:tcBorders>
            <w:shd w:val="clear" w:color="auto" w:fill="CCFFFF"/>
            <w:vAlign w:val="center"/>
          </w:tcPr>
          <w:p w:rsidR="00C0455F" w:rsidRPr="000D58E6" w:rsidRDefault="00C0455F" w:rsidP="0030220A">
            <w:pPr>
              <w:spacing w:line="240" w:lineRule="auto"/>
              <w:rPr>
                <w:rFonts w:ascii="Arial Narrow" w:hAnsi="Arial Narrow" w:cs="Arial"/>
                <w:b/>
                <w:bCs/>
                <w:sz w:val="20"/>
                <w:szCs w:val="20"/>
              </w:rPr>
            </w:pPr>
            <w:r w:rsidRPr="000D58E6">
              <w:rPr>
                <w:rFonts w:ascii="Arial Narrow" w:hAnsi="Arial Narrow" w:cs="Arial"/>
                <w:b/>
                <w:bCs/>
                <w:sz w:val="20"/>
                <w:szCs w:val="20"/>
              </w:rPr>
              <w:t>1</w:t>
            </w:r>
            <w:r w:rsidR="00A56FBB" w:rsidRPr="000D58E6">
              <w:rPr>
                <w:rFonts w:ascii="Arial Narrow" w:hAnsi="Arial Narrow" w:cs="Arial"/>
                <w:b/>
                <w:bCs/>
                <w:sz w:val="20"/>
                <w:szCs w:val="20"/>
              </w:rPr>
              <w:t>1</w:t>
            </w:r>
            <w:r w:rsidRPr="000D58E6">
              <w:rPr>
                <w:rFonts w:ascii="Arial Narrow" w:hAnsi="Arial Narrow" w:cs="Arial"/>
                <w:b/>
                <w:bCs/>
                <w:sz w:val="20"/>
                <w:szCs w:val="20"/>
              </w:rPr>
              <w:t>.1 WARUNKI WYMAGANE</w:t>
            </w:r>
          </w:p>
        </w:tc>
        <w:tc>
          <w:tcPr>
            <w:tcW w:w="3781" w:type="pct"/>
            <w:tcBorders>
              <w:top w:val="single" w:sz="4" w:space="0" w:color="auto"/>
              <w:left w:val="nil"/>
              <w:bottom w:val="single" w:sz="4" w:space="0" w:color="auto"/>
              <w:right w:val="single" w:sz="4" w:space="0" w:color="auto"/>
            </w:tcBorders>
            <w:shd w:val="clear" w:color="auto" w:fill="CCFFFF"/>
          </w:tcPr>
          <w:p w:rsidR="00C0455F" w:rsidRPr="000D58E6" w:rsidRDefault="00C0455F" w:rsidP="001F2F71">
            <w:pPr>
              <w:spacing w:line="240" w:lineRule="auto"/>
              <w:rPr>
                <w:rFonts w:ascii="Arial Narrow" w:hAnsi="Arial Narrow" w:cs="Arial"/>
                <w:b/>
                <w:bCs/>
                <w:sz w:val="20"/>
                <w:szCs w:val="20"/>
              </w:rPr>
            </w:pPr>
          </w:p>
        </w:tc>
      </w:tr>
      <w:tr w:rsidR="00C0455F" w:rsidRPr="000D58E6" w:rsidTr="00225BC9">
        <w:trPr>
          <w:trHeight w:val="347"/>
        </w:trPr>
        <w:tc>
          <w:tcPr>
            <w:tcW w:w="1219" w:type="pct"/>
            <w:tcBorders>
              <w:top w:val="single" w:sz="4" w:space="0" w:color="auto"/>
              <w:left w:val="single" w:sz="4" w:space="0" w:color="auto"/>
              <w:bottom w:val="single" w:sz="4" w:space="0" w:color="auto"/>
              <w:right w:val="single" w:sz="4" w:space="0" w:color="auto"/>
            </w:tcBorders>
          </w:tcPr>
          <w:p w:rsidR="00C0455F" w:rsidRPr="000D58E6" w:rsidRDefault="00C0455F" w:rsidP="0030220A">
            <w:pPr>
              <w:spacing w:after="0" w:line="240" w:lineRule="auto"/>
              <w:rPr>
                <w:rFonts w:ascii="Arial Narrow" w:hAnsi="Arial Narrow" w:cs="Arial"/>
                <w:sz w:val="20"/>
                <w:szCs w:val="20"/>
              </w:rPr>
            </w:pPr>
            <w:r w:rsidRPr="000D58E6">
              <w:rPr>
                <w:rFonts w:ascii="Arial Narrow" w:hAnsi="Arial Narrow" w:cs="Arial"/>
                <w:sz w:val="20"/>
                <w:szCs w:val="20"/>
              </w:rPr>
              <w:t>1</w:t>
            </w:r>
            <w:r w:rsidR="00A56FBB" w:rsidRPr="000D58E6">
              <w:rPr>
                <w:rFonts w:ascii="Arial Narrow" w:hAnsi="Arial Narrow" w:cs="Arial"/>
                <w:sz w:val="20"/>
                <w:szCs w:val="20"/>
              </w:rPr>
              <w:t>1</w:t>
            </w:r>
            <w:r w:rsidRPr="000D58E6">
              <w:rPr>
                <w:rFonts w:ascii="Arial Narrow" w:hAnsi="Arial Narrow" w:cs="Arial"/>
                <w:sz w:val="20"/>
                <w:szCs w:val="20"/>
              </w:rPr>
              <w:t>.1.1 lekarze</w:t>
            </w:r>
          </w:p>
        </w:tc>
        <w:tc>
          <w:tcPr>
            <w:tcW w:w="3781" w:type="pct"/>
            <w:tcBorders>
              <w:top w:val="single" w:sz="4" w:space="0" w:color="auto"/>
              <w:left w:val="nil"/>
              <w:bottom w:val="single" w:sz="4" w:space="0" w:color="auto"/>
              <w:right w:val="single" w:sz="4" w:space="0" w:color="auto"/>
            </w:tcBorders>
          </w:tcPr>
          <w:p w:rsidR="00C0455F" w:rsidRPr="000D58E6" w:rsidRDefault="00C0455F" w:rsidP="006640F0">
            <w:pPr>
              <w:spacing w:after="0" w:line="240" w:lineRule="auto"/>
              <w:rPr>
                <w:rFonts w:ascii="Arial Narrow" w:hAnsi="Arial Narrow" w:cs="Arial"/>
                <w:sz w:val="20"/>
                <w:szCs w:val="20"/>
              </w:rPr>
            </w:pPr>
            <w:r w:rsidRPr="000D58E6">
              <w:rPr>
                <w:rFonts w:ascii="Arial Narrow" w:hAnsi="Arial Narrow" w:cs="Arial"/>
                <w:sz w:val="20"/>
                <w:szCs w:val="20"/>
              </w:rPr>
              <w:t xml:space="preserve">lekarze </w:t>
            </w:r>
            <w:r w:rsidR="006640F0" w:rsidRPr="000D58E6">
              <w:rPr>
                <w:rFonts w:ascii="Arial Narrow" w:hAnsi="Arial Narrow" w:cs="Arial"/>
                <w:sz w:val="20"/>
                <w:szCs w:val="20"/>
              </w:rPr>
              <w:t>specj</w:t>
            </w:r>
            <w:r w:rsidR="00CD299E" w:rsidRPr="000D58E6">
              <w:rPr>
                <w:rFonts w:ascii="Arial Narrow" w:hAnsi="Arial Narrow" w:cs="Arial"/>
                <w:sz w:val="20"/>
                <w:szCs w:val="20"/>
              </w:rPr>
              <w:t>a</w:t>
            </w:r>
            <w:r w:rsidR="006640F0" w:rsidRPr="000D58E6">
              <w:rPr>
                <w:rFonts w:ascii="Arial Narrow" w:hAnsi="Arial Narrow" w:cs="Arial"/>
                <w:sz w:val="20"/>
                <w:szCs w:val="20"/>
              </w:rPr>
              <w:t>liści</w:t>
            </w:r>
            <w:r w:rsidRPr="000D58E6">
              <w:rPr>
                <w:rFonts w:ascii="Arial Narrow" w:hAnsi="Arial Narrow" w:cs="Arial"/>
                <w:sz w:val="20"/>
                <w:szCs w:val="20"/>
              </w:rPr>
              <w:t xml:space="preserve"> neurologii</w:t>
            </w:r>
          </w:p>
        </w:tc>
      </w:tr>
      <w:tr w:rsidR="00C0455F" w:rsidRPr="000D58E6" w:rsidTr="00080847">
        <w:trPr>
          <w:trHeight w:val="1522"/>
        </w:trPr>
        <w:tc>
          <w:tcPr>
            <w:tcW w:w="1219" w:type="pct"/>
            <w:tcBorders>
              <w:top w:val="single" w:sz="4" w:space="0" w:color="auto"/>
              <w:left w:val="single" w:sz="4" w:space="0" w:color="auto"/>
              <w:bottom w:val="single" w:sz="4" w:space="0" w:color="auto"/>
              <w:right w:val="single" w:sz="4" w:space="0" w:color="auto"/>
            </w:tcBorders>
          </w:tcPr>
          <w:p w:rsidR="00C0455F" w:rsidRPr="000D58E6" w:rsidRDefault="00C0455F" w:rsidP="0030220A">
            <w:pPr>
              <w:spacing w:after="0" w:line="240" w:lineRule="auto"/>
              <w:rPr>
                <w:rFonts w:ascii="Arial Narrow" w:hAnsi="Arial Narrow" w:cs="Arial"/>
                <w:sz w:val="20"/>
                <w:szCs w:val="20"/>
              </w:rPr>
            </w:pPr>
            <w:r w:rsidRPr="000D58E6">
              <w:rPr>
                <w:rFonts w:ascii="Arial Narrow" w:hAnsi="Arial Narrow" w:cs="Arial"/>
                <w:sz w:val="20"/>
                <w:szCs w:val="20"/>
              </w:rPr>
              <w:t>1</w:t>
            </w:r>
            <w:r w:rsidR="00A56FBB" w:rsidRPr="000D58E6">
              <w:rPr>
                <w:rFonts w:ascii="Arial Narrow" w:hAnsi="Arial Narrow" w:cs="Arial"/>
                <w:sz w:val="20"/>
                <w:szCs w:val="20"/>
              </w:rPr>
              <w:t>1</w:t>
            </w:r>
            <w:r w:rsidRPr="000D58E6">
              <w:rPr>
                <w:rFonts w:ascii="Arial Narrow" w:hAnsi="Arial Narrow" w:cs="Arial"/>
                <w:sz w:val="20"/>
                <w:szCs w:val="20"/>
              </w:rPr>
              <w:t>.1.2 organizacja udzielania świadczeń</w:t>
            </w:r>
          </w:p>
        </w:tc>
        <w:tc>
          <w:tcPr>
            <w:tcW w:w="3781" w:type="pct"/>
            <w:tcBorders>
              <w:top w:val="single" w:sz="4" w:space="0" w:color="auto"/>
              <w:left w:val="nil"/>
              <w:bottom w:val="single" w:sz="4" w:space="0" w:color="auto"/>
              <w:right w:val="single" w:sz="4" w:space="0" w:color="auto"/>
            </w:tcBorders>
          </w:tcPr>
          <w:p w:rsidR="00C13C4B" w:rsidRPr="009C1F78" w:rsidRDefault="00C13C4B" w:rsidP="00C13C4B">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 xml:space="preserve">przyjmowanie i ewidencjonowanie wniosków o kwalifikację </w:t>
            </w:r>
            <w:r w:rsidR="000F7004">
              <w:rPr>
                <w:rFonts w:ascii="Arial Narrow" w:hAnsi="Arial Narrow" w:cs="Arial"/>
                <w:sz w:val="20"/>
                <w:szCs w:val="20"/>
              </w:rPr>
              <w:t xml:space="preserve">pacjenta </w:t>
            </w:r>
            <w:r>
              <w:rPr>
                <w:rFonts w:ascii="Arial Narrow" w:hAnsi="Arial Narrow" w:cs="Arial"/>
                <w:sz w:val="20"/>
                <w:szCs w:val="20"/>
              </w:rPr>
              <w:t>do programu</w:t>
            </w:r>
            <w:r w:rsidR="000F7004">
              <w:rPr>
                <w:rFonts w:ascii="Arial Narrow" w:hAnsi="Arial Narrow" w:cs="Arial"/>
                <w:sz w:val="20"/>
                <w:szCs w:val="20"/>
              </w:rPr>
              <w:t xml:space="preserve"> lekowego</w:t>
            </w:r>
            <w:r>
              <w:rPr>
                <w:rFonts w:ascii="Arial Narrow" w:hAnsi="Arial Narrow" w:cs="Arial"/>
                <w:sz w:val="20"/>
                <w:szCs w:val="20"/>
              </w:rPr>
              <w:t xml:space="preserve"> </w:t>
            </w:r>
            <w:r w:rsidR="000F7004">
              <w:rPr>
                <w:rFonts w:ascii="Arial Narrow" w:hAnsi="Arial Narrow" w:cs="Arial"/>
                <w:sz w:val="20"/>
                <w:szCs w:val="20"/>
              </w:rPr>
              <w:t>oraz</w:t>
            </w:r>
            <w:r>
              <w:rPr>
                <w:rFonts w:ascii="Arial Narrow" w:hAnsi="Arial Narrow" w:cs="Arial"/>
                <w:sz w:val="20"/>
                <w:szCs w:val="20"/>
              </w:rPr>
              <w:t xml:space="preserve"> innych wniosków składanych przez świadczeniodawców w związku z realizacją programu lekowego;</w:t>
            </w:r>
            <w:r w:rsidRPr="009C1F78">
              <w:rPr>
                <w:rFonts w:ascii="Arial Narrow" w:hAnsi="Arial Narrow" w:cs="Arial"/>
                <w:sz w:val="20"/>
                <w:szCs w:val="20"/>
              </w:rPr>
              <w:t xml:space="preserve"> </w:t>
            </w:r>
          </w:p>
          <w:p w:rsidR="00C13C4B" w:rsidRDefault="00C13C4B" w:rsidP="00C13C4B">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w:t>
            </w:r>
            <w:r w:rsidR="000F7004">
              <w:rPr>
                <w:rFonts w:ascii="Arial Narrow" w:hAnsi="Arial Narrow" w:cs="Arial"/>
                <w:sz w:val="20"/>
                <w:szCs w:val="20"/>
              </w:rPr>
              <w:t>, sprzętowych i dotyczących personelu</w:t>
            </w:r>
            <w:r>
              <w:rPr>
                <w:rFonts w:ascii="Arial Narrow" w:hAnsi="Arial Narrow" w:cs="Arial"/>
                <w:sz w:val="20"/>
                <w:szCs w:val="20"/>
              </w:rPr>
              <w:t xml:space="preserve">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r w:rsidR="000F7004">
              <w:rPr>
                <w:rFonts w:ascii="Arial Narrow" w:hAnsi="Arial Narrow" w:cs="Arial"/>
                <w:sz w:val="20"/>
                <w:szCs w:val="20"/>
              </w:rPr>
              <w:t>;</w:t>
            </w:r>
          </w:p>
          <w:p w:rsidR="00B42312" w:rsidRDefault="00C13C4B" w:rsidP="00C13C4B">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sidR="00B42312">
              <w:rPr>
                <w:rFonts w:ascii="Arial Narrow" w:hAnsi="Arial Narrow" w:cs="Arial"/>
                <w:sz w:val="20"/>
                <w:szCs w:val="20"/>
              </w:rPr>
              <w:t>:</w:t>
            </w:r>
          </w:p>
          <w:p w:rsidR="00B42312" w:rsidRDefault="00B42312" w:rsidP="00080847">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C13C4B" w:rsidRDefault="00B42312" w:rsidP="00080847">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00C13C4B" w:rsidRPr="009C1F78">
              <w:rPr>
                <w:rFonts w:ascii="Arial Narrow" w:hAnsi="Arial Narrow" w:cs="Arial"/>
                <w:sz w:val="20"/>
                <w:szCs w:val="20"/>
              </w:rPr>
              <w:t>ośrodkami prowadzącymi terapię a jednostką koordynującą;</w:t>
            </w:r>
          </w:p>
          <w:p w:rsidR="00301AAE" w:rsidRDefault="00C13C4B" w:rsidP="00C13C4B">
            <w:pPr>
              <w:autoSpaceDE w:val="0"/>
              <w:autoSpaceDN w:val="0"/>
              <w:spacing w:after="0" w:line="240" w:lineRule="auto"/>
              <w:rPr>
                <w:rFonts w:ascii="Arial Narrow" w:hAnsi="Arial Narrow" w:cs="Arial"/>
                <w:sz w:val="20"/>
                <w:szCs w:val="20"/>
              </w:rPr>
            </w:pPr>
            <w:r>
              <w:rPr>
                <w:rFonts w:ascii="Arial Narrow" w:hAnsi="Arial Narrow" w:cs="Arial"/>
                <w:sz w:val="20"/>
                <w:szCs w:val="20"/>
              </w:rPr>
              <w:t>4)</w:t>
            </w:r>
            <w:r w:rsidR="000F7004">
              <w:rPr>
                <w:rFonts w:ascii="Arial Narrow" w:hAnsi="Arial Narrow" w:cs="Arial"/>
                <w:sz w:val="20"/>
                <w:szCs w:val="20"/>
              </w:rPr>
              <w:t xml:space="preserve"> prowadzenie korespondencji w imieniu zespołu koordynacyjnego;</w:t>
            </w:r>
          </w:p>
          <w:p w:rsidR="00301AAE" w:rsidRPr="009C1F78" w:rsidRDefault="00301AAE" w:rsidP="00C13C4B">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C0455F" w:rsidRPr="00080847" w:rsidRDefault="00301AAE" w:rsidP="00080847">
            <w:pPr>
              <w:autoSpaceDE w:val="0"/>
              <w:autoSpaceDN w:val="0"/>
              <w:spacing w:after="0" w:line="240" w:lineRule="auto"/>
              <w:rPr>
                <w:rFonts w:ascii="Arial Narrow" w:hAnsi="Arial Narrow" w:cs="Arial"/>
                <w:sz w:val="20"/>
                <w:szCs w:val="20"/>
              </w:rPr>
            </w:pPr>
            <w:r>
              <w:rPr>
                <w:rFonts w:ascii="Arial Narrow" w:hAnsi="Arial Narrow" w:cs="Arial"/>
                <w:sz w:val="20"/>
                <w:szCs w:val="20"/>
              </w:rPr>
              <w:t>6</w:t>
            </w:r>
            <w:r w:rsidR="00C13C4B" w:rsidRPr="009C1F78">
              <w:rPr>
                <w:rFonts w:ascii="Arial Narrow" w:hAnsi="Arial Narrow" w:cs="Arial"/>
                <w:sz w:val="20"/>
                <w:szCs w:val="20"/>
              </w:rPr>
              <w:t>) prowadzenie archiwum w zakresie działania zespołu koordynacyjnego</w:t>
            </w:r>
            <w:r w:rsidR="000F7004">
              <w:rPr>
                <w:rFonts w:ascii="Arial Narrow" w:hAnsi="Arial Narrow" w:cs="Arial"/>
                <w:sz w:val="20"/>
                <w:szCs w:val="20"/>
              </w:rPr>
              <w:t xml:space="preserve"> zgodnie z odrębnymi przepisami</w:t>
            </w:r>
          </w:p>
        </w:tc>
      </w:tr>
    </w:tbl>
    <w:p w:rsidR="00C0455F" w:rsidRPr="000D58E6" w:rsidRDefault="00C0455F" w:rsidP="00125C5A"/>
    <w:p w:rsidR="00C0455F" w:rsidRPr="000D58E6" w:rsidRDefault="00C0455F" w:rsidP="00125C5A"/>
    <w:sectPr w:rsidR="00C0455F" w:rsidRPr="000D58E6" w:rsidSect="00805EB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12A" w:rsidRDefault="0049112A" w:rsidP="002E2B51">
      <w:pPr>
        <w:spacing w:after="0" w:line="240" w:lineRule="auto"/>
      </w:pPr>
      <w:r>
        <w:separator/>
      </w:r>
    </w:p>
  </w:endnote>
  <w:endnote w:type="continuationSeparator" w:id="0">
    <w:p w:rsidR="0049112A" w:rsidRDefault="0049112A" w:rsidP="002E2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KBKDC+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altName w:val="Arial"/>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32C" w:rsidRDefault="00B9632C">
    <w:pPr>
      <w:pStyle w:val="Stopka"/>
      <w:jc w:val="center"/>
    </w:pPr>
    <w:r w:rsidRPr="003051A8">
      <w:rPr>
        <w:rFonts w:ascii="Arial Narrow" w:hAnsi="Arial Narrow" w:cs="Arial"/>
        <w:sz w:val="20"/>
        <w:szCs w:val="20"/>
      </w:rPr>
      <w:t xml:space="preserve">Strona </w:t>
    </w:r>
    <w:r w:rsidRPr="003051A8">
      <w:rPr>
        <w:rFonts w:ascii="Arial Narrow" w:hAnsi="Arial Narrow" w:cs="Arial"/>
        <w:b/>
        <w:sz w:val="20"/>
        <w:szCs w:val="20"/>
      </w:rPr>
      <w:fldChar w:fldCharType="begin"/>
    </w:r>
    <w:r w:rsidRPr="003051A8">
      <w:rPr>
        <w:rFonts w:ascii="Arial Narrow" w:hAnsi="Arial Narrow" w:cs="Arial"/>
        <w:b/>
        <w:sz w:val="20"/>
        <w:szCs w:val="20"/>
      </w:rPr>
      <w:instrText>PAGE</w:instrText>
    </w:r>
    <w:r w:rsidRPr="003051A8">
      <w:rPr>
        <w:rFonts w:ascii="Arial Narrow" w:hAnsi="Arial Narrow" w:cs="Arial"/>
        <w:b/>
        <w:sz w:val="20"/>
        <w:szCs w:val="20"/>
      </w:rPr>
      <w:fldChar w:fldCharType="separate"/>
    </w:r>
    <w:r w:rsidR="000C22AB">
      <w:rPr>
        <w:rFonts w:ascii="Arial Narrow" w:hAnsi="Arial Narrow" w:cs="Arial"/>
        <w:b/>
        <w:noProof/>
        <w:sz w:val="20"/>
        <w:szCs w:val="20"/>
      </w:rPr>
      <w:t>45</w:t>
    </w:r>
    <w:r w:rsidRPr="003051A8">
      <w:rPr>
        <w:rFonts w:ascii="Arial Narrow" w:hAnsi="Arial Narrow" w:cs="Arial"/>
        <w:b/>
        <w:sz w:val="20"/>
        <w:szCs w:val="20"/>
      </w:rPr>
      <w:fldChar w:fldCharType="end"/>
    </w:r>
    <w:r w:rsidRPr="003051A8">
      <w:rPr>
        <w:rFonts w:ascii="Arial Narrow" w:hAnsi="Arial Narrow" w:cs="Arial"/>
        <w:sz w:val="20"/>
        <w:szCs w:val="20"/>
      </w:rPr>
      <w:t xml:space="preserve"> z </w:t>
    </w:r>
    <w:r w:rsidRPr="003051A8">
      <w:rPr>
        <w:rFonts w:ascii="Arial Narrow" w:hAnsi="Arial Narrow" w:cs="Arial"/>
        <w:b/>
        <w:sz w:val="20"/>
        <w:szCs w:val="20"/>
      </w:rPr>
      <w:fldChar w:fldCharType="begin"/>
    </w:r>
    <w:r w:rsidRPr="003051A8">
      <w:rPr>
        <w:rFonts w:ascii="Arial Narrow" w:hAnsi="Arial Narrow" w:cs="Arial"/>
        <w:b/>
        <w:sz w:val="20"/>
        <w:szCs w:val="20"/>
      </w:rPr>
      <w:instrText>NUMPAGES</w:instrText>
    </w:r>
    <w:r w:rsidRPr="003051A8">
      <w:rPr>
        <w:rFonts w:ascii="Arial Narrow" w:hAnsi="Arial Narrow" w:cs="Arial"/>
        <w:b/>
        <w:sz w:val="20"/>
        <w:szCs w:val="20"/>
      </w:rPr>
      <w:fldChar w:fldCharType="separate"/>
    </w:r>
    <w:r w:rsidR="000C22AB">
      <w:rPr>
        <w:rFonts w:ascii="Arial Narrow" w:hAnsi="Arial Narrow" w:cs="Arial"/>
        <w:b/>
        <w:noProof/>
        <w:sz w:val="20"/>
        <w:szCs w:val="20"/>
      </w:rPr>
      <w:t>45</w:t>
    </w:r>
    <w:r w:rsidRPr="003051A8">
      <w:rPr>
        <w:rFonts w:ascii="Arial Narrow" w:hAnsi="Arial Narrow" w:cs="Arial"/>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12A" w:rsidRDefault="0049112A" w:rsidP="002E2B51">
      <w:pPr>
        <w:spacing w:after="0" w:line="240" w:lineRule="auto"/>
      </w:pPr>
      <w:r>
        <w:separator/>
      </w:r>
    </w:p>
  </w:footnote>
  <w:footnote w:type="continuationSeparator" w:id="0">
    <w:p w:rsidR="0049112A" w:rsidRDefault="0049112A" w:rsidP="002E2B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32C" w:rsidRPr="00476E00" w:rsidRDefault="00B9632C" w:rsidP="006C18C9">
    <w:pPr>
      <w:spacing w:after="0" w:line="240" w:lineRule="auto"/>
      <w:jc w:val="right"/>
      <w:rPr>
        <w:rFonts w:ascii="Arial" w:hAnsi="Arial" w:cs="Arial"/>
        <w:b/>
        <w:bCs/>
        <w:sz w:val="18"/>
        <w:szCs w:val="18"/>
        <w:lang w:eastAsia="pl-PL"/>
      </w:rPr>
    </w:pPr>
    <w:r>
      <w:rPr>
        <w:rFonts w:ascii="Arial" w:hAnsi="Arial" w:cs="Arial"/>
        <w:b/>
        <w:bCs/>
        <w:sz w:val="18"/>
        <w:szCs w:val="18"/>
        <w:lang w:eastAsia="pl-PL"/>
      </w:rPr>
      <w:tab/>
    </w:r>
    <w:r>
      <w:rPr>
        <w:rFonts w:ascii="Arial" w:hAnsi="Arial" w:cs="Arial"/>
        <w:b/>
        <w:bCs/>
        <w:sz w:val="18"/>
        <w:szCs w:val="18"/>
        <w:lang w:eastAsia="pl-PL"/>
      </w:rPr>
      <w:tab/>
    </w:r>
    <w:r>
      <w:rPr>
        <w:rFonts w:ascii="Arial" w:hAnsi="Arial" w:cs="Arial"/>
        <w:b/>
        <w:bCs/>
        <w:sz w:val="18"/>
        <w:szCs w:val="18"/>
        <w:lang w:eastAsia="pl-PL"/>
      </w:rPr>
      <w:tab/>
    </w:r>
    <w:r w:rsidRPr="00476E00">
      <w:rPr>
        <w:rFonts w:ascii="Arial" w:hAnsi="Arial" w:cs="Arial"/>
        <w:b/>
        <w:bCs/>
        <w:sz w:val="18"/>
        <w:szCs w:val="18"/>
        <w:lang w:eastAsia="pl-PL"/>
      </w:rPr>
      <w:t xml:space="preserve">  </w:t>
    </w:r>
  </w:p>
  <w:p w:rsidR="00B9632C" w:rsidRPr="00476E00" w:rsidRDefault="00B9632C" w:rsidP="006C18C9">
    <w:pPr>
      <w:spacing w:after="0" w:line="240" w:lineRule="auto"/>
      <w:jc w:val="right"/>
      <w:rPr>
        <w:rFonts w:ascii="Arial" w:hAnsi="Arial" w:cs="Arial"/>
        <w:b/>
        <w:bCs/>
        <w:sz w:val="18"/>
        <w:szCs w:val="18"/>
        <w:lang w:eastAsia="pl-PL"/>
      </w:rPr>
    </w:pPr>
    <w:r w:rsidRPr="00476E00">
      <w:rPr>
        <w:rFonts w:ascii="Arial" w:hAnsi="Arial" w:cs="Arial"/>
        <w:b/>
        <w:bCs/>
        <w:sz w:val="18"/>
        <w:szCs w:val="18"/>
        <w:lang w:eastAsia="pl-PL"/>
      </w:rPr>
      <w:t xml:space="preserve">                      </w:t>
    </w:r>
  </w:p>
  <w:p w:rsidR="00B9632C" w:rsidRPr="00814006" w:rsidRDefault="00B9632C" w:rsidP="006C18C9">
    <w:pPr>
      <w:spacing w:after="0" w:line="240" w:lineRule="auto"/>
      <w:jc w:val="right"/>
      <w:rPr>
        <w:rFonts w:ascii="Arial" w:hAnsi="Arial" w:cs="Arial"/>
        <w:b/>
        <w:bCs/>
        <w:sz w:val="24"/>
        <w:szCs w:val="18"/>
        <w:lang w:eastAsia="pl-PL"/>
      </w:rPr>
    </w:pPr>
    <w:r w:rsidRPr="00814006">
      <w:rPr>
        <w:rFonts w:ascii="Arial" w:hAnsi="Arial" w:cs="Arial"/>
        <w:b/>
        <w:bCs/>
        <w:sz w:val="24"/>
        <w:szCs w:val="18"/>
        <w:lang w:eastAsia="pl-PL"/>
      </w:rPr>
      <w:t xml:space="preserve">Załącznik nr 3 </w:t>
    </w:r>
  </w:p>
  <w:p w:rsidR="00B9632C" w:rsidRDefault="00B9632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28B2"/>
    <w:multiLevelType w:val="hybridMultilevel"/>
    <w:tmpl w:val="336ACBA2"/>
    <w:lvl w:ilvl="0" w:tplc="04150011">
      <w:start w:val="1"/>
      <w:numFmt w:val="decimal"/>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08E7AFD"/>
    <w:multiLevelType w:val="hybridMultilevel"/>
    <w:tmpl w:val="24D445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C45A0E"/>
    <w:multiLevelType w:val="hybridMultilevel"/>
    <w:tmpl w:val="A14C879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nsid w:val="031A220C"/>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4486430"/>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5105D24"/>
    <w:multiLevelType w:val="hybridMultilevel"/>
    <w:tmpl w:val="C41624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221479"/>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84900F4"/>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8944947"/>
    <w:multiLevelType w:val="hybridMultilevel"/>
    <w:tmpl w:val="FD3EF29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0A407220"/>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0A9470D1"/>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0AB72FA7"/>
    <w:multiLevelType w:val="hybridMultilevel"/>
    <w:tmpl w:val="A14C879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2">
    <w:nsid w:val="0AC264DE"/>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0AF62E3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0BE619DA"/>
    <w:multiLevelType w:val="hybridMultilevel"/>
    <w:tmpl w:val="F14ED3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CAC5BB6"/>
    <w:multiLevelType w:val="hybridMultilevel"/>
    <w:tmpl w:val="977AB4EA"/>
    <w:lvl w:ilvl="0" w:tplc="A70A9708">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6">
    <w:nsid w:val="0CCB037B"/>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0DF64A87"/>
    <w:multiLevelType w:val="hybridMultilevel"/>
    <w:tmpl w:val="F4366A84"/>
    <w:lvl w:ilvl="0" w:tplc="4F640A8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FBE2729"/>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1BD2BB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129C20AE"/>
    <w:multiLevelType w:val="hybridMultilevel"/>
    <w:tmpl w:val="C41624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4467EC2"/>
    <w:multiLevelType w:val="hybridMultilevel"/>
    <w:tmpl w:val="E09A2F4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1557698C"/>
    <w:multiLevelType w:val="hybridMultilevel"/>
    <w:tmpl w:val="F4366A84"/>
    <w:lvl w:ilvl="0" w:tplc="4F640A8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6975698"/>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16A32268"/>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19C2700F"/>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1A0B564C"/>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1A956FC5"/>
    <w:multiLevelType w:val="hybridMultilevel"/>
    <w:tmpl w:val="6BD651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AB42873"/>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1B9D7CA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1C813923"/>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1D102DE4"/>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1DD4113B"/>
    <w:multiLevelType w:val="hybridMultilevel"/>
    <w:tmpl w:val="A14C879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3">
    <w:nsid w:val="1E58460C"/>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1F646F5F"/>
    <w:multiLevelType w:val="hybridMultilevel"/>
    <w:tmpl w:val="4080D144"/>
    <w:lvl w:ilvl="0" w:tplc="999467F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20BF087E"/>
    <w:multiLevelType w:val="hybridMultilevel"/>
    <w:tmpl w:val="4C466A96"/>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226E219C"/>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238E392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241034AE"/>
    <w:multiLevelType w:val="hybridMultilevel"/>
    <w:tmpl w:val="D42C39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5C70E3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27657B33"/>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29A151CB"/>
    <w:multiLevelType w:val="hybridMultilevel"/>
    <w:tmpl w:val="4C466A96"/>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29D345D4"/>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2A2B7F0D"/>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2A926A1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2CC35E07"/>
    <w:multiLevelType w:val="hybridMultilevel"/>
    <w:tmpl w:val="84FEADCC"/>
    <w:lvl w:ilvl="0" w:tplc="17D6C13C">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CF326DF"/>
    <w:multiLevelType w:val="hybridMultilevel"/>
    <w:tmpl w:val="ECBEC1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0281A0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317E6EA6"/>
    <w:multiLevelType w:val="hybridMultilevel"/>
    <w:tmpl w:val="253EFE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31AD6A61"/>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34640EC8"/>
    <w:multiLevelType w:val="hybridMultilevel"/>
    <w:tmpl w:val="CA22270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37420B45"/>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398261EF"/>
    <w:multiLevelType w:val="hybridMultilevel"/>
    <w:tmpl w:val="A14C879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3">
    <w:nsid w:val="3DD725C8"/>
    <w:multiLevelType w:val="hybridMultilevel"/>
    <w:tmpl w:val="155A9A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3EE2385B"/>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3F0316D6"/>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nsid w:val="3FB24786"/>
    <w:multiLevelType w:val="hybridMultilevel"/>
    <w:tmpl w:val="D90E8A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0B0501F"/>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nsid w:val="41784FEC"/>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nsid w:val="41BB69B3"/>
    <w:multiLevelType w:val="hybridMultilevel"/>
    <w:tmpl w:val="C298D57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3FE38DF"/>
    <w:multiLevelType w:val="hybridMultilevel"/>
    <w:tmpl w:val="7D1AE4EC"/>
    <w:lvl w:ilvl="0" w:tplc="F0A0E8F6">
      <w:start w:val="1"/>
      <w:numFmt w:val="decimal"/>
      <w:pStyle w:val="b1"/>
      <w:lvlText w:val="%1."/>
      <w:lvlJc w:val="left"/>
      <w:pPr>
        <w:tabs>
          <w:tab w:val="num" w:pos="720"/>
        </w:tabs>
        <w:ind w:left="720" w:hanging="360"/>
      </w:pPr>
      <w:rPr>
        <w:rFonts w:ascii="Arial Narrow" w:eastAsia="Times New Roman" w:hAnsi="Arial Narrow" w:cs="Times New Roman"/>
      </w:rPr>
    </w:lvl>
    <w:lvl w:ilvl="1" w:tplc="3BC69C56">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nsid w:val="47060316"/>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nsid w:val="47287E99"/>
    <w:multiLevelType w:val="hybridMultilevel"/>
    <w:tmpl w:val="343416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74275ED"/>
    <w:multiLevelType w:val="multilevel"/>
    <w:tmpl w:val="B5CE197E"/>
    <w:lvl w:ilvl="0">
      <w:start w:val="8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4">
    <w:nsid w:val="47553A4D"/>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nsid w:val="488F6CD1"/>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nsid w:val="493D62C2"/>
    <w:multiLevelType w:val="hybridMultilevel"/>
    <w:tmpl w:val="CE9E2E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nsid w:val="49772984"/>
    <w:multiLevelType w:val="hybridMultilevel"/>
    <w:tmpl w:val="751657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nsid w:val="4CB75B16"/>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nsid w:val="4D4C1410"/>
    <w:multiLevelType w:val="hybridMultilevel"/>
    <w:tmpl w:val="343416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F6515C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nsid w:val="50104B1B"/>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nsid w:val="51A14EDF"/>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nsid w:val="51EB76BA"/>
    <w:multiLevelType w:val="hybridMultilevel"/>
    <w:tmpl w:val="C0A879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4FA319C"/>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nsid w:val="550C6356"/>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nsid w:val="552F2C51"/>
    <w:multiLevelType w:val="hybridMultilevel"/>
    <w:tmpl w:val="A41EC3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5AF6D3F"/>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nsid w:val="56DA317F"/>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nsid w:val="56EB3E7E"/>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nsid w:val="56EE27A1"/>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nsid w:val="57150C3F"/>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nsid w:val="57E001DB"/>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nsid w:val="588C4E77"/>
    <w:multiLevelType w:val="hybridMultilevel"/>
    <w:tmpl w:val="4080D144"/>
    <w:lvl w:ilvl="0" w:tplc="999467F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nsid w:val="588F3420"/>
    <w:multiLevelType w:val="hybridMultilevel"/>
    <w:tmpl w:val="A7D42228"/>
    <w:lvl w:ilvl="0" w:tplc="04150017">
      <w:start w:val="1"/>
      <w:numFmt w:val="lowerLetter"/>
      <w:lvlText w:val="%1)"/>
      <w:lvlJc w:val="left"/>
      <w:pPr>
        <w:ind w:left="770" w:hanging="360"/>
      </w:pPr>
      <w:rPr>
        <w:rFonts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85">
    <w:nsid w:val="599A30E1"/>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nsid w:val="59A5459E"/>
    <w:multiLevelType w:val="hybridMultilevel"/>
    <w:tmpl w:val="977AB4EA"/>
    <w:lvl w:ilvl="0" w:tplc="A70A9708">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87">
    <w:nsid w:val="5BC723F0"/>
    <w:multiLevelType w:val="hybridMultilevel"/>
    <w:tmpl w:val="F1A046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nsid w:val="5C236D3E"/>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9">
    <w:nsid w:val="5C527B63"/>
    <w:multiLevelType w:val="hybridMultilevel"/>
    <w:tmpl w:val="4D8C4F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5CD92ACF"/>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nsid w:val="5EDD1022"/>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nsid w:val="5F883C9C"/>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nsid w:val="613907C2"/>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nsid w:val="61AB3613"/>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nsid w:val="6312021A"/>
    <w:multiLevelType w:val="hybridMultilevel"/>
    <w:tmpl w:val="2746F50A"/>
    <w:lvl w:ilvl="0" w:tplc="17D6C13C">
      <w:start w:val="1"/>
      <w:numFmt w:val="decimal"/>
      <w:lvlText w:val="%1)"/>
      <w:lvlJc w:val="left"/>
      <w:pPr>
        <w:ind w:left="405"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646D6C13"/>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7">
    <w:nsid w:val="64CF30FE"/>
    <w:multiLevelType w:val="multilevel"/>
    <w:tmpl w:val="E02C77AC"/>
    <w:lvl w:ilvl="0">
      <w:start w:val="1"/>
      <w:numFmt w:val="decimal"/>
      <w:lvlText w:val="%1)"/>
      <w:lvlJc w:val="left"/>
      <w:pPr>
        <w:ind w:left="720" w:hanging="360"/>
      </w:pPr>
      <w:rPr>
        <w:rFonts w:cs="Times New Roman"/>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8">
    <w:nsid w:val="658B5A75"/>
    <w:multiLevelType w:val="hybridMultilevel"/>
    <w:tmpl w:val="A0C2B032"/>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9">
    <w:nsid w:val="658F6BBC"/>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nsid w:val="662901AC"/>
    <w:multiLevelType w:val="hybridMultilevel"/>
    <w:tmpl w:val="84BA66B6"/>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nsid w:val="66BF0CB1"/>
    <w:multiLevelType w:val="hybridMultilevel"/>
    <w:tmpl w:val="4EAEEE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67C71332"/>
    <w:multiLevelType w:val="hybridMultilevel"/>
    <w:tmpl w:val="39BE93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6ADD648F"/>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4">
    <w:nsid w:val="6B1E2D36"/>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5">
    <w:nsid w:val="6C2C3136"/>
    <w:multiLevelType w:val="hybridMultilevel"/>
    <w:tmpl w:val="44C6B9A8"/>
    <w:lvl w:ilvl="0" w:tplc="E94A7D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nsid w:val="6D2455A9"/>
    <w:multiLevelType w:val="hybridMultilevel"/>
    <w:tmpl w:val="E09A2F4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7">
    <w:nsid w:val="6E4C3ADB"/>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8">
    <w:nsid w:val="6EDD5D4D"/>
    <w:multiLevelType w:val="hybridMultilevel"/>
    <w:tmpl w:val="AEFEE0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716B64BD"/>
    <w:multiLevelType w:val="hybridMultilevel"/>
    <w:tmpl w:val="D4DC77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73B10D8D"/>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1">
    <w:nsid w:val="74524963"/>
    <w:multiLevelType w:val="hybridMultilevel"/>
    <w:tmpl w:val="7B887B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76AE4475"/>
    <w:multiLevelType w:val="hybridMultilevel"/>
    <w:tmpl w:val="4080D144"/>
    <w:lvl w:ilvl="0" w:tplc="999467F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3">
    <w:nsid w:val="774C5DAA"/>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4">
    <w:nsid w:val="777F0483"/>
    <w:multiLevelType w:val="hybridMultilevel"/>
    <w:tmpl w:val="4080D144"/>
    <w:lvl w:ilvl="0" w:tplc="999467F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nsid w:val="77CF256E"/>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6">
    <w:nsid w:val="7A3E6ECE"/>
    <w:multiLevelType w:val="hybridMultilevel"/>
    <w:tmpl w:val="6572570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7">
    <w:nsid w:val="7B2D3782"/>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8">
    <w:nsid w:val="7B5A06E1"/>
    <w:multiLevelType w:val="hybridMultilevel"/>
    <w:tmpl w:val="3D2E6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7C31319F"/>
    <w:multiLevelType w:val="hybridMultilevel"/>
    <w:tmpl w:val="BA5019B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0">
    <w:nsid w:val="7DE3441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nsid w:val="7E55570A"/>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2">
    <w:nsid w:val="7F5372E5"/>
    <w:multiLevelType w:val="hybridMultilevel"/>
    <w:tmpl w:val="1D0CB7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num w:numId="1">
    <w:abstractNumId w:val="116"/>
  </w:num>
  <w:num w:numId="2">
    <w:abstractNumId w:val="106"/>
  </w:num>
  <w:num w:numId="3">
    <w:abstractNumId w:val="119"/>
  </w:num>
  <w:num w:numId="4">
    <w:abstractNumId w:val="122"/>
  </w:num>
  <w:num w:numId="5">
    <w:abstractNumId w:val="11"/>
  </w:num>
  <w:num w:numId="6">
    <w:abstractNumId w:val="60"/>
  </w:num>
  <w:num w:numId="7">
    <w:abstractNumId w:val="52"/>
  </w:num>
  <w:num w:numId="8">
    <w:abstractNumId w:val="49"/>
  </w:num>
  <w:num w:numId="9">
    <w:abstractNumId w:val="78"/>
  </w:num>
  <w:num w:numId="10">
    <w:abstractNumId w:val="7"/>
  </w:num>
  <w:num w:numId="11">
    <w:abstractNumId w:val="64"/>
  </w:num>
  <w:num w:numId="12">
    <w:abstractNumId w:val="55"/>
  </w:num>
  <w:num w:numId="13">
    <w:abstractNumId w:val="29"/>
  </w:num>
  <w:num w:numId="14">
    <w:abstractNumId w:val="9"/>
  </w:num>
  <w:num w:numId="15">
    <w:abstractNumId w:val="13"/>
  </w:num>
  <w:num w:numId="16">
    <w:abstractNumId w:val="74"/>
  </w:num>
  <w:num w:numId="17">
    <w:abstractNumId w:val="37"/>
  </w:num>
  <w:num w:numId="18">
    <w:abstractNumId w:val="120"/>
  </w:num>
  <w:num w:numId="19">
    <w:abstractNumId w:val="51"/>
  </w:num>
  <w:num w:numId="20">
    <w:abstractNumId w:val="6"/>
  </w:num>
  <w:num w:numId="21">
    <w:abstractNumId w:val="33"/>
  </w:num>
  <w:num w:numId="22">
    <w:abstractNumId w:val="121"/>
  </w:num>
  <w:num w:numId="23">
    <w:abstractNumId w:val="82"/>
  </w:num>
  <w:num w:numId="24">
    <w:abstractNumId w:val="79"/>
  </w:num>
  <w:num w:numId="25">
    <w:abstractNumId w:val="36"/>
  </w:num>
  <w:num w:numId="26">
    <w:abstractNumId w:val="16"/>
  </w:num>
  <w:num w:numId="27">
    <w:abstractNumId w:val="58"/>
  </w:num>
  <w:num w:numId="28">
    <w:abstractNumId w:val="80"/>
  </w:num>
  <w:num w:numId="29">
    <w:abstractNumId w:val="3"/>
  </w:num>
  <w:num w:numId="30">
    <w:abstractNumId w:val="92"/>
  </w:num>
  <w:num w:numId="31">
    <w:abstractNumId w:val="94"/>
  </w:num>
  <w:num w:numId="32">
    <w:abstractNumId w:val="39"/>
  </w:num>
  <w:num w:numId="33">
    <w:abstractNumId w:val="42"/>
  </w:num>
  <w:num w:numId="34">
    <w:abstractNumId w:val="31"/>
  </w:num>
  <w:num w:numId="35">
    <w:abstractNumId w:val="72"/>
  </w:num>
  <w:num w:numId="36">
    <w:abstractNumId w:val="19"/>
  </w:num>
  <w:num w:numId="37">
    <w:abstractNumId w:val="93"/>
  </w:num>
  <w:num w:numId="38">
    <w:abstractNumId w:val="75"/>
  </w:num>
  <w:num w:numId="39">
    <w:abstractNumId w:val="47"/>
  </w:num>
  <w:num w:numId="40">
    <w:abstractNumId w:val="65"/>
  </w:num>
  <w:num w:numId="41">
    <w:abstractNumId w:val="91"/>
  </w:num>
  <w:num w:numId="42">
    <w:abstractNumId w:val="10"/>
  </w:num>
  <w:num w:numId="43">
    <w:abstractNumId w:val="70"/>
  </w:num>
  <w:num w:numId="44">
    <w:abstractNumId w:val="71"/>
  </w:num>
  <w:num w:numId="45">
    <w:abstractNumId w:val="60"/>
    <w:lvlOverride w:ilvl="0">
      <w:startOverride w:val="1"/>
    </w:lvlOverride>
  </w:num>
  <w:num w:numId="46">
    <w:abstractNumId w:val="23"/>
  </w:num>
  <w:num w:numId="47">
    <w:abstractNumId w:val="54"/>
  </w:num>
  <w:num w:numId="48">
    <w:abstractNumId w:val="40"/>
  </w:num>
  <w:num w:numId="49">
    <w:abstractNumId w:val="88"/>
  </w:num>
  <w:num w:numId="50">
    <w:abstractNumId w:val="100"/>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num>
  <w:num w:numId="54">
    <w:abstractNumId w:val="113"/>
  </w:num>
  <w:num w:numId="55">
    <w:abstractNumId w:val="4"/>
  </w:num>
  <w:num w:numId="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num>
  <w:num w:numId="58">
    <w:abstractNumId w:val="85"/>
  </w:num>
  <w:num w:numId="59">
    <w:abstractNumId w:val="68"/>
  </w:num>
  <w:num w:numId="60">
    <w:abstractNumId w:val="99"/>
  </w:num>
  <w:num w:numId="61">
    <w:abstractNumId w:val="32"/>
  </w:num>
  <w:num w:numId="62">
    <w:abstractNumId w:val="61"/>
  </w:num>
  <w:num w:numId="63">
    <w:abstractNumId w:val="90"/>
  </w:num>
  <w:num w:numId="64">
    <w:abstractNumId w:val="43"/>
  </w:num>
  <w:num w:numId="65">
    <w:abstractNumId w:val="98"/>
  </w:num>
  <w:num w:numId="66">
    <w:abstractNumId w:val="25"/>
  </w:num>
  <w:num w:numId="67">
    <w:abstractNumId w:val="89"/>
  </w:num>
  <w:num w:numId="68">
    <w:abstractNumId w:val="69"/>
  </w:num>
  <w:num w:numId="69">
    <w:abstractNumId w:val="73"/>
  </w:num>
  <w:num w:numId="70">
    <w:abstractNumId w:val="48"/>
  </w:num>
  <w:num w:numId="71">
    <w:abstractNumId w:val="109"/>
  </w:num>
  <w:num w:numId="72">
    <w:abstractNumId w:val="38"/>
  </w:num>
  <w:num w:numId="73">
    <w:abstractNumId w:val="5"/>
  </w:num>
  <w:num w:numId="74">
    <w:abstractNumId w:val="20"/>
  </w:num>
  <w:num w:numId="75">
    <w:abstractNumId w:val="107"/>
  </w:num>
  <w:num w:numId="76">
    <w:abstractNumId w:val="62"/>
  </w:num>
  <w:num w:numId="77">
    <w:abstractNumId w:val="18"/>
  </w:num>
  <w:num w:numId="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7"/>
  </w:num>
  <w:num w:numId="80">
    <w:abstractNumId w:val="30"/>
  </w:num>
  <w:num w:numId="81">
    <w:abstractNumId w:val="112"/>
  </w:num>
  <w:num w:numId="82">
    <w:abstractNumId w:val="114"/>
  </w:num>
  <w:num w:numId="83">
    <w:abstractNumId w:val="77"/>
  </w:num>
  <w:num w:numId="84">
    <w:abstractNumId w:val="24"/>
  </w:num>
  <w:num w:numId="85">
    <w:abstractNumId w:val="117"/>
  </w:num>
  <w:num w:numId="86">
    <w:abstractNumId w:val="96"/>
  </w:num>
  <w:num w:numId="87">
    <w:abstractNumId w:val="2"/>
  </w:num>
  <w:num w:numId="88">
    <w:abstractNumId w:val="81"/>
  </w:num>
  <w:num w:numId="89">
    <w:abstractNumId w:val="44"/>
  </w:num>
  <w:num w:numId="90">
    <w:abstractNumId w:val="110"/>
  </w:num>
  <w:num w:numId="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5"/>
  </w:num>
  <w:num w:numId="93">
    <w:abstractNumId w:val="41"/>
  </w:num>
  <w:num w:numId="94">
    <w:abstractNumId w:val="103"/>
  </w:num>
  <w:num w:numId="95">
    <w:abstractNumId w:val="115"/>
  </w:num>
  <w:num w:numId="96">
    <w:abstractNumId w:val="108"/>
  </w:num>
  <w:num w:numId="97">
    <w:abstractNumId w:val="67"/>
  </w:num>
  <w:num w:numId="98">
    <w:abstractNumId w:val="87"/>
  </w:num>
  <w:num w:numId="99">
    <w:abstractNumId w:val="118"/>
  </w:num>
  <w:num w:numId="100">
    <w:abstractNumId w:val="1"/>
  </w:num>
  <w:num w:numId="101">
    <w:abstractNumId w:val="0"/>
  </w:num>
  <w:num w:numId="102">
    <w:abstractNumId w:val="66"/>
  </w:num>
  <w:num w:numId="103">
    <w:abstractNumId w:val="102"/>
  </w:num>
  <w:num w:numId="104">
    <w:abstractNumId w:val="27"/>
  </w:num>
  <w:num w:numId="105">
    <w:abstractNumId w:val="53"/>
  </w:num>
  <w:num w:numId="106">
    <w:abstractNumId w:val="46"/>
  </w:num>
  <w:num w:numId="107">
    <w:abstractNumId w:val="8"/>
  </w:num>
  <w:num w:numId="108">
    <w:abstractNumId w:val="56"/>
  </w:num>
  <w:num w:numId="109">
    <w:abstractNumId w:val="111"/>
  </w:num>
  <w:num w:numId="110">
    <w:abstractNumId w:val="15"/>
  </w:num>
  <w:num w:numId="111">
    <w:abstractNumId w:val="84"/>
  </w:num>
  <w:num w:numId="112">
    <w:abstractNumId w:val="63"/>
  </w:num>
  <w:num w:numId="113">
    <w:abstractNumId w:val="101"/>
  </w:num>
  <w:num w:numId="114">
    <w:abstractNumId w:val="22"/>
  </w:num>
  <w:num w:numId="115">
    <w:abstractNumId w:val="95"/>
  </w:num>
  <w:num w:numId="116">
    <w:abstractNumId w:val="21"/>
  </w:num>
  <w:num w:numId="117">
    <w:abstractNumId w:val="83"/>
  </w:num>
  <w:num w:numId="118">
    <w:abstractNumId w:val="34"/>
  </w:num>
  <w:num w:numId="119">
    <w:abstractNumId w:val="14"/>
  </w:num>
  <w:num w:numId="120">
    <w:abstractNumId w:val="35"/>
  </w:num>
  <w:num w:numId="121">
    <w:abstractNumId w:val="86"/>
  </w:num>
  <w:num w:numId="122">
    <w:abstractNumId w:val="17"/>
  </w:num>
  <w:num w:numId="123">
    <w:abstractNumId w:val="45"/>
  </w:num>
  <w:num w:numId="124">
    <w:abstractNumId w:val="76"/>
  </w:num>
  <w:num w:numId="125">
    <w:abstractNumId w:val="59"/>
  </w:num>
  <w:num w:numId="126">
    <w:abstractNumId w:val="97"/>
  </w:num>
  <w:num w:numId="127">
    <w:abstractNumId w:val="50"/>
  </w:num>
  <w:numIdMacAtCleanup w:val="1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zegorz Bartolik">
    <w15:presenceInfo w15:providerId="None" w15:userId="Grzegorz Bartol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B51"/>
    <w:rsid w:val="00000240"/>
    <w:rsid w:val="000007A4"/>
    <w:rsid w:val="00000D3E"/>
    <w:rsid w:val="00001590"/>
    <w:rsid w:val="00001D61"/>
    <w:rsid w:val="00006178"/>
    <w:rsid w:val="00006FE9"/>
    <w:rsid w:val="00007B54"/>
    <w:rsid w:val="00007C1C"/>
    <w:rsid w:val="0001090D"/>
    <w:rsid w:val="0001092F"/>
    <w:rsid w:val="0001108B"/>
    <w:rsid w:val="000117C8"/>
    <w:rsid w:val="00012AA6"/>
    <w:rsid w:val="00012BDE"/>
    <w:rsid w:val="00013380"/>
    <w:rsid w:val="000141F9"/>
    <w:rsid w:val="0001498C"/>
    <w:rsid w:val="00014BA7"/>
    <w:rsid w:val="00015699"/>
    <w:rsid w:val="00016730"/>
    <w:rsid w:val="00016853"/>
    <w:rsid w:val="00016A5B"/>
    <w:rsid w:val="00017185"/>
    <w:rsid w:val="00017D59"/>
    <w:rsid w:val="00020BE3"/>
    <w:rsid w:val="00021D4D"/>
    <w:rsid w:val="000220E5"/>
    <w:rsid w:val="00023ADF"/>
    <w:rsid w:val="00023E8F"/>
    <w:rsid w:val="00024500"/>
    <w:rsid w:val="00025832"/>
    <w:rsid w:val="00025B66"/>
    <w:rsid w:val="000262A7"/>
    <w:rsid w:val="000264CE"/>
    <w:rsid w:val="000279C2"/>
    <w:rsid w:val="00032225"/>
    <w:rsid w:val="00032249"/>
    <w:rsid w:val="000325CB"/>
    <w:rsid w:val="00032AFF"/>
    <w:rsid w:val="0003359C"/>
    <w:rsid w:val="00033F25"/>
    <w:rsid w:val="000344CC"/>
    <w:rsid w:val="00037A4A"/>
    <w:rsid w:val="00041BC1"/>
    <w:rsid w:val="000438F1"/>
    <w:rsid w:val="00043A1D"/>
    <w:rsid w:val="00044192"/>
    <w:rsid w:val="000447BD"/>
    <w:rsid w:val="00044EC3"/>
    <w:rsid w:val="00046F48"/>
    <w:rsid w:val="00047137"/>
    <w:rsid w:val="000479CF"/>
    <w:rsid w:val="00047B86"/>
    <w:rsid w:val="00047FD2"/>
    <w:rsid w:val="000503E1"/>
    <w:rsid w:val="0005040A"/>
    <w:rsid w:val="000513EA"/>
    <w:rsid w:val="0005203E"/>
    <w:rsid w:val="0005334E"/>
    <w:rsid w:val="000536AD"/>
    <w:rsid w:val="0005477A"/>
    <w:rsid w:val="00054E07"/>
    <w:rsid w:val="00055D97"/>
    <w:rsid w:val="00055EE8"/>
    <w:rsid w:val="00060081"/>
    <w:rsid w:val="000600CE"/>
    <w:rsid w:val="00060157"/>
    <w:rsid w:val="0006161B"/>
    <w:rsid w:val="00061E01"/>
    <w:rsid w:val="00062FFA"/>
    <w:rsid w:val="00063AE6"/>
    <w:rsid w:val="0006440D"/>
    <w:rsid w:val="00064D12"/>
    <w:rsid w:val="00066916"/>
    <w:rsid w:val="000677DD"/>
    <w:rsid w:val="0007097E"/>
    <w:rsid w:val="000710BE"/>
    <w:rsid w:val="000744C1"/>
    <w:rsid w:val="0007472C"/>
    <w:rsid w:val="000748B7"/>
    <w:rsid w:val="00077A60"/>
    <w:rsid w:val="00080336"/>
    <w:rsid w:val="0008060C"/>
    <w:rsid w:val="000807F1"/>
    <w:rsid w:val="00080847"/>
    <w:rsid w:val="000813DC"/>
    <w:rsid w:val="00082259"/>
    <w:rsid w:val="00082306"/>
    <w:rsid w:val="00082633"/>
    <w:rsid w:val="00082DEB"/>
    <w:rsid w:val="00082E7B"/>
    <w:rsid w:val="00082F8C"/>
    <w:rsid w:val="000840DB"/>
    <w:rsid w:val="00084C5A"/>
    <w:rsid w:val="000869D6"/>
    <w:rsid w:val="000903D9"/>
    <w:rsid w:val="0009104A"/>
    <w:rsid w:val="000910EA"/>
    <w:rsid w:val="0009301E"/>
    <w:rsid w:val="00093062"/>
    <w:rsid w:val="00093A83"/>
    <w:rsid w:val="00093B12"/>
    <w:rsid w:val="00094343"/>
    <w:rsid w:val="0009708B"/>
    <w:rsid w:val="00097D32"/>
    <w:rsid w:val="00097E36"/>
    <w:rsid w:val="000A160C"/>
    <w:rsid w:val="000A18AB"/>
    <w:rsid w:val="000A2C09"/>
    <w:rsid w:val="000A2F38"/>
    <w:rsid w:val="000A3C59"/>
    <w:rsid w:val="000A4D22"/>
    <w:rsid w:val="000A5265"/>
    <w:rsid w:val="000A56DB"/>
    <w:rsid w:val="000A78AD"/>
    <w:rsid w:val="000A7EB0"/>
    <w:rsid w:val="000B27CE"/>
    <w:rsid w:val="000B4671"/>
    <w:rsid w:val="000B4F1F"/>
    <w:rsid w:val="000B5D79"/>
    <w:rsid w:val="000B69C0"/>
    <w:rsid w:val="000B6EC6"/>
    <w:rsid w:val="000B7BE1"/>
    <w:rsid w:val="000B7E4E"/>
    <w:rsid w:val="000C00AA"/>
    <w:rsid w:val="000C0F85"/>
    <w:rsid w:val="000C2150"/>
    <w:rsid w:val="000C22AB"/>
    <w:rsid w:val="000C3A49"/>
    <w:rsid w:val="000C3B63"/>
    <w:rsid w:val="000C70D8"/>
    <w:rsid w:val="000C7F75"/>
    <w:rsid w:val="000D0497"/>
    <w:rsid w:val="000D06F1"/>
    <w:rsid w:val="000D0A89"/>
    <w:rsid w:val="000D1D56"/>
    <w:rsid w:val="000D1EA2"/>
    <w:rsid w:val="000D21CE"/>
    <w:rsid w:val="000D3035"/>
    <w:rsid w:val="000D34B7"/>
    <w:rsid w:val="000D410F"/>
    <w:rsid w:val="000D41F7"/>
    <w:rsid w:val="000D4640"/>
    <w:rsid w:val="000D58E6"/>
    <w:rsid w:val="000D5A67"/>
    <w:rsid w:val="000D5A6C"/>
    <w:rsid w:val="000D7B74"/>
    <w:rsid w:val="000E0004"/>
    <w:rsid w:val="000E0900"/>
    <w:rsid w:val="000E0F34"/>
    <w:rsid w:val="000E117E"/>
    <w:rsid w:val="000E121B"/>
    <w:rsid w:val="000E2114"/>
    <w:rsid w:val="000E2AE9"/>
    <w:rsid w:val="000E33E7"/>
    <w:rsid w:val="000E3771"/>
    <w:rsid w:val="000E3793"/>
    <w:rsid w:val="000E3E60"/>
    <w:rsid w:val="000E62A6"/>
    <w:rsid w:val="000E639C"/>
    <w:rsid w:val="000E6A20"/>
    <w:rsid w:val="000E6CE7"/>
    <w:rsid w:val="000F03FE"/>
    <w:rsid w:val="000F0428"/>
    <w:rsid w:val="000F050B"/>
    <w:rsid w:val="000F09FA"/>
    <w:rsid w:val="000F0B79"/>
    <w:rsid w:val="000F1017"/>
    <w:rsid w:val="000F1E0C"/>
    <w:rsid w:val="000F3646"/>
    <w:rsid w:val="000F3772"/>
    <w:rsid w:val="000F6065"/>
    <w:rsid w:val="000F6E6C"/>
    <w:rsid w:val="000F6E70"/>
    <w:rsid w:val="000F7004"/>
    <w:rsid w:val="000F7BF4"/>
    <w:rsid w:val="000F7D18"/>
    <w:rsid w:val="001010DE"/>
    <w:rsid w:val="00101A47"/>
    <w:rsid w:val="00102251"/>
    <w:rsid w:val="001028AC"/>
    <w:rsid w:val="00102D97"/>
    <w:rsid w:val="00103319"/>
    <w:rsid w:val="00107092"/>
    <w:rsid w:val="00110080"/>
    <w:rsid w:val="00110EE4"/>
    <w:rsid w:val="00111633"/>
    <w:rsid w:val="00112E4C"/>
    <w:rsid w:val="001142D7"/>
    <w:rsid w:val="001150B6"/>
    <w:rsid w:val="00115499"/>
    <w:rsid w:val="00120447"/>
    <w:rsid w:val="00120A84"/>
    <w:rsid w:val="00120E6D"/>
    <w:rsid w:val="00121ABA"/>
    <w:rsid w:val="00121D5A"/>
    <w:rsid w:val="00122430"/>
    <w:rsid w:val="00122C16"/>
    <w:rsid w:val="00123F19"/>
    <w:rsid w:val="00123FD1"/>
    <w:rsid w:val="00124EC0"/>
    <w:rsid w:val="00125C5A"/>
    <w:rsid w:val="00126A94"/>
    <w:rsid w:val="00127DD3"/>
    <w:rsid w:val="00130EF9"/>
    <w:rsid w:val="0013231E"/>
    <w:rsid w:val="00134CF3"/>
    <w:rsid w:val="00134FA1"/>
    <w:rsid w:val="0013544E"/>
    <w:rsid w:val="00135BA2"/>
    <w:rsid w:val="0013680F"/>
    <w:rsid w:val="00136BF2"/>
    <w:rsid w:val="001406B3"/>
    <w:rsid w:val="00140D93"/>
    <w:rsid w:val="001419FA"/>
    <w:rsid w:val="001423A0"/>
    <w:rsid w:val="001433F2"/>
    <w:rsid w:val="0014403B"/>
    <w:rsid w:val="00144264"/>
    <w:rsid w:val="001444D3"/>
    <w:rsid w:val="001449BE"/>
    <w:rsid w:val="00144CBA"/>
    <w:rsid w:val="00147033"/>
    <w:rsid w:val="0014718F"/>
    <w:rsid w:val="00147F26"/>
    <w:rsid w:val="00151AD5"/>
    <w:rsid w:val="0015221C"/>
    <w:rsid w:val="001533AF"/>
    <w:rsid w:val="001534F0"/>
    <w:rsid w:val="0015351F"/>
    <w:rsid w:val="001536DE"/>
    <w:rsid w:val="00154554"/>
    <w:rsid w:val="001546E1"/>
    <w:rsid w:val="00154AC2"/>
    <w:rsid w:val="001551FA"/>
    <w:rsid w:val="00155D73"/>
    <w:rsid w:val="00156912"/>
    <w:rsid w:val="00156FEB"/>
    <w:rsid w:val="00156FF8"/>
    <w:rsid w:val="0015737F"/>
    <w:rsid w:val="0016281E"/>
    <w:rsid w:val="001634BF"/>
    <w:rsid w:val="00164159"/>
    <w:rsid w:val="00164609"/>
    <w:rsid w:val="00164E88"/>
    <w:rsid w:val="001650D6"/>
    <w:rsid w:val="00165E52"/>
    <w:rsid w:val="001664BC"/>
    <w:rsid w:val="00166B82"/>
    <w:rsid w:val="00166CCA"/>
    <w:rsid w:val="00167383"/>
    <w:rsid w:val="0017041D"/>
    <w:rsid w:val="00170533"/>
    <w:rsid w:val="001715D3"/>
    <w:rsid w:val="00172A3F"/>
    <w:rsid w:val="00172E11"/>
    <w:rsid w:val="0017319F"/>
    <w:rsid w:val="001731AD"/>
    <w:rsid w:val="001733AF"/>
    <w:rsid w:val="0017462C"/>
    <w:rsid w:val="001763DF"/>
    <w:rsid w:val="00176716"/>
    <w:rsid w:val="00177361"/>
    <w:rsid w:val="001816B1"/>
    <w:rsid w:val="00182047"/>
    <w:rsid w:val="00182225"/>
    <w:rsid w:val="001825E0"/>
    <w:rsid w:val="001825EF"/>
    <w:rsid w:val="001853B1"/>
    <w:rsid w:val="00187658"/>
    <w:rsid w:val="00187A45"/>
    <w:rsid w:val="0019070C"/>
    <w:rsid w:val="00190720"/>
    <w:rsid w:val="0019117A"/>
    <w:rsid w:val="00191265"/>
    <w:rsid w:val="001922E2"/>
    <w:rsid w:val="001929A5"/>
    <w:rsid w:val="00193390"/>
    <w:rsid w:val="00193590"/>
    <w:rsid w:val="00194296"/>
    <w:rsid w:val="0019646A"/>
    <w:rsid w:val="00196A1B"/>
    <w:rsid w:val="001971CE"/>
    <w:rsid w:val="00197360"/>
    <w:rsid w:val="00197761"/>
    <w:rsid w:val="001A0BA5"/>
    <w:rsid w:val="001A0CBF"/>
    <w:rsid w:val="001A1C9A"/>
    <w:rsid w:val="001A2345"/>
    <w:rsid w:val="001A23E4"/>
    <w:rsid w:val="001A25C4"/>
    <w:rsid w:val="001A5619"/>
    <w:rsid w:val="001A7837"/>
    <w:rsid w:val="001B031C"/>
    <w:rsid w:val="001B2F89"/>
    <w:rsid w:val="001B2FB5"/>
    <w:rsid w:val="001B3CF6"/>
    <w:rsid w:val="001B6D21"/>
    <w:rsid w:val="001C0011"/>
    <w:rsid w:val="001C1106"/>
    <w:rsid w:val="001C12DB"/>
    <w:rsid w:val="001C16DF"/>
    <w:rsid w:val="001C1894"/>
    <w:rsid w:val="001C3121"/>
    <w:rsid w:val="001C3445"/>
    <w:rsid w:val="001C4298"/>
    <w:rsid w:val="001C4981"/>
    <w:rsid w:val="001C76F3"/>
    <w:rsid w:val="001C7A6E"/>
    <w:rsid w:val="001C7D09"/>
    <w:rsid w:val="001D076F"/>
    <w:rsid w:val="001D1EB6"/>
    <w:rsid w:val="001D2DA6"/>
    <w:rsid w:val="001D37F7"/>
    <w:rsid w:val="001D3840"/>
    <w:rsid w:val="001D57E0"/>
    <w:rsid w:val="001D5BF1"/>
    <w:rsid w:val="001D5F95"/>
    <w:rsid w:val="001D6B97"/>
    <w:rsid w:val="001D7109"/>
    <w:rsid w:val="001D72A9"/>
    <w:rsid w:val="001D794A"/>
    <w:rsid w:val="001E0770"/>
    <w:rsid w:val="001E11B9"/>
    <w:rsid w:val="001E3325"/>
    <w:rsid w:val="001E334D"/>
    <w:rsid w:val="001E3709"/>
    <w:rsid w:val="001E443A"/>
    <w:rsid w:val="001E49A3"/>
    <w:rsid w:val="001E50D7"/>
    <w:rsid w:val="001E6313"/>
    <w:rsid w:val="001E7311"/>
    <w:rsid w:val="001E776A"/>
    <w:rsid w:val="001F0251"/>
    <w:rsid w:val="001F075F"/>
    <w:rsid w:val="001F0B4A"/>
    <w:rsid w:val="001F2F71"/>
    <w:rsid w:val="001F3136"/>
    <w:rsid w:val="001F3722"/>
    <w:rsid w:val="001F448A"/>
    <w:rsid w:val="001F57DD"/>
    <w:rsid w:val="001F6AD8"/>
    <w:rsid w:val="001F7705"/>
    <w:rsid w:val="0020007C"/>
    <w:rsid w:val="00200B1B"/>
    <w:rsid w:val="00200B26"/>
    <w:rsid w:val="002013BD"/>
    <w:rsid w:val="002027FA"/>
    <w:rsid w:val="00203AB0"/>
    <w:rsid w:val="002044D7"/>
    <w:rsid w:val="00205CF7"/>
    <w:rsid w:val="00206A00"/>
    <w:rsid w:val="00210773"/>
    <w:rsid w:val="002133A6"/>
    <w:rsid w:val="002145B2"/>
    <w:rsid w:val="00214C3F"/>
    <w:rsid w:val="0021696D"/>
    <w:rsid w:val="00217371"/>
    <w:rsid w:val="00221787"/>
    <w:rsid w:val="00223E56"/>
    <w:rsid w:val="00225910"/>
    <w:rsid w:val="00225BC9"/>
    <w:rsid w:val="00226353"/>
    <w:rsid w:val="0022676A"/>
    <w:rsid w:val="00226D85"/>
    <w:rsid w:val="00227F83"/>
    <w:rsid w:val="00231A77"/>
    <w:rsid w:val="00231CEF"/>
    <w:rsid w:val="00232DD8"/>
    <w:rsid w:val="0023412C"/>
    <w:rsid w:val="002350D4"/>
    <w:rsid w:val="0023553F"/>
    <w:rsid w:val="00235A37"/>
    <w:rsid w:val="00235CEB"/>
    <w:rsid w:val="002379F8"/>
    <w:rsid w:val="00237B22"/>
    <w:rsid w:val="00240866"/>
    <w:rsid w:val="002418D9"/>
    <w:rsid w:val="002421AF"/>
    <w:rsid w:val="00242FEC"/>
    <w:rsid w:val="00244432"/>
    <w:rsid w:val="0024489E"/>
    <w:rsid w:val="00246F65"/>
    <w:rsid w:val="0024779F"/>
    <w:rsid w:val="00247D1D"/>
    <w:rsid w:val="0025034D"/>
    <w:rsid w:val="00250C94"/>
    <w:rsid w:val="0025206B"/>
    <w:rsid w:val="00252B36"/>
    <w:rsid w:val="00252FB7"/>
    <w:rsid w:val="0025368C"/>
    <w:rsid w:val="00255284"/>
    <w:rsid w:val="00256C04"/>
    <w:rsid w:val="002570BA"/>
    <w:rsid w:val="0025739F"/>
    <w:rsid w:val="0025783F"/>
    <w:rsid w:val="00261CB8"/>
    <w:rsid w:val="002624FF"/>
    <w:rsid w:val="00262E8D"/>
    <w:rsid w:val="00262EBC"/>
    <w:rsid w:val="002636CA"/>
    <w:rsid w:val="00263989"/>
    <w:rsid w:val="00264735"/>
    <w:rsid w:val="002652F5"/>
    <w:rsid w:val="00266159"/>
    <w:rsid w:val="00270767"/>
    <w:rsid w:val="00271474"/>
    <w:rsid w:val="002727CC"/>
    <w:rsid w:val="00272E2A"/>
    <w:rsid w:val="0027338D"/>
    <w:rsid w:val="002736DD"/>
    <w:rsid w:val="00273AF2"/>
    <w:rsid w:val="00273D88"/>
    <w:rsid w:val="00273DA5"/>
    <w:rsid w:val="0027446E"/>
    <w:rsid w:val="00274BEA"/>
    <w:rsid w:val="002751A3"/>
    <w:rsid w:val="002754E9"/>
    <w:rsid w:val="00275601"/>
    <w:rsid w:val="00275621"/>
    <w:rsid w:val="00275D91"/>
    <w:rsid w:val="00276C5E"/>
    <w:rsid w:val="00277719"/>
    <w:rsid w:val="00277CF8"/>
    <w:rsid w:val="00280290"/>
    <w:rsid w:val="00280A2A"/>
    <w:rsid w:val="00280CD4"/>
    <w:rsid w:val="00281974"/>
    <w:rsid w:val="00282C55"/>
    <w:rsid w:val="00282FD3"/>
    <w:rsid w:val="00283FCF"/>
    <w:rsid w:val="002841DC"/>
    <w:rsid w:val="00284808"/>
    <w:rsid w:val="00284C77"/>
    <w:rsid w:val="00285634"/>
    <w:rsid w:val="00286EF2"/>
    <w:rsid w:val="00287174"/>
    <w:rsid w:val="00291598"/>
    <w:rsid w:val="00291698"/>
    <w:rsid w:val="002937E6"/>
    <w:rsid w:val="00293E17"/>
    <w:rsid w:val="0029581A"/>
    <w:rsid w:val="00295B33"/>
    <w:rsid w:val="00295D11"/>
    <w:rsid w:val="00296DB9"/>
    <w:rsid w:val="00297D6C"/>
    <w:rsid w:val="002A203E"/>
    <w:rsid w:val="002A28CD"/>
    <w:rsid w:val="002A2CE0"/>
    <w:rsid w:val="002A3216"/>
    <w:rsid w:val="002A3780"/>
    <w:rsid w:val="002A3EF7"/>
    <w:rsid w:val="002A45B8"/>
    <w:rsid w:val="002A4823"/>
    <w:rsid w:val="002A59C1"/>
    <w:rsid w:val="002A6E8C"/>
    <w:rsid w:val="002B3260"/>
    <w:rsid w:val="002B3986"/>
    <w:rsid w:val="002B503C"/>
    <w:rsid w:val="002B5272"/>
    <w:rsid w:val="002C04F1"/>
    <w:rsid w:val="002C0FB1"/>
    <w:rsid w:val="002C1E93"/>
    <w:rsid w:val="002C423C"/>
    <w:rsid w:val="002C42FB"/>
    <w:rsid w:val="002C479D"/>
    <w:rsid w:val="002C482A"/>
    <w:rsid w:val="002C544B"/>
    <w:rsid w:val="002C5D34"/>
    <w:rsid w:val="002C6255"/>
    <w:rsid w:val="002C771F"/>
    <w:rsid w:val="002D0911"/>
    <w:rsid w:val="002D1534"/>
    <w:rsid w:val="002D1AF7"/>
    <w:rsid w:val="002D29B8"/>
    <w:rsid w:val="002D3C6C"/>
    <w:rsid w:val="002D6031"/>
    <w:rsid w:val="002D7592"/>
    <w:rsid w:val="002D7E27"/>
    <w:rsid w:val="002E08D4"/>
    <w:rsid w:val="002E22E4"/>
    <w:rsid w:val="002E25FC"/>
    <w:rsid w:val="002E2B51"/>
    <w:rsid w:val="002E2E4A"/>
    <w:rsid w:val="002E4A3C"/>
    <w:rsid w:val="002E645C"/>
    <w:rsid w:val="002F13BD"/>
    <w:rsid w:val="002F14D2"/>
    <w:rsid w:val="002F2939"/>
    <w:rsid w:val="002F5864"/>
    <w:rsid w:val="002F594F"/>
    <w:rsid w:val="002F6455"/>
    <w:rsid w:val="002F79FD"/>
    <w:rsid w:val="00300356"/>
    <w:rsid w:val="0030134C"/>
    <w:rsid w:val="00301AAE"/>
    <w:rsid w:val="00301BD6"/>
    <w:rsid w:val="0030220A"/>
    <w:rsid w:val="003024DF"/>
    <w:rsid w:val="00302B33"/>
    <w:rsid w:val="00302FB5"/>
    <w:rsid w:val="00304129"/>
    <w:rsid w:val="003051A8"/>
    <w:rsid w:val="003069FA"/>
    <w:rsid w:val="00306CEA"/>
    <w:rsid w:val="00306EE1"/>
    <w:rsid w:val="0031056C"/>
    <w:rsid w:val="00310BA1"/>
    <w:rsid w:val="003110C7"/>
    <w:rsid w:val="00312086"/>
    <w:rsid w:val="0031409B"/>
    <w:rsid w:val="0031438C"/>
    <w:rsid w:val="00314A23"/>
    <w:rsid w:val="003154EE"/>
    <w:rsid w:val="003165F1"/>
    <w:rsid w:val="00316708"/>
    <w:rsid w:val="00316ADE"/>
    <w:rsid w:val="00316E52"/>
    <w:rsid w:val="0031725F"/>
    <w:rsid w:val="00321142"/>
    <w:rsid w:val="00321862"/>
    <w:rsid w:val="003219C5"/>
    <w:rsid w:val="00321C04"/>
    <w:rsid w:val="00321DAD"/>
    <w:rsid w:val="00322364"/>
    <w:rsid w:val="00323052"/>
    <w:rsid w:val="00323C82"/>
    <w:rsid w:val="0032425B"/>
    <w:rsid w:val="003252B7"/>
    <w:rsid w:val="00325422"/>
    <w:rsid w:val="00326C4A"/>
    <w:rsid w:val="0033073E"/>
    <w:rsid w:val="003333B8"/>
    <w:rsid w:val="00334216"/>
    <w:rsid w:val="003360DB"/>
    <w:rsid w:val="003364B7"/>
    <w:rsid w:val="00336CC9"/>
    <w:rsid w:val="003376D2"/>
    <w:rsid w:val="00337A88"/>
    <w:rsid w:val="00340348"/>
    <w:rsid w:val="0034173A"/>
    <w:rsid w:val="0034292B"/>
    <w:rsid w:val="00343942"/>
    <w:rsid w:val="00343F65"/>
    <w:rsid w:val="0034442A"/>
    <w:rsid w:val="00346C60"/>
    <w:rsid w:val="0035074E"/>
    <w:rsid w:val="003508A9"/>
    <w:rsid w:val="003531DB"/>
    <w:rsid w:val="00354298"/>
    <w:rsid w:val="0035492D"/>
    <w:rsid w:val="003560FF"/>
    <w:rsid w:val="00357070"/>
    <w:rsid w:val="003575ED"/>
    <w:rsid w:val="003578D2"/>
    <w:rsid w:val="0035792E"/>
    <w:rsid w:val="0036092D"/>
    <w:rsid w:val="00360D3E"/>
    <w:rsid w:val="00361D8B"/>
    <w:rsid w:val="00362508"/>
    <w:rsid w:val="00362552"/>
    <w:rsid w:val="00362C8B"/>
    <w:rsid w:val="003643AB"/>
    <w:rsid w:val="003649A4"/>
    <w:rsid w:val="003649E1"/>
    <w:rsid w:val="00367B49"/>
    <w:rsid w:val="00370322"/>
    <w:rsid w:val="00370F28"/>
    <w:rsid w:val="0037213C"/>
    <w:rsid w:val="003723AF"/>
    <w:rsid w:val="00372DA4"/>
    <w:rsid w:val="00374789"/>
    <w:rsid w:val="003748AC"/>
    <w:rsid w:val="0037498A"/>
    <w:rsid w:val="003751B5"/>
    <w:rsid w:val="00375987"/>
    <w:rsid w:val="00375C37"/>
    <w:rsid w:val="00375C6E"/>
    <w:rsid w:val="003768A7"/>
    <w:rsid w:val="003801F5"/>
    <w:rsid w:val="00380816"/>
    <w:rsid w:val="0038194F"/>
    <w:rsid w:val="003819FD"/>
    <w:rsid w:val="00382A05"/>
    <w:rsid w:val="003830D7"/>
    <w:rsid w:val="00383F6A"/>
    <w:rsid w:val="00384670"/>
    <w:rsid w:val="0038551B"/>
    <w:rsid w:val="00385DC1"/>
    <w:rsid w:val="00387ADB"/>
    <w:rsid w:val="003914D4"/>
    <w:rsid w:val="0039273A"/>
    <w:rsid w:val="00392C23"/>
    <w:rsid w:val="00392C9B"/>
    <w:rsid w:val="00395A1B"/>
    <w:rsid w:val="00395A4C"/>
    <w:rsid w:val="00396FBC"/>
    <w:rsid w:val="003A1921"/>
    <w:rsid w:val="003A1CC3"/>
    <w:rsid w:val="003A243F"/>
    <w:rsid w:val="003A4364"/>
    <w:rsid w:val="003A47A0"/>
    <w:rsid w:val="003A4A92"/>
    <w:rsid w:val="003A6DEE"/>
    <w:rsid w:val="003A76B8"/>
    <w:rsid w:val="003B02B3"/>
    <w:rsid w:val="003B12BF"/>
    <w:rsid w:val="003B1384"/>
    <w:rsid w:val="003B149F"/>
    <w:rsid w:val="003B2FC5"/>
    <w:rsid w:val="003B38B8"/>
    <w:rsid w:val="003B52D4"/>
    <w:rsid w:val="003B6BCC"/>
    <w:rsid w:val="003C07FD"/>
    <w:rsid w:val="003C0FB2"/>
    <w:rsid w:val="003C1A7B"/>
    <w:rsid w:val="003C4B30"/>
    <w:rsid w:val="003C5E8E"/>
    <w:rsid w:val="003C5EAA"/>
    <w:rsid w:val="003C63E9"/>
    <w:rsid w:val="003C72D5"/>
    <w:rsid w:val="003D00C0"/>
    <w:rsid w:val="003D0836"/>
    <w:rsid w:val="003D1A94"/>
    <w:rsid w:val="003D2B63"/>
    <w:rsid w:val="003D34C7"/>
    <w:rsid w:val="003D50C8"/>
    <w:rsid w:val="003D6BC9"/>
    <w:rsid w:val="003D75AB"/>
    <w:rsid w:val="003D7CDF"/>
    <w:rsid w:val="003D7F64"/>
    <w:rsid w:val="003E00BF"/>
    <w:rsid w:val="003E0F0D"/>
    <w:rsid w:val="003E156E"/>
    <w:rsid w:val="003E55B2"/>
    <w:rsid w:val="003E5C05"/>
    <w:rsid w:val="003E5F7D"/>
    <w:rsid w:val="003E74D4"/>
    <w:rsid w:val="003F081E"/>
    <w:rsid w:val="003F0E1F"/>
    <w:rsid w:val="003F1B05"/>
    <w:rsid w:val="003F230F"/>
    <w:rsid w:val="003F2977"/>
    <w:rsid w:val="003F3D6B"/>
    <w:rsid w:val="003F3D97"/>
    <w:rsid w:val="003F3E3A"/>
    <w:rsid w:val="003F5576"/>
    <w:rsid w:val="003F5886"/>
    <w:rsid w:val="003F5BD7"/>
    <w:rsid w:val="004013A0"/>
    <w:rsid w:val="00401618"/>
    <w:rsid w:val="00401ECE"/>
    <w:rsid w:val="0040577E"/>
    <w:rsid w:val="00405E42"/>
    <w:rsid w:val="00406AFA"/>
    <w:rsid w:val="004102E7"/>
    <w:rsid w:val="00410848"/>
    <w:rsid w:val="00410DBE"/>
    <w:rsid w:val="0041154E"/>
    <w:rsid w:val="0041272A"/>
    <w:rsid w:val="00412730"/>
    <w:rsid w:val="00413989"/>
    <w:rsid w:val="00413BAE"/>
    <w:rsid w:val="004149EC"/>
    <w:rsid w:val="00416038"/>
    <w:rsid w:val="00416FA9"/>
    <w:rsid w:val="004178A5"/>
    <w:rsid w:val="00417A2A"/>
    <w:rsid w:val="0042097E"/>
    <w:rsid w:val="00420C82"/>
    <w:rsid w:val="00421139"/>
    <w:rsid w:val="00421A68"/>
    <w:rsid w:val="00421AB9"/>
    <w:rsid w:val="004227B5"/>
    <w:rsid w:val="00422B7F"/>
    <w:rsid w:val="00422EDD"/>
    <w:rsid w:val="00423016"/>
    <w:rsid w:val="00423F5D"/>
    <w:rsid w:val="004269B1"/>
    <w:rsid w:val="00426BCE"/>
    <w:rsid w:val="004301FF"/>
    <w:rsid w:val="004311D9"/>
    <w:rsid w:val="004315A0"/>
    <w:rsid w:val="00431C41"/>
    <w:rsid w:val="00432752"/>
    <w:rsid w:val="004335EF"/>
    <w:rsid w:val="00433E1D"/>
    <w:rsid w:val="00434D10"/>
    <w:rsid w:val="00435F32"/>
    <w:rsid w:val="00437E92"/>
    <w:rsid w:val="00441183"/>
    <w:rsid w:val="00441ACA"/>
    <w:rsid w:val="00443C13"/>
    <w:rsid w:val="00443E45"/>
    <w:rsid w:val="004448C8"/>
    <w:rsid w:val="0044675B"/>
    <w:rsid w:val="00450067"/>
    <w:rsid w:val="0045217B"/>
    <w:rsid w:val="004526BC"/>
    <w:rsid w:val="00452D23"/>
    <w:rsid w:val="00452E63"/>
    <w:rsid w:val="00452F20"/>
    <w:rsid w:val="00454E6C"/>
    <w:rsid w:val="00455554"/>
    <w:rsid w:val="00455A66"/>
    <w:rsid w:val="00455BA4"/>
    <w:rsid w:val="00456534"/>
    <w:rsid w:val="00456895"/>
    <w:rsid w:val="00457EB2"/>
    <w:rsid w:val="00462383"/>
    <w:rsid w:val="00462EC6"/>
    <w:rsid w:val="004640B4"/>
    <w:rsid w:val="00467548"/>
    <w:rsid w:val="004720E5"/>
    <w:rsid w:val="00472105"/>
    <w:rsid w:val="00474D99"/>
    <w:rsid w:val="00474EE8"/>
    <w:rsid w:val="00476E00"/>
    <w:rsid w:val="0047747C"/>
    <w:rsid w:val="0048369C"/>
    <w:rsid w:val="004840D8"/>
    <w:rsid w:val="0048454A"/>
    <w:rsid w:val="00484C88"/>
    <w:rsid w:val="00484F9C"/>
    <w:rsid w:val="00485987"/>
    <w:rsid w:val="00485DFA"/>
    <w:rsid w:val="0048644E"/>
    <w:rsid w:val="00487EB9"/>
    <w:rsid w:val="0049008F"/>
    <w:rsid w:val="00490434"/>
    <w:rsid w:val="0049112A"/>
    <w:rsid w:val="00491191"/>
    <w:rsid w:val="0049183E"/>
    <w:rsid w:val="00491AA8"/>
    <w:rsid w:val="00492B67"/>
    <w:rsid w:val="004931B0"/>
    <w:rsid w:val="00493B25"/>
    <w:rsid w:val="00493CD6"/>
    <w:rsid w:val="00493F92"/>
    <w:rsid w:val="00494CF4"/>
    <w:rsid w:val="00496F7C"/>
    <w:rsid w:val="004A01FE"/>
    <w:rsid w:val="004A0462"/>
    <w:rsid w:val="004A229D"/>
    <w:rsid w:val="004A5FB5"/>
    <w:rsid w:val="004A5FE4"/>
    <w:rsid w:val="004A6920"/>
    <w:rsid w:val="004A77D9"/>
    <w:rsid w:val="004A7CA7"/>
    <w:rsid w:val="004A7F91"/>
    <w:rsid w:val="004B1663"/>
    <w:rsid w:val="004B292C"/>
    <w:rsid w:val="004B42F8"/>
    <w:rsid w:val="004B7092"/>
    <w:rsid w:val="004B72AE"/>
    <w:rsid w:val="004B7346"/>
    <w:rsid w:val="004B7897"/>
    <w:rsid w:val="004B78DB"/>
    <w:rsid w:val="004B7AD4"/>
    <w:rsid w:val="004C0D83"/>
    <w:rsid w:val="004C0E59"/>
    <w:rsid w:val="004C118F"/>
    <w:rsid w:val="004C1DB8"/>
    <w:rsid w:val="004C1DDE"/>
    <w:rsid w:val="004C3691"/>
    <w:rsid w:val="004C3698"/>
    <w:rsid w:val="004C3AD2"/>
    <w:rsid w:val="004C4448"/>
    <w:rsid w:val="004C4BDF"/>
    <w:rsid w:val="004C4C1E"/>
    <w:rsid w:val="004C53F3"/>
    <w:rsid w:val="004C5D01"/>
    <w:rsid w:val="004C6AF3"/>
    <w:rsid w:val="004D0ACB"/>
    <w:rsid w:val="004D15B6"/>
    <w:rsid w:val="004D3333"/>
    <w:rsid w:val="004D4B99"/>
    <w:rsid w:val="004D566D"/>
    <w:rsid w:val="004D58F7"/>
    <w:rsid w:val="004D5CAE"/>
    <w:rsid w:val="004D623A"/>
    <w:rsid w:val="004D667A"/>
    <w:rsid w:val="004D6AEC"/>
    <w:rsid w:val="004E1476"/>
    <w:rsid w:val="004E1C04"/>
    <w:rsid w:val="004E21D3"/>
    <w:rsid w:val="004E25C1"/>
    <w:rsid w:val="004E2B0F"/>
    <w:rsid w:val="004E362B"/>
    <w:rsid w:val="004E3A54"/>
    <w:rsid w:val="004E577C"/>
    <w:rsid w:val="004E5EBA"/>
    <w:rsid w:val="004E6759"/>
    <w:rsid w:val="004E6F7E"/>
    <w:rsid w:val="004E7875"/>
    <w:rsid w:val="004F02EA"/>
    <w:rsid w:val="004F043C"/>
    <w:rsid w:val="004F1BB0"/>
    <w:rsid w:val="004F1EB4"/>
    <w:rsid w:val="004F223A"/>
    <w:rsid w:val="004F4FB3"/>
    <w:rsid w:val="004F50DA"/>
    <w:rsid w:val="004F5468"/>
    <w:rsid w:val="004F57C7"/>
    <w:rsid w:val="004F5FEA"/>
    <w:rsid w:val="004F6EC9"/>
    <w:rsid w:val="004F7D88"/>
    <w:rsid w:val="004F7F6E"/>
    <w:rsid w:val="00500266"/>
    <w:rsid w:val="005004EF"/>
    <w:rsid w:val="00500ED4"/>
    <w:rsid w:val="00501A8B"/>
    <w:rsid w:val="00501CDA"/>
    <w:rsid w:val="00502ED4"/>
    <w:rsid w:val="00505208"/>
    <w:rsid w:val="005052FD"/>
    <w:rsid w:val="00505B08"/>
    <w:rsid w:val="005064AD"/>
    <w:rsid w:val="00510E5C"/>
    <w:rsid w:val="005112E7"/>
    <w:rsid w:val="00512AAE"/>
    <w:rsid w:val="0051436C"/>
    <w:rsid w:val="00514ECF"/>
    <w:rsid w:val="00515BAF"/>
    <w:rsid w:val="00515BFC"/>
    <w:rsid w:val="00520D42"/>
    <w:rsid w:val="005219BD"/>
    <w:rsid w:val="005219BF"/>
    <w:rsid w:val="00522518"/>
    <w:rsid w:val="00523200"/>
    <w:rsid w:val="005233E8"/>
    <w:rsid w:val="0052490B"/>
    <w:rsid w:val="00525A55"/>
    <w:rsid w:val="00526EBF"/>
    <w:rsid w:val="005301DA"/>
    <w:rsid w:val="00532034"/>
    <w:rsid w:val="005320A6"/>
    <w:rsid w:val="005323A3"/>
    <w:rsid w:val="00532A9B"/>
    <w:rsid w:val="00532F40"/>
    <w:rsid w:val="00533011"/>
    <w:rsid w:val="0053316A"/>
    <w:rsid w:val="00533FD9"/>
    <w:rsid w:val="00533FF3"/>
    <w:rsid w:val="00534621"/>
    <w:rsid w:val="00534629"/>
    <w:rsid w:val="00534B2A"/>
    <w:rsid w:val="00535B71"/>
    <w:rsid w:val="0053662E"/>
    <w:rsid w:val="005376F3"/>
    <w:rsid w:val="0053777A"/>
    <w:rsid w:val="00537EAA"/>
    <w:rsid w:val="00540589"/>
    <w:rsid w:val="005409A7"/>
    <w:rsid w:val="00541505"/>
    <w:rsid w:val="00541CBF"/>
    <w:rsid w:val="00543353"/>
    <w:rsid w:val="00544081"/>
    <w:rsid w:val="0054413C"/>
    <w:rsid w:val="005447C2"/>
    <w:rsid w:val="00545D4A"/>
    <w:rsid w:val="00545DBB"/>
    <w:rsid w:val="00546064"/>
    <w:rsid w:val="00546AB8"/>
    <w:rsid w:val="005474FE"/>
    <w:rsid w:val="00547EEB"/>
    <w:rsid w:val="005502E9"/>
    <w:rsid w:val="00550750"/>
    <w:rsid w:val="00550F2F"/>
    <w:rsid w:val="00551030"/>
    <w:rsid w:val="0055401B"/>
    <w:rsid w:val="0055484B"/>
    <w:rsid w:val="00556214"/>
    <w:rsid w:val="00557FA6"/>
    <w:rsid w:val="00560C00"/>
    <w:rsid w:val="00561DAA"/>
    <w:rsid w:val="0056392A"/>
    <w:rsid w:val="00564A83"/>
    <w:rsid w:val="005661EC"/>
    <w:rsid w:val="005700BF"/>
    <w:rsid w:val="0057067E"/>
    <w:rsid w:val="00571196"/>
    <w:rsid w:val="00571AB4"/>
    <w:rsid w:val="005731E2"/>
    <w:rsid w:val="00573912"/>
    <w:rsid w:val="00574FEF"/>
    <w:rsid w:val="005751B1"/>
    <w:rsid w:val="00575B8E"/>
    <w:rsid w:val="005777BF"/>
    <w:rsid w:val="00577FDA"/>
    <w:rsid w:val="0058021D"/>
    <w:rsid w:val="00581847"/>
    <w:rsid w:val="005836A3"/>
    <w:rsid w:val="005847ED"/>
    <w:rsid w:val="005848A9"/>
    <w:rsid w:val="00584D19"/>
    <w:rsid w:val="005860F4"/>
    <w:rsid w:val="0058627E"/>
    <w:rsid w:val="005914B8"/>
    <w:rsid w:val="00591B3F"/>
    <w:rsid w:val="0059289F"/>
    <w:rsid w:val="00592F90"/>
    <w:rsid w:val="005937F0"/>
    <w:rsid w:val="0059414D"/>
    <w:rsid w:val="005942F8"/>
    <w:rsid w:val="00594777"/>
    <w:rsid w:val="00594FB1"/>
    <w:rsid w:val="00595FEB"/>
    <w:rsid w:val="00596C21"/>
    <w:rsid w:val="00597765"/>
    <w:rsid w:val="00597C6D"/>
    <w:rsid w:val="005A0EE9"/>
    <w:rsid w:val="005A105A"/>
    <w:rsid w:val="005A1551"/>
    <w:rsid w:val="005A183E"/>
    <w:rsid w:val="005A19D6"/>
    <w:rsid w:val="005A1E20"/>
    <w:rsid w:val="005A296C"/>
    <w:rsid w:val="005A3630"/>
    <w:rsid w:val="005A3C05"/>
    <w:rsid w:val="005A53CD"/>
    <w:rsid w:val="005A5BC8"/>
    <w:rsid w:val="005A6854"/>
    <w:rsid w:val="005A6D9D"/>
    <w:rsid w:val="005A720E"/>
    <w:rsid w:val="005A7874"/>
    <w:rsid w:val="005B047E"/>
    <w:rsid w:val="005B0608"/>
    <w:rsid w:val="005B274D"/>
    <w:rsid w:val="005B3FC8"/>
    <w:rsid w:val="005B412E"/>
    <w:rsid w:val="005B4DD2"/>
    <w:rsid w:val="005B63D9"/>
    <w:rsid w:val="005B6804"/>
    <w:rsid w:val="005B6D65"/>
    <w:rsid w:val="005B6E4D"/>
    <w:rsid w:val="005B7942"/>
    <w:rsid w:val="005C205C"/>
    <w:rsid w:val="005C47A7"/>
    <w:rsid w:val="005C4911"/>
    <w:rsid w:val="005C763E"/>
    <w:rsid w:val="005C773B"/>
    <w:rsid w:val="005C7AB9"/>
    <w:rsid w:val="005D0889"/>
    <w:rsid w:val="005D1EFF"/>
    <w:rsid w:val="005D2128"/>
    <w:rsid w:val="005D233D"/>
    <w:rsid w:val="005D240F"/>
    <w:rsid w:val="005D2535"/>
    <w:rsid w:val="005D33C5"/>
    <w:rsid w:val="005D36D0"/>
    <w:rsid w:val="005D376E"/>
    <w:rsid w:val="005D7FF1"/>
    <w:rsid w:val="005E0AAF"/>
    <w:rsid w:val="005E1C3C"/>
    <w:rsid w:val="005E2F6D"/>
    <w:rsid w:val="005E44FC"/>
    <w:rsid w:val="005E4D72"/>
    <w:rsid w:val="005E5BB5"/>
    <w:rsid w:val="005E6E13"/>
    <w:rsid w:val="005F12ED"/>
    <w:rsid w:val="005F445A"/>
    <w:rsid w:val="005F7553"/>
    <w:rsid w:val="00601D20"/>
    <w:rsid w:val="0060239E"/>
    <w:rsid w:val="00603491"/>
    <w:rsid w:val="00603DBB"/>
    <w:rsid w:val="00605328"/>
    <w:rsid w:val="00606174"/>
    <w:rsid w:val="00606502"/>
    <w:rsid w:val="00610C70"/>
    <w:rsid w:val="00611FAF"/>
    <w:rsid w:val="0061200D"/>
    <w:rsid w:val="00612369"/>
    <w:rsid w:val="006129B6"/>
    <w:rsid w:val="006144DD"/>
    <w:rsid w:val="00614B1D"/>
    <w:rsid w:val="006151AD"/>
    <w:rsid w:val="0061526A"/>
    <w:rsid w:val="00617678"/>
    <w:rsid w:val="006179D6"/>
    <w:rsid w:val="006208FA"/>
    <w:rsid w:val="006214F5"/>
    <w:rsid w:val="006218F3"/>
    <w:rsid w:val="00622F46"/>
    <w:rsid w:val="0062333F"/>
    <w:rsid w:val="00623547"/>
    <w:rsid w:val="00623B29"/>
    <w:rsid w:val="006254B0"/>
    <w:rsid w:val="0062704C"/>
    <w:rsid w:val="006303BA"/>
    <w:rsid w:val="006304E5"/>
    <w:rsid w:val="00631C72"/>
    <w:rsid w:val="00633469"/>
    <w:rsid w:val="0063435A"/>
    <w:rsid w:val="00634E45"/>
    <w:rsid w:val="00634EC1"/>
    <w:rsid w:val="0063505D"/>
    <w:rsid w:val="00635705"/>
    <w:rsid w:val="00636B06"/>
    <w:rsid w:val="00637256"/>
    <w:rsid w:val="00643771"/>
    <w:rsid w:val="00643D0E"/>
    <w:rsid w:val="00643D5C"/>
    <w:rsid w:val="006442CA"/>
    <w:rsid w:val="00646ADD"/>
    <w:rsid w:val="006471F4"/>
    <w:rsid w:val="0065108C"/>
    <w:rsid w:val="00651D10"/>
    <w:rsid w:val="00652960"/>
    <w:rsid w:val="00653591"/>
    <w:rsid w:val="0065366E"/>
    <w:rsid w:val="00655D8E"/>
    <w:rsid w:val="00655FD0"/>
    <w:rsid w:val="00656A17"/>
    <w:rsid w:val="00660220"/>
    <w:rsid w:val="00662CBD"/>
    <w:rsid w:val="00663078"/>
    <w:rsid w:val="006638E3"/>
    <w:rsid w:val="006640F0"/>
    <w:rsid w:val="0066605D"/>
    <w:rsid w:val="006669EE"/>
    <w:rsid w:val="00666CD7"/>
    <w:rsid w:val="0066753D"/>
    <w:rsid w:val="006708DF"/>
    <w:rsid w:val="00670EA0"/>
    <w:rsid w:val="0067120F"/>
    <w:rsid w:val="00671405"/>
    <w:rsid w:val="0067175E"/>
    <w:rsid w:val="006719AE"/>
    <w:rsid w:val="00671C95"/>
    <w:rsid w:val="006737B7"/>
    <w:rsid w:val="006746FF"/>
    <w:rsid w:val="00676405"/>
    <w:rsid w:val="00677ACC"/>
    <w:rsid w:val="006805CF"/>
    <w:rsid w:val="00681CCB"/>
    <w:rsid w:val="00683063"/>
    <w:rsid w:val="006831F3"/>
    <w:rsid w:val="00683E3A"/>
    <w:rsid w:val="0068436D"/>
    <w:rsid w:val="006844F5"/>
    <w:rsid w:val="00684692"/>
    <w:rsid w:val="00684B1A"/>
    <w:rsid w:val="00684FFD"/>
    <w:rsid w:val="00685133"/>
    <w:rsid w:val="00685872"/>
    <w:rsid w:val="00685DE2"/>
    <w:rsid w:val="006865D9"/>
    <w:rsid w:val="00687603"/>
    <w:rsid w:val="00687737"/>
    <w:rsid w:val="0069139C"/>
    <w:rsid w:val="00691751"/>
    <w:rsid w:val="00692004"/>
    <w:rsid w:val="00692475"/>
    <w:rsid w:val="0069305B"/>
    <w:rsid w:val="00694FEF"/>
    <w:rsid w:val="00695DCE"/>
    <w:rsid w:val="00696334"/>
    <w:rsid w:val="00696896"/>
    <w:rsid w:val="0069729D"/>
    <w:rsid w:val="006979B9"/>
    <w:rsid w:val="006A1262"/>
    <w:rsid w:val="006A1FF6"/>
    <w:rsid w:val="006A2C7B"/>
    <w:rsid w:val="006A2DD5"/>
    <w:rsid w:val="006A2E98"/>
    <w:rsid w:val="006A56BA"/>
    <w:rsid w:val="006A58B8"/>
    <w:rsid w:val="006A6BD2"/>
    <w:rsid w:val="006A6ED9"/>
    <w:rsid w:val="006B0373"/>
    <w:rsid w:val="006B0767"/>
    <w:rsid w:val="006B091A"/>
    <w:rsid w:val="006B172D"/>
    <w:rsid w:val="006B1972"/>
    <w:rsid w:val="006B3645"/>
    <w:rsid w:val="006B51C1"/>
    <w:rsid w:val="006B5D9C"/>
    <w:rsid w:val="006B6865"/>
    <w:rsid w:val="006B6E92"/>
    <w:rsid w:val="006B78D6"/>
    <w:rsid w:val="006C01C7"/>
    <w:rsid w:val="006C0FDC"/>
    <w:rsid w:val="006C18C9"/>
    <w:rsid w:val="006C2636"/>
    <w:rsid w:val="006C2644"/>
    <w:rsid w:val="006C3932"/>
    <w:rsid w:val="006C43DD"/>
    <w:rsid w:val="006C46AB"/>
    <w:rsid w:val="006C5306"/>
    <w:rsid w:val="006C587C"/>
    <w:rsid w:val="006C6222"/>
    <w:rsid w:val="006C645B"/>
    <w:rsid w:val="006C6BF4"/>
    <w:rsid w:val="006D051C"/>
    <w:rsid w:val="006D083B"/>
    <w:rsid w:val="006D181A"/>
    <w:rsid w:val="006D228A"/>
    <w:rsid w:val="006D3830"/>
    <w:rsid w:val="006D3D40"/>
    <w:rsid w:val="006D6C27"/>
    <w:rsid w:val="006D6DA3"/>
    <w:rsid w:val="006D7825"/>
    <w:rsid w:val="006E1C1A"/>
    <w:rsid w:val="006E31BA"/>
    <w:rsid w:val="006E4B51"/>
    <w:rsid w:val="006E5018"/>
    <w:rsid w:val="006E53A4"/>
    <w:rsid w:val="006E54F2"/>
    <w:rsid w:val="006E561E"/>
    <w:rsid w:val="006E5BC7"/>
    <w:rsid w:val="006E75AC"/>
    <w:rsid w:val="006E7C66"/>
    <w:rsid w:val="006F081E"/>
    <w:rsid w:val="006F296B"/>
    <w:rsid w:val="006F299E"/>
    <w:rsid w:val="006F42DA"/>
    <w:rsid w:val="006F437E"/>
    <w:rsid w:val="006F4867"/>
    <w:rsid w:val="006F6046"/>
    <w:rsid w:val="006F614B"/>
    <w:rsid w:val="0070096A"/>
    <w:rsid w:val="00701719"/>
    <w:rsid w:val="00701B3B"/>
    <w:rsid w:val="00701BFC"/>
    <w:rsid w:val="00702B39"/>
    <w:rsid w:val="00704A58"/>
    <w:rsid w:val="00705110"/>
    <w:rsid w:val="00705B40"/>
    <w:rsid w:val="00706361"/>
    <w:rsid w:val="007100CC"/>
    <w:rsid w:val="007121DD"/>
    <w:rsid w:val="007129AE"/>
    <w:rsid w:val="00715677"/>
    <w:rsid w:val="00715E45"/>
    <w:rsid w:val="00716642"/>
    <w:rsid w:val="00716B9D"/>
    <w:rsid w:val="00716F8B"/>
    <w:rsid w:val="0071710D"/>
    <w:rsid w:val="007171E5"/>
    <w:rsid w:val="007175A8"/>
    <w:rsid w:val="00721E87"/>
    <w:rsid w:val="00721EA7"/>
    <w:rsid w:val="0072219C"/>
    <w:rsid w:val="0072269A"/>
    <w:rsid w:val="00724414"/>
    <w:rsid w:val="0072510C"/>
    <w:rsid w:val="00725DAC"/>
    <w:rsid w:val="007262D4"/>
    <w:rsid w:val="00726F4A"/>
    <w:rsid w:val="007274F0"/>
    <w:rsid w:val="00727FAF"/>
    <w:rsid w:val="00730A5D"/>
    <w:rsid w:val="00730CD0"/>
    <w:rsid w:val="007312D8"/>
    <w:rsid w:val="0073456A"/>
    <w:rsid w:val="007350EF"/>
    <w:rsid w:val="00735CF0"/>
    <w:rsid w:val="00736718"/>
    <w:rsid w:val="00737364"/>
    <w:rsid w:val="007412A4"/>
    <w:rsid w:val="007426E8"/>
    <w:rsid w:val="00743301"/>
    <w:rsid w:val="00743426"/>
    <w:rsid w:val="00743A76"/>
    <w:rsid w:val="007447B8"/>
    <w:rsid w:val="00744825"/>
    <w:rsid w:val="00746343"/>
    <w:rsid w:val="0074690C"/>
    <w:rsid w:val="00747D4D"/>
    <w:rsid w:val="00747DB8"/>
    <w:rsid w:val="007501A6"/>
    <w:rsid w:val="00750551"/>
    <w:rsid w:val="00750830"/>
    <w:rsid w:val="00750F01"/>
    <w:rsid w:val="00752B63"/>
    <w:rsid w:val="00752F20"/>
    <w:rsid w:val="0075466A"/>
    <w:rsid w:val="0075650F"/>
    <w:rsid w:val="00757DF1"/>
    <w:rsid w:val="007605AF"/>
    <w:rsid w:val="0076162A"/>
    <w:rsid w:val="0076175A"/>
    <w:rsid w:val="00761F53"/>
    <w:rsid w:val="007630F2"/>
    <w:rsid w:val="00764C3A"/>
    <w:rsid w:val="0076544F"/>
    <w:rsid w:val="00765F13"/>
    <w:rsid w:val="00766063"/>
    <w:rsid w:val="007667E0"/>
    <w:rsid w:val="00766E17"/>
    <w:rsid w:val="00770308"/>
    <w:rsid w:val="00770B27"/>
    <w:rsid w:val="00770E1A"/>
    <w:rsid w:val="007727F1"/>
    <w:rsid w:val="00772C36"/>
    <w:rsid w:val="007736A2"/>
    <w:rsid w:val="00773977"/>
    <w:rsid w:val="00775C59"/>
    <w:rsid w:val="00780755"/>
    <w:rsid w:val="00780C22"/>
    <w:rsid w:val="007814C2"/>
    <w:rsid w:val="00781607"/>
    <w:rsid w:val="00782421"/>
    <w:rsid w:val="00782997"/>
    <w:rsid w:val="00784F98"/>
    <w:rsid w:val="00786AA8"/>
    <w:rsid w:val="00786F63"/>
    <w:rsid w:val="007878DF"/>
    <w:rsid w:val="00793CB2"/>
    <w:rsid w:val="00795454"/>
    <w:rsid w:val="0079571A"/>
    <w:rsid w:val="00795B10"/>
    <w:rsid w:val="007A0200"/>
    <w:rsid w:val="007A0649"/>
    <w:rsid w:val="007A08D0"/>
    <w:rsid w:val="007A102E"/>
    <w:rsid w:val="007A12FA"/>
    <w:rsid w:val="007A1E0D"/>
    <w:rsid w:val="007A2ED0"/>
    <w:rsid w:val="007A3661"/>
    <w:rsid w:val="007A4329"/>
    <w:rsid w:val="007A4695"/>
    <w:rsid w:val="007A5014"/>
    <w:rsid w:val="007A6B7E"/>
    <w:rsid w:val="007A7306"/>
    <w:rsid w:val="007A73DA"/>
    <w:rsid w:val="007A7846"/>
    <w:rsid w:val="007B0CDF"/>
    <w:rsid w:val="007B3FB8"/>
    <w:rsid w:val="007B4AED"/>
    <w:rsid w:val="007B5B52"/>
    <w:rsid w:val="007C12B0"/>
    <w:rsid w:val="007C1D52"/>
    <w:rsid w:val="007C2BC8"/>
    <w:rsid w:val="007C7C56"/>
    <w:rsid w:val="007D0BD9"/>
    <w:rsid w:val="007D0D9D"/>
    <w:rsid w:val="007D162A"/>
    <w:rsid w:val="007D1F07"/>
    <w:rsid w:val="007D20AF"/>
    <w:rsid w:val="007D237A"/>
    <w:rsid w:val="007D2644"/>
    <w:rsid w:val="007D2A81"/>
    <w:rsid w:val="007D2EE5"/>
    <w:rsid w:val="007D319D"/>
    <w:rsid w:val="007D3B4F"/>
    <w:rsid w:val="007D6930"/>
    <w:rsid w:val="007E0250"/>
    <w:rsid w:val="007E0828"/>
    <w:rsid w:val="007E13DB"/>
    <w:rsid w:val="007E16FA"/>
    <w:rsid w:val="007E1D9F"/>
    <w:rsid w:val="007E207F"/>
    <w:rsid w:val="007E2377"/>
    <w:rsid w:val="007E3824"/>
    <w:rsid w:val="007E3B3A"/>
    <w:rsid w:val="007E5396"/>
    <w:rsid w:val="007E5F20"/>
    <w:rsid w:val="007E64AC"/>
    <w:rsid w:val="007E6BAF"/>
    <w:rsid w:val="007E7C8A"/>
    <w:rsid w:val="007F02D4"/>
    <w:rsid w:val="007F030A"/>
    <w:rsid w:val="007F15DC"/>
    <w:rsid w:val="007F4043"/>
    <w:rsid w:val="007F724A"/>
    <w:rsid w:val="007F7ABA"/>
    <w:rsid w:val="0080001A"/>
    <w:rsid w:val="00800357"/>
    <w:rsid w:val="00800BE0"/>
    <w:rsid w:val="00800C76"/>
    <w:rsid w:val="00801120"/>
    <w:rsid w:val="00801784"/>
    <w:rsid w:val="00801937"/>
    <w:rsid w:val="00802054"/>
    <w:rsid w:val="00802B16"/>
    <w:rsid w:val="008038B7"/>
    <w:rsid w:val="00804732"/>
    <w:rsid w:val="00805EBC"/>
    <w:rsid w:val="00806978"/>
    <w:rsid w:val="008072A6"/>
    <w:rsid w:val="00807358"/>
    <w:rsid w:val="00810A1F"/>
    <w:rsid w:val="00810F8E"/>
    <w:rsid w:val="0081116D"/>
    <w:rsid w:val="008118D9"/>
    <w:rsid w:val="00812B90"/>
    <w:rsid w:val="00813468"/>
    <w:rsid w:val="00814006"/>
    <w:rsid w:val="00814895"/>
    <w:rsid w:val="00814A7D"/>
    <w:rsid w:val="00816BEE"/>
    <w:rsid w:val="0081774B"/>
    <w:rsid w:val="0082016F"/>
    <w:rsid w:val="00821B60"/>
    <w:rsid w:val="00821BAA"/>
    <w:rsid w:val="00823AC0"/>
    <w:rsid w:val="00824988"/>
    <w:rsid w:val="00826062"/>
    <w:rsid w:val="008260B1"/>
    <w:rsid w:val="00826AD6"/>
    <w:rsid w:val="00826E9A"/>
    <w:rsid w:val="008275A2"/>
    <w:rsid w:val="0082776F"/>
    <w:rsid w:val="00827A04"/>
    <w:rsid w:val="00827C8E"/>
    <w:rsid w:val="0083168C"/>
    <w:rsid w:val="00831C12"/>
    <w:rsid w:val="00831C8D"/>
    <w:rsid w:val="008333AB"/>
    <w:rsid w:val="008336E1"/>
    <w:rsid w:val="00833802"/>
    <w:rsid w:val="00833C5B"/>
    <w:rsid w:val="00834394"/>
    <w:rsid w:val="008354BE"/>
    <w:rsid w:val="00835C42"/>
    <w:rsid w:val="008409E9"/>
    <w:rsid w:val="00842479"/>
    <w:rsid w:val="00842588"/>
    <w:rsid w:val="00843815"/>
    <w:rsid w:val="0084421C"/>
    <w:rsid w:val="00846D27"/>
    <w:rsid w:val="008472A3"/>
    <w:rsid w:val="008477C4"/>
    <w:rsid w:val="00850247"/>
    <w:rsid w:val="00852009"/>
    <w:rsid w:val="00852931"/>
    <w:rsid w:val="008548C9"/>
    <w:rsid w:val="00856B3B"/>
    <w:rsid w:val="00857435"/>
    <w:rsid w:val="00857F5C"/>
    <w:rsid w:val="008602F9"/>
    <w:rsid w:val="0086161D"/>
    <w:rsid w:val="00861747"/>
    <w:rsid w:val="00862655"/>
    <w:rsid w:val="0086280B"/>
    <w:rsid w:val="00862815"/>
    <w:rsid w:val="00864276"/>
    <w:rsid w:val="00864686"/>
    <w:rsid w:val="008649BB"/>
    <w:rsid w:val="00864BAF"/>
    <w:rsid w:val="0086513C"/>
    <w:rsid w:val="0086637C"/>
    <w:rsid w:val="00871DD0"/>
    <w:rsid w:val="008722D1"/>
    <w:rsid w:val="008724FC"/>
    <w:rsid w:val="008738C1"/>
    <w:rsid w:val="00873925"/>
    <w:rsid w:val="00873A09"/>
    <w:rsid w:val="008763AF"/>
    <w:rsid w:val="00876BD0"/>
    <w:rsid w:val="008774F9"/>
    <w:rsid w:val="00877803"/>
    <w:rsid w:val="00881ABE"/>
    <w:rsid w:val="00884EE2"/>
    <w:rsid w:val="00887765"/>
    <w:rsid w:val="0088788F"/>
    <w:rsid w:val="0089098F"/>
    <w:rsid w:val="00890FF5"/>
    <w:rsid w:val="00891EB7"/>
    <w:rsid w:val="00892EEB"/>
    <w:rsid w:val="008930CD"/>
    <w:rsid w:val="00893B79"/>
    <w:rsid w:val="00893F6E"/>
    <w:rsid w:val="00895902"/>
    <w:rsid w:val="00896525"/>
    <w:rsid w:val="00896C85"/>
    <w:rsid w:val="008A05BD"/>
    <w:rsid w:val="008A1367"/>
    <w:rsid w:val="008A28AB"/>
    <w:rsid w:val="008A2AF6"/>
    <w:rsid w:val="008A2F63"/>
    <w:rsid w:val="008A362B"/>
    <w:rsid w:val="008A6BFE"/>
    <w:rsid w:val="008A7192"/>
    <w:rsid w:val="008B0E6D"/>
    <w:rsid w:val="008B176A"/>
    <w:rsid w:val="008B5FAD"/>
    <w:rsid w:val="008B726B"/>
    <w:rsid w:val="008C1BDF"/>
    <w:rsid w:val="008C242D"/>
    <w:rsid w:val="008C27BE"/>
    <w:rsid w:val="008C2972"/>
    <w:rsid w:val="008C29F6"/>
    <w:rsid w:val="008C2DA9"/>
    <w:rsid w:val="008C6A6E"/>
    <w:rsid w:val="008C7584"/>
    <w:rsid w:val="008C7E2C"/>
    <w:rsid w:val="008C7E6A"/>
    <w:rsid w:val="008D08E6"/>
    <w:rsid w:val="008D1644"/>
    <w:rsid w:val="008D16D1"/>
    <w:rsid w:val="008D1A21"/>
    <w:rsid w:val="008D1FA4"/>
    <w:rsid w:val="008D2DCB"/>
    <w:rsid w:val="008D31A6"/>
    <w:rsid w:val="008D3A8D"/>
    <w:rsid w:val="008D4D65"/>
    <w:rsid w:val="008D4FC3"/>
    <w:rsid w:val="008D604B"/>
    <w:rsid w:val="008D711C"/>
    <w:rsid w:val="008D7B0C"/>
    <w:rsid w:val="008E204B"/>
    <w:rsid w:val="008E4403"/>
    <w:rsid w:val="008E4707"/>
    <w:rsid w:val="008E773C"/>
    <w:rsid w:val="008F0034"/>
    <w:rsid w:val="008F01C3"/>
    <w:rsid w:val="008F08AD"/>
    <w:rsid w:val="008F0CE6"/>
    <w:rsid w:val="008F165A"/>
    <w:rsid w:val="008F3E67"/>
    <w:rsid w:val="008F45A5"/>
    <w:rsid w:val="008F4A63"/>
    <w:rsid w:val="008F4C38"/>
    <w:rsid w:val="008F51E5"/>
    <w:rsid w:val="008F6A8B"/>
    <w:rsid w:val="008F79C7"/>
    <w:rsid w:val="008F7C0A"/>
    <w:rsid w:val="00903B0D"/>
    <w:rsid w:val="00903ECA"/>
    <w:rsid w:val="00905E4A"/>
    <w:rsid w:val="009067BE"/>
    <w:rsid w:val="00906F0E"/>
    <w:rsid w:val="00911901"/>
    <w:rsid w:val="00912F21"/>
    <w:rsid w:val="00913648"/>
    <w:rsid w:val="00913849"/>
    <w:rsid w:val="009142FC"/>
    <w:rsid w:val="00915007"/>
    <w:rsid w:val="009175B6"/>
    <w:rsid w:val="00920D21"/>
    <w:rsid w:val="00921644"/>
    <w:rsid w:val="00922D5C"/>
    <w:rsid w:val="009238E1"/>
    <w:rsid w:val="00924070"/>
    <w:rsid w:val="0092468A"/>
    <w:rsid w:val="009248E4"/>
    <w:rsid w:val="009250D8"/>
    <w:rsid w:val="00926106"/>
    <w:rsid w:val="00927FE0"/>
    <w:rsid w:val="00932D78"/>
    <w:rsid w:val="00932EBB"/>
    <w:rsid w:val="00933AFB"/>
    <w:rsid w:val="0093473C"/>
    <w:rsid w:val="0093529E"/>
    <w:rsid w:val="00935BDB"/>
    <w:rsid w:val="009364A5"/>
    <w:rsid w:val="00936DAC"/>
    <w:rsid w:val="00941407"/>
    <w:rsid w:val="00941868"/>
    <w:rsid w:val="00941CA3"/>
    <w:rsid w:val="00941E76"/>
    <w:rsid w:val="00943456"/>
    <w:rsid w:val="009434BD"/>
    <w:rsid w:val="009437F0"/>
    <w:rsid w:val="0094566C"/>
    <w:rsid w:val="00945880"/>
    <w:rsid w:val="00946563"/>
    <w:rsid w:val="0094662D"/>
    <w:rsid w:val="00947106"/>
    <w:rsid w:val="00947360"/>
    <w:rsid w:val="00950C07"/>
    <w:rsid w:val="0095190C"/>
    <w:rsid w:val="00952224"/>
    <w:rsid w:val="00954100"/>
    <w:rsid w:val="00955DD7"/>
    <w:rsid w:val="00956CA9"/>
    <w:rsid w:val="00957429"/>
    <w:rsid w:val="009600C7"/>
    <w:rsid w:val="00961580"/>
    <w:rsid w:val="00961969"/>
    <w:rsid w:val="00964831"/>
    <w:rsid w:val="00964F45"/>
    <w:rsid w:val="0096522E"/>
    <w:rsid w:val="00965E77"/>
    <w:rsid w:val="00966DF6"/>
    <w:rsid w:val="00967550"/>
    <w:rsid w:val="009702BC"/>
    <w:rsid w:val="00970520"/>
    <w:rsid w:val="00970C52"/>
    <w:rsid w:val="00974D48"/>
    <w:rsid w:val="00974DFB"/>
    <w:rsid w:val="00976CFE"/>
    <w:rsid w:val="0097764F"/>
    <w:rsid w:val="0098074D"/>
    <w:rsid w:val="00982262"/>
    <w:rsid w:val="00982FAE"/>
    <w:rsid w:val="009837F4"/>
    <w:rsid w:val="00983803"/>
    <w:rsid w:val="00983E5E"/>
    <w:rsid w:val="00984568"/>
    <w:rsid w:val="00984C5B"/>
    <w:rsid w:val="009853D2"/>
    <w:rsid w:val="00986EC5"/>
    <w:rsid w:val="009876DA"/>
    <w:rsid w:val="00987D75"/>
    <w:rsid w:val="00990407"/>
    <w:rsid w:val="0099096E"/>
    <w:rsid w:val="00990D2C"/>
    <w:rsid w:val="00993304"/>
    <w:rsid w:val="009936DA"/>
    <w:rsid w:val="00993BA7"/>
    <w:rsid w:val="00993FFB"/>
    <w:rsid w:val="0099524F"/>
    <w:rsid w:val="00995F0F"/>
    <w:rsid w:val="00996377"/>
    <w:rsid w:val="0099677A"/>
    <w:rsid w:val="009967B3"/>
    <w:rsid w:val="009A14E6"/>
    <w:rsid w:val="009A211B"/>
    <w:rsid w:val="009A2C9A"/>
    <w:rsid w:val="009A3612"/>
    <w:rsid w:val="009A3C93"/>
    <w:rsid w:val="009A4252"/>
    <w:rsid w:val="009A5D35"/>
    <w:rsid w:val="009A68AD"/>
    <w:rsid w:val="009A6B85"/>
    <w:rsid w:val="009A7602"/>
    <w:rsid w:val="009A7D34"/>
    <w:rsid w:val="009A7D54"/>
    <w:rsid w:val="009A7E2C"/>
    <w:rsid w:val="009B03ED"/>
    <w:rsid w:val="009B0DA0"/>
    <w:rsid w:val="009B112B"/>
    <w:rsid w:val="009B29EB"/>
    <w:rsid w:val="009B3197"/>
    <w:rsid w:val="009B4900"/>
    <w:rsid w:val="009B53B6"/>
    <w:rsid w:val="009B5615"/>
    <w:rsid w:val="009B58B8"/>
    <w:rsid w:val="009B5FD1"/>
    <w:rsid w:val="009B63E8"/>
    <w:rsid w:val="009C1B28"/>
    <w:rsid w:val="009C1F78"/>
    <w:rsid w:val="009C2ABA"/>
    <w:rsid w:val="009C2D4E"/>
    <w:rsid w:val="009C3B15"/>
    <w:rsid w:val="009C6AFA"/>
    <w:rsid w:val="009C6D1B"/>
    <w:rsid w:val="009C7E17"/>
    <w:rsid w:val="009D13CB"/>
    <w:rsid w:val="009D250F"/>
    <w:rsid w:val="009D2A83"/>
    <w:rsid w:val="009D3B30"/>
    <w:rsid w:val="009D3E6E"/>
    <w:rsid w:val="009D4323"/>
    <w:rsid w:val="009D44FD"/>
    <w:rsid w:val="009D4687"/>
    <w:rsid w:val="009D7180"/>
    <w:rsid w:val="009E0205"/>
    <w:rsid w:val="009E238C"/>
    <w:rsid w:val="009E2DE9"/>
    <w:rsid w:val="009E5D30"/>
    <w:rsid w:val="009E679B"/>
    <w:rsid w:val="009E7E6D"/>
    <w:rsid w:val="009F035C"/>
    <w:rsid w:val="009F0820"/>
    <w:rsid w:val="009F0EB8"/>
    <w:rsid w:val="009F2699"/>
    <w:rsid w:val="009F2A9B"/>
    <w:rsid w:val="009F2EFD"/>
    <w:rsid w:val="009F35DA"/>
    <w:rsid w:val="009F41C7"/>
    <w:rsid w:val="009F6A6D"/>
    <w:rsid w:val="009F756D"/>
    <w:rsid w:val="00A012CD"/>
    <w:rsid w:val="00A01FBF"/>
    <w:rsid w:val="00A02FD7"/>
    <w:rsid w:val="00A036D7"/>
    <w:rsid w:val="00A03927"/>
    <w:rsid w:val="00A03A56"/>
    <w:rsid w:val="00A04AB0"/>
    <w:rsid w:val="00A04DDD"/>
    <w:rsid w:val="00A056C6"/>
    <w:rsid w:val="00A05D29"/>
    <w:rsid w:val="00A0634D"/>
    <w:rsid w:val="00A068A2"/>
    <w:rsid w:val="00A07683"/>
    <w:rsid w:val="00A11D29"/>
    <w:rsid w:val="00A11F0E"/>
    <w:rsid w:val="00A1322A"/>
    <w:rsid w:val="00A149FB"/>
    <w:rsid w:val="00A14DFB"/>
    <w:rsid w:val="00A15215"/>
    <w:rsid w:val="00A153DE"/>
    <w:rsid w:val="00A2006D"/>
    <w:rsid w:val="00A232DA"/>
    <w:rsid w:val="00A23F21"/>
    <w:rsid w:val="00A24212"/>
    <w:rsid w:val="00A246C8"/>
    <w:rsid w:val="00A24B37"/>
    <w:rsid w:val="00A25E14"/>
    <w:rsid w:val="00A261F7"/>
    <w:rsid w:val="00A271E6"/>
    <w:rsid w:val="00A27264"/>
    <w:rsid w:val="00A27694"/>
    <w:rsid w:val="00A31200"/>
    <w:rsid w:val="00A31384"/>
    <w:rsid w:val="00A316BF"/>
    <w:rsid w:val="00A31F0C"/>
    <w:rsid w:val="00A33F4C"/>
    <w:rsid w:val="00A357A8"/>
    <w:rsid w:val="00A36121"/>
    <w:rsid w:val="00A3679F"/>
    <w:rsid w:val="00A40E70"/>
    <w:rsid w:val="00A4103A"/>
    <w:rsid w:val="00A4154F"/>
    <w:rsid w:val="00A419FC"/>
    <w:rsid w:val="00A4279E"/>
    <w:rsid w:val="00A42F70"/>
    <w:rsid w:val="00A432BF"/>
    <w:rsid w:val="00A44581"/>
    <w:rsid w:val="00A4559C"/>
    <w:rsid w:val="00A46351"/>
    <w:rsid w:val="00A470AE"/>
    <w:rsid w:val="00A53193"/>
    <w:rsid w:val="00A53C84"/>
    <w:rsid w:val="00A548D5"/>
    <w:rsid w:val="00A54C36"/>
    <w:rsid w:val="00A56F4A"/>
    <w:rsid w:val="00A56FBB"/>
    <w:rsid w:val="00A573A7"/>
    <w:rsid w:val="00A57ED4"/>
    <w:rsid w:val="00A61E16"/>
    <w:rsid w:val="00A62551"/>
    <w:rsid w:val="00A62C5E"/>
    <w:rsid w:val="00A64540"/>
    <w:rsid w:val="00A6457C"/>
    <w:rsid w:val="00A64ABB"/>
    <w:rsid w:val="00A676AC"/>
    <w:rsid w:val="00A719DD"/>
    <w:rsid w:val="00A7215F"/>
    <w:rsid w:val="00A72505"/>
    <w:rsid w:val="00A7296B"/>
    <w:rsid w:val="00A732E2"/>
    <w:rsid w:val="00A73A4A"/>
    <w:rsid w:val="00A75792"/>
    <w:rsid w:val="00A75E01"/>
    <w:rsid w:val="00A761DF"/>
    <w:rsid w:val="00A7677C"/>
    <w:rsid w:val="00A76BEF"/>
    <w:rsid w:val="00A77005"/>
    <w:rsid w:val="00A8049A"/>
    <w:rsid w:val="00A804F6"/>
    <w:rsid w:val="00A80762"/>
    <w:rsid w:val="00A8171C"/>
    <w:rsid w:val="00A81B33"/>
    <w:rsid w:val="00A82064"/>
    <w:rsid w:val="00A82093"/>
    <w:rsid w:val="00A820A7"/>
    <w:rsid w:val="00A8260A"/>
    <w:rsid w:val="00A82F08"/>
    <w:rsid w:val="00A8706C"/>
    <w:rsid w:val="00A87CDE"/>
    <w:rsid w:val="00A9065D"/>
    <w:rsid w:val="00A9071C"/>
    <w:rsid w:val="00A91BFC"/>
    <w:rsid w:val="00A940E3"/>
    <w:rsid w:val="00A95159"/>
    <w:rsid w:val="00A974E6"/>
    <w:rsid w:val="00A97CE5"/>
    <w:rsid w:val="00AA022C"/>
    <w:rsid w:val="00AA1C1B"/>
    <w:rsid w:val="00AA2B21"/>
    <w:rsid w:val="00AA2C9C"/>
    <w:rsid w:val="00AA3D4B"/>
    <w:rsid w:val="00AA40E1"/>
    <w:rsid w:val="00AA415B"/>
    <w:rsid w:val="00AA454F"/>
    <w:rsid w:val="00AA4E28"/>
    <w:rsid w:val="00AA5648"/>
    <w:rsid w:val="00AA5A8E"/>
    <w:rsid w:val="00AA6EBA"/>
    <w:rsid w:val="00AB4075"/>
    <w:rsid w:val="00AB4C5D"/>
    <w:rsid w:val="00AB511A"/>
    <w:rsid w:val="00AB6515"/>
    <w:rsid w:val="00AB66E6"/>
    <w:rsid w:val="00AB693D"/>
    <w:rsid w:val="00AB6A37"/>
    <w:rsid w:val="00AB7485"/>
    <w:rsid w:val="00AC0F46"/>
    <w:rsid w:val="00AC1585"/>
    <w:rsid w:val="00AC1D6E"/>
    <w:rsid w:val="00AC2696"/>
    <w:rsid w:val="00AC6B0B"/>
    <w:rsid w:val="00AC701F"/>
    <w:rsid w:val="00AC72C8"/>
    <w:rsid w:val="00AC7BA7"/>
    <w:rsid w:val="00AD02C6"/>
    <w:rsid w:val="00AD0A31"/>
    <w:rsid w:val="00AD17B2"/>
    <w:rsid w:val="00AD2704"/>
    <w:rsid w:val="00AD59BA"/>
    <w:rsid w:val="00AE141F"/>
    <w:rsid w:val="00AE2AD3"/>
    <w:rsid w:val="00AE324B"/>
    <w:rsid w:val="00AE332C"/>
    <w:rsid w:val="00AE3474"/>
    <w:rsid w:val="00AE6746"/>
    <w:rsid w:val="00AE682E"/>
    <w:rsid w:val="00AE6DEC"/>
    <w:rsid w:val="00AF0161"/>
    <w:rsid w:val="00AF0BD2"/>
    <w:rsid w:val="00AF205B"/>
    <w:rsid w:val="00AF32E1"/>
    <w:rsid w:val="00AF3F46"/>
    <w:rsid w:val="00AF42BF"/>
    <w:rsid w:val="00AF4508"/>
    <w:rsid w:val="00AF5467"/>
    <w:rsid w:val="00AF6653"/>
    <w:rsid w:val="00AF6C7E"/>
    <w:rsid w:val="00B00F01"/>
    <w:rsid w:val="00B02523"/>
    <w:rsid w:val="00B02CE0"/>
    <w:rsid w:val="00B0495A"/>
    <w:rsid w:val="00B074B0"/>
    <w:rsid w:val="00B074EE"/>
    <w:rsid w:val="00B07E10"/>
    <w:rsid w:val="00B07FC4"/>
    <w:rsid w:val="00B10702"/>
    <w:rsid w:val="00B1080D"/>
    <w:rsid w:val="00B10918"/>
    <w:rsid w:val="00B10F2D"/>
    <w:rsid w:val="00B121F7"/>
    <w:rsid w:val="00B138E9"/>
    <w:rsid w:val="00B13AC0"/>
    <w:rsid w:val="00B147B0"/>
    <w:rsid w:val="00B14E38"/>
    <w:rsid w:val="00B15AC4"/>
    <w:rsid w:val="00B15BCD"/>
    <w:rsid w:val="00B167B1"/>
    <w:rsid w:val="00B167BA"/>
    <w:rsid w:val="00B21C11"/>
    <w:rsid w:val="00B21F27"/>
    <w:rsid w:val="00B239DC"/>
    <w:rsid w:val="00B254A8"/>
    <w:rsid w:val="00B2599B"/>
    <w:rsid w:val="00B26AE0"/>
    <w:rsid w:val="00B26AEE"/>
    <w:rsid w:val="00B276C7"/>
    <w:rsid w:val="00B27B9E"/>
    <w:rsid w:val="00B30470"/>
    <w:rsid w:val="00B3180B"/>
    <w:rsid w:val="00B31BCC"/>
    <w:rsid w:val="00B3205D"/>
    <w:rsid w:val="00B33958"/>
    <w:rsid w:val="00B340BA"/>
    <w:rsid w:val="00B34A3E"/>
    <w:rsid w:val="00B35540"/>
    <w:rsid w:val="00B4198D"/>
    <w:rsid w:val="00B42210"/>
    <w:rsid w:val="00B42312"/>
    <w:rsid w:val="00B423E7"/>
    <w:rsid w:val="00B42723"/>
    <w:rsid w:val="00B4371F"/>
    <w:rsid w:val="00B4416D"/>
    <w:rsid w:val="00B44D91"/>
    <w:rsid w:val="00B469AB"/>
    <w:rsid w:val="00B50749"/>
    <w:rsid w:val="00B51C16"/>
    <w:rsid w:val="00B53867"/>
    <w:rsid w:val="00B54774"/>
    <w:rsid w:val="00B5640E"/>
    <w:rsid w:val="00B57E86"/>
    <w:rsid w:val="00B60071"/>
    <w:rsid w:val="00B61A7B"/>
    <w:rsid w:val="00B6232E"/>
    <w:rsid w:val="00B6272F"/>
    <w:rsid w:val="00B6333F"/>
    <w:rsid w:val="00B642BF"/>
    <w:rsid w:val="00B65FFC"/>
    <w:rsid w:val="00B660E9"/>
    <w:rsid w:val="00B663BB"/>
    <w:rsid w:val="00B700DC"/>
    <w:rsid w:val="00B71B01"/>
    <w:rsid w:val="00B71C09"/>
    <w:rsid w:val="00B71D09"/>
    <w:rsid w:val="00B73EAA"/>
    <w:rsid w:val="00B74801"/>
    <w:rsid w:val="00B74B24"/>
    <w:rsid w:val="00B76169"/>
    <w:rsid w:val="00B76727"/>
    <w:rsid w:val="00B77F4A"/>
    <w:rsid w:val="00B80FA3"/>
    <w:rsid w:val="00B81C3E"/>
    <w:rsid w:val="00B83198"/>
    <w:rsid w:val="00B841C8"/>
    <w:rsid w:val="00B84C16"/>
    <w:rsid w:val="00B8550E"/>
    <w:rsid w:val="00B87DCE"/>
    <w:rsid w:val="00B94780"/>
    <w:rsid w:val="00B94CF7"/>
    <w:rsid w:val="00B9541E"/>
    <w:rsid w:val="00B95944"/>
    <w:rsid w:val="00B9632C"/>
    <w:rsid w:val="00B97E1E"/>
    <w:rsid w:val="00BA0116"/>
    <w:rsid w:val="00BA08E9"/>
    <w:rsid w:val="00BA17CA"/>
    <w:rsid w:val="00BA3062"/>
    <w:rsid w:val="00BA398F"/>
    <w:rsid w:val="00BA3D1C"/>
    <w:rsid w:val="00BA4BB5"/>
    <w:rsid w:val="00BA5235"/>
    <w:rsid w:val="00BA5AA0"/>
    <w:rsid w:val="00BA5D81"/>
    <w:rsid w:val="00BA63D9"/>
    <w:rsid w:val="00BA78CE"/>
    <w:rsid w:val="00BB059D"/>
    <w:rsid w:val="00BB163C"/>
    <w:rsid w:val="00BB1C62"/>
    <w:rsid w:val="00BB265A"/>
    <w:rsid w:val="00BB3778"/>
    <w:rsid w:val="00BB5518"/>
    <w:rsid w:val="00BB5B1C"/>
    <w:rsid w:val="00BB5E66"/>
    <w:rsid w:val="00BB64D3"/>
    <w:rsid w:val="00BB7B6B"/>
    <w:rsid w:val="00BB7D73"/>
    <w:rsid w:val="00BC1B9B"/>
    <w:rsid w:val="00BC1EB6"/>
    <w:rsid w:val="00BC2760"/>
    <w:rsid w:val="00BC2F2F"/>
    <w:rsid w:val="00BC340A"/>
    <w:rsid w:val="00BC4216"/>
    <w:rsid w:val="00BC6C4F"/>
    <w:rsid w:val="00BC7E86"/>
    <w:rsid w:val="00BD04AC"/>
    <w:rsid w:val="00BD2C2C"/>
    <w:rsid w:val="00BD354E"/>
    <w:rsid w:val="00BD4557"/>
    <w:rsid w:val="00BD6020"/>
    <w:rsid w:val="00BD7C26"/>
    <w:rsid w:val="00BE0792"/>
    <w:rsid w:val="00BE2C53"/>
    <w:rsid w:val="00BE2D76"/>
    <w:rsid w:val="00BE4184"/>
    <w:rsid w:val="00BE6BEC"/>
    <w:rsid w:val="00BE7FF8"/>
    <w:rsid w:val="00BF03C6"/>
    <w:rsid w:val="00BF10AB"/>
    <w:rsid w:val="00BF30A2"/>
    <w:rsid w:val="00BF6D5A"/>
    <w:rsid w:val="00BF6DBF"/>
    <w:rsid w:val="00BF71A7"/>
    <w:rsid w:val="00BF71C2"/>
    <w:rsid w:val="00C001A6"/>
    <w:rsid w:val="00C0076C"/>
    <w:rsid w:val="00C00C5A"/>
    <w:rsid w:val="00C0195D"/>
    <w:rsid w:val="00C01C41"/>
    <w:rsid w:val="00C01DAE"/>
    <w:rsid w:val="00C023F7"/>
    <w:rsid w:val="00C03AE0"/>
    <w:rsid w:val="00C04103"/>
    <w:rsid w:val="00C0455F"/>
    <w:rsid w:val="00C05B3C"/>
    <w:rsid w:val="00C07252"/>
    <w:rsid w:val="00C10804"/>
    <w:rsid w:val="00C118DC"/>
    <w:rsid w:val="00C11DA5"/>
    <w:rsid w:val="00C12DB0"/>
    <w:rsid w:val="00C13567"/>
    <w:rsid w:val="00C13786"/>
    <w:rsid w:val="00C1387F"/>
    <w:rsid w:val="00C13B89"/>
    <w:rsid w:val="00C13BE7"/>
    <w:rsid w:val="00C13C4B"/>
    <w:rsid w:val="00C13C4C"/>
    <w:rsid w:val="00C16F06"/>
    <w:rsid w:val="00C20BCB"/>
    <w:rsid w:val="00C21645"/>
    <w:rsid w:val="00C22592"/>
    <w:rsid w:val="00C2370D"/>
    <w:rsid w:val="00C238A3"/>
    <w:rsid w:val="00C23FE9"/>
    <w:rsid w:val="00C24835"/>
    <w:rsid w:val="00C24CB1"/>
    <w:rsid w:val="00C25EEA"/>
    <w:rsid w:val="00C261F6"/>
    <w:rsid w:val="00C2774E"/>
    <w:rsid w:val="00C277BE"/>
    <w:rsid w:val="00C32086"/>
    <w:rsid w:val="00C33C1F"/>
    <w:rsid w:val="00C37374"/>
    <w:rsid w:val="00C416C4"/>
    <w:rsid w:val="00C43FEA"/>
    <w:rsid w:val="00C44297"/>
    <w:rsid w:val="00C45F3D"/>
    <w:rsid w:val="00C462B2"/>
    <w:rsid w:val="00C47001"/>
    <w:rsid w:val="00C4792A"/>
    <w:rsid w:val="00C47D1A"/>
    <w:rsid w:val="00C517A0"/>
    <w:rsid w:val="00C51AF8"/>
    <w:rsid w:val="00C52F8A"/>
    <w:rsid w:val="00C53DDB"/>
    <w:rsid w:val="00C54548"/>
    <w:rsid w:val="00C54765"/>
    <w:rsid w:val="00C57853"/>
    <w:rsid w:val="00C57E68"/>
    <w:rsid w:val="00C605E2"/>
    <w:rsid w:val="00C60A05"/>
    <w:rsid w:val="00C60B29"/>
    <w:rsid w:val="00C60D21"/>
    <w:rsid w:val="00C618A9"/>
    <w:rsid w:val="00C62DA6"/>
    <w:rsid w:val="00C62FCE"/>
    <w:rsid w:val="00C66B6C"/>
    <w:rsid w:val="00C66CB9"/>
    <w:rsid w:val="00C67ECA"/>
    <w:rsid w:val="00C702C2"/>
    <w:rsid w:val="00C704F6"/>
    <w:rsid w:val="00C712EA"/>
    <w:rsid w:val="00C734ED"/>
    <w:rsid w:val="00C73BA9"/>
    <w:rsid w:val="00C75C0B"/>
    <w:rsid w:val="00C773FA"/>
    <w:rsid w:val="00C7798F"/>
    <w:rsid w:val="00C836F7"/>
    <w:rsid w:val="00C83C9F"/>
    <w:rsid w:val="00C843DB"/>
    <w:rsid w:val="00C844FF"/>
    <w:rsid w:val="00C84B96"/>
    <w:rsid w:val="00C851CA"/>
    <w:rsid w:val="00C85DD2"/>
    <w:rsid w:val="00C90BCE"/>
    <w:rsid w:val="00C91190"/>
    <w:rsid w:val="00C91EBD"/>
    <w:rsid w:val="00C92596"/>
    <w:rsid w:val="00C92824"/>
    <w:rsid w:val="00C9354D"/>
    <w:rsid w:val="00C935AA"/>
    <w:rsid w:val="00C95132"/>
    <w:rsid w:val="00C96E2F"/>
    <w:rsid w:val="00C9737F"/>
    <w:rsid w:val="00C976AE"/>
    <w:rsid w:val="00C978AA"/>
    <w:rsid w:val="00CA0812"/>
    <w:rsid w:val="00CA11AE"/>
    <w:rsid w:val="00CA183E"/>
    <w:rsid w:val="00CA2446"/>
    <w:rsid w:val="00CA276A"/>
    <w:rsid w:val="00CA4B6E"/>
    <w:rsid w:val="00CA6400"/>
    <w:rsid w:val="00CA6951"/>
    <w:rsid w:val="00CA7263"/>
    <w:rsid w:val="00CB0783"/>
    <w:rsid w:val="00CB0BBC"/>
    <w:rsid w:val="00CB0C57"/>
    <w:rsid w:val="00CB14D3"/>
    <w:rsid w:val="00CB2876"/>
    <w:rsid w:val="00CB4D0F"/>
    <w:rsid w:val="00CB5DDE"/>
    <w:rsid w:val="00CC3731"/>
    <w:rsid w:val="00CC4712"/>
    <w:rsid w:val="00CC5694"/>
    <w:rsid w:val="00CC641B"/>
    <w:rsid w:val="00CC6B43"/>
    <w:rsid w:val="00CC716C"/>
    <w:rsid w:val="00CC7E26"/>
    <w:rsid w:val="00CD024A"/>
    <w:rsid w:val="00CD0CF4"/>
    <w:rsid w:val="00CD1C20"/>
    <w:rsid w:val="00CD299E"/>
    <w:rsid w:val="00CD318A"/>
    <w:rsid w:val="00CD4370"/>
    <w:rsid w:val="00CD63D5"/>
    <w:rsid w:val="00CD7837"/>
    <w:rsid w:val="00CD7847"/>
    <w:rsid w:val="00CE058A"/>
    <w:rsid w:val="00CE37A5"/>
    <w:rsid w:val="00CE3DBB"/>
    <w:rsid w:val="00CE47CC"/>
    <w:rsid w:val="00CE4C6D"/>
    <w:rsid w:val="00CE56B8"/>
    <w:rsid w:val="00CE6EF4"/>
    <w:rsid w:val="00CF1B08"/>
    <w:rsid w:val="00CF210B"/>
    <w:rsid w:val="00CF215D"/>
    <w:rsid w:val="00CF252C"/>
    <w:rsid w:val="00CF27DF"/>
    <w:rsid w:val="00CF7116"/>
    <w:rsid w:val="00CF728A"/>
    <w:rsid w:val="00D0007C"/>
    <w:rsid w:val="00D000CB"/>
    <w:rsid w:val="00D00559"/>
    <w:rsid w:val="00D020D7"/>
    <w:rsid w:val="00D02641"/>
    <w:rsid w:val="00D02811"/>
    <w:rsid w:val="00D03059"/>
    <w:rsid w:val="00D0311E"/>
    <w:rsid w:val="00D036B4"/>
    <w:rsid w:val="00D03746"/>
    <w:rsid w:val="00D0785F"/>
    <w:rsid w:val="00D108A9"/>
    <w:rsid w:val="00D119BB"/>
    <w:rsid w:val="00D11D36"/>
    <w:rsid w:val="00D12CE4"/>
    <w:rsid w:val="00D1364D"/>
    <w:rsid w:val="00D13AFD"/>
    <w:rsid w:val="00D14D37"/>
    <w:rsid w:val="00D15634"/>
    <w:rsid w:val="00D162C1"/>
    <w:rsid w:val="00D17334"/>
    <w:rsid w:val="00D17A19"/>
    <w:rsid w:val="00D213B4"/>
    <w:rsid w:val="00D21CF6"/>
    <w:rsid w:val="00D221C7"/>
    <w:rsid w:val="00D2254D"/>
    <w:rsid w:val="00D23325"/>
    <w:rsid w:val="00D233DE"/>
    <w:rsid w:val="00D240B9"/>
    <w:rsid w:val="00D26BDB"/>
    <w:rsid w:val="00D272B1"/>
    <w:rsid w:val="00D272EA"/>
    <w:rsid w:val="00D27833"/>
    <w:rsid w:val="00D27C17"/>
    <w:rsid w:val="00D308E4"/>
    <w:rsid w:val="00D30C09"/>
    <w:rsid w:val="00D31F87"/>
    <w:rsid w:val="00D33C97"/>
    <w:rsid w:val="00D349B3"/>
    <w:rsid w:val="00D34BC6"/>
    <w:rsid w:val="00D35363"/>
    <w:rsid w:val="00D355E0"/>
    <w:rsid w:val="00D367EC"/>
    <w:rsid w:val="00D36E31"/>
    <w:rsid w:val="00D375AA"/>
    <w:rsid w:val="00D37D0D"/>
    <w:rsid w:val="00D41A6E"/>
    <w:rsid w:val="00D42DF7"/>
    <w:rsid w:val="00D43E1C"/>
    <w:rsid w:val="00D456C2"/>
    <w:rsid w:val="00D45843"/>
    <w:rsid w:val="00D46ADA"/>
    <w:rsid w:val="00D46EC0"/>
    <w:rsid w:val="00D4799C"/>
    <w:rsid w:val="00D47DD7"/>
    <w:rsid w:val="00D51CD7"/>
    <w:rsid w:val="00D53058"/>
    <w:rsid w:val="00D54AD4"/>
    <w:rsid w:val="00D55A9E"/>
    <w:rsid w:val="00D55E03"/>
    <w:rsid w:val="00D5775F"/>
    <w:rsid w:val="00D57E6C"/>
    <w:rsid w:val="00D6042B"/>
    <w:rsid w:val="00D61427"/>
    <w:rsid w:val="00D61CE8"/>
    <w:rsid w:val="00D65BAA"/>
    <w:rsid w:val="00D66BF5"/>
    <w:rsid w:val="00D66D09"/>
    <w:rsid w:val="00D67527"/>
    <w:rsid w:val="00D67D30"/>
    <w:rsid w:val="00D70621"/>
    <w:rsid w:val="00D707C0"/>
    <w:rsid w:val="00D70949"/>
    <w:rsid w:val="00D70D4A"/>
    <w:rsid w:val="00D71ECB"/>
    <w:rsid w:val="00D72EB0"/>
    <w:rsid w:val="00D7329E"/>
    <w:rsid w:val="00D759B7"/>
    <w:rsid w:val="00D75E77"/>
    <w:rsid w:val="00D8070D"/>
    <w:rsid w:val="00D8146C"/>
    <w:rsid w:val="00D81974"/>
    <w:rsid w:val="00D81EA7"/>
    <w:rsid w:val="00D82499"/>
    <w:rsid w:val="00D83EBF"/>
    <w:rsid w:val="00D84F41"/>
    <w:rsid w:val="00D85BA7"/>
    <w:rsid w:val="00D8740A"/>
    <w:rsid w:val="00D87C45"/>
    <w:rsid w:val="00D902BE"/>
    <w:rsid w:val="00D911BA"/>
    <w:rsid w:val="00D91AAC"/>
    <w:rsid w:val="00D93277"/>
    <w:rsid w:val="00D9341D"/>
    <w:rsid w:val="00D94336"/>
    <w:rsid w:val="00D949CB"/>
    <w:rsid w:val="00D951AA"/>
    <w:rsid w:val="00D95D21"/>
    <w:rsid w:val="00D97048"/>
    <w:rsid w:val="00DA2A49"/>
    <w:rsid w:val="00DA34D7"/>
    <w:rsid w:val="00DA384A"/>
    <w:rsid w:val="00DA3EB8"/>
    <w:rsid w:val="00DA40E2"/>
    <w:rsid w:val="00DA6D23"/>
    <w:rsid w:val="00DA6EC7"/>
    <w:rsid w:val="00DA75AE"/>
    <w:rsid w:val="00DB07C8"/>
    <w:rsid w:val="00DB311D"/>
    <w:rsid w:val="00DB49FB"/>
    <w:rsid w:val="00DB4C58"/>
    <w:rsid w:val="00DB529C"/>
    <w:rsid w:val="00DB59C3"/>
    <w:rsid w:val="00DB5ADF"/>
    <w:rsid w:val="00DB69A7"/>
    <w:rsid w:val="00DC00BA"/>
    <w:rsid w:val="00DC0271"/>
    <w:rsid w:val="00DC0E77"/>
    <w:rsid w:val="00DC0F2D"/>
    <w:rsid w:val="00DC13DA"/>
    <w:rsid w:val="00DC1E71"/>
    <w:rsid w:val="00DC35D5"/>
    <w:rsid w:val="00DC4986"/>
    <w:rsid w:val="00DC4B9D"/>
    <w:rsid w:val="00DC5021"/>
    <w:rsid w:val="00DC69B3"/>
    <w:rsid w:val="00DC6B23"/>
    <w:rsid w:val="00DC6B95"/>
    <w:rsid w:val="00DC75EF"/>
    <w:rsid w:val="00DC7FAE"/>
    <w:rsid w:val="00DD018C"/>
    <w:rsid w:val="00DD19D4"/>
    <w:rsid w:val="00DD2830"/>
    <w:rsid w:val="00DD2EAF"/>
    <w:rsid w:val="00DD613E"/>
    <w:rsid w:val="00DD62A1"/>
    <w:rsid w:val="00DD62E7"/>
    <w:rsid w:val="00DD704C"/>
    <w:rsid w:val="00DD7BCF"/>
    <w:rsid w:val="00DE0554"/>
    <w:rsid w:val="00DE119A"/>
    <w:rsid w:val="00DE2BF7"/>
    <w:rsid w:val="00DE3FBF"/>
    <w:rsid w:val="00DE4047"/>
    <w:rsid w:val="00DE4D78"/>
    <w:rsid w:val="00DE5202"/>
    <w:rsid w:val="00DE55F7"/>
    <w:rsid w:val="00DE5939"/>
    <w:rsid w:val="00DE6AA9"/>
    <w:rsid w:val="00DF2A57"/>
    <w:rsid w:val="00DF2DA9"/>
    <w:rsid w:val="00DF3B35"/>
    <w:rsid w:val="00DF3EA8"/>
    <w:rsid w:val="00DF79EC"/>
    <w:rsid w:val="00E00AC9"/>
    <w:rsid w:val="00E01299"/>
    <w:rsid w:val="00E038AD"/>
    <w:rsid w:val="00E03B2F"/>
    <w:rsid w:val="00E051C6"/>
    <w:rsid w:val="00E05BFD"/>
    <w:rsid w:val="00E06B6A"/>
    <w:rsid w:val="00E06BD6"/>
    <w:rsid w:val="00E06D73"/>
    <w:rsid w:val="00E077BF"/>
    <w:rsid w:val="00E07D10"/>
    <w:rsid w:val="00E07E65"/>
    <w:rsid w:val="00E1069B"/>
    <w:rsid w:val="00E10DCC"/>
    <w:rsid w:val="00E116FF"/>
    <w:rsid w:val="00E12365"/>
    <w:rsid w:val="00E14B98"/>
    <w:rsid w:val="00E16C2F"/>
    <w:rsid w:val="00E16DED"/>
    <w:rsid w:val="00E17674"/>
    <w:rsid w:val="00E17B49"/>
    <w:rsid w:val="00E21175"/>
    <w:rsid w:val="00E23AB2"/>
    <w:rsid w:val="00E246F4"/>
    <w:rsid w:val="00E25280"/>
    <w:rsid w:val="00E2639E"/>
    <w:rsid w:val="00E307A7"/>
    <w:rsid w:val="00E318BD"/>
    <w:rsid w:val="00E32546"/>
    <w:rsid w:val="00E3311E"/>
    <w:rsid w:val="00E33A78"/>
    <w:rsid w:val="00E33D45"/>
    <w:rsid w:val="00E33EA7"/>
    <w:rsid w:val="00E34CDB"/>
    <w:rsid w:val="00E35766"/>
    <w:rsid w:val="00E3591C"/>
    <w:rsid w:val="00E35CD9"/>
    <w:rsid w:val="00E35DD2"/>
    <w:rsid w:val="00E36890"/>
    <w:rsid w:val="00E36D2A"/>
    <w:rsid w:val="00E376DD"/>
    <w:rsid w:val="00E37AA7"/>
    <w:rsid w:val="00E407AF"/>
    <w:rsid w:val="00E43687"/>
    <w:rsid w:val="00E452C3"/>
    <w:rsid w:val="00E45F07"/>
    <w:rsid w:val="00E461BC"/>
    <w:rsid w:val="00E473D5"/>
    <w:rsid w:val="00E517B9"/>
    <w:rsid w:val="00E532EE"/>
    <w:rsid w:val="00E54C09"/>
    <w:rsid w:val="00E566DA"/>
    <w:rsid w:val="00E56B47"/>
    <w:rsid w:val="00E56B95"/>
    <w:rsid w:val="00E575D0"/>
    <w:rsid w:val="00E60105"/>
    <w:rsid w:val="00E604A6"/>
    <w:rsid w:val="00E60C77"/>
    <w:rsid w:val="00E610BF"/>
    <w:rsid w:val="00E61197"/>
    <w:rsid w:val="00E6289E"/>
    <w:rsid w:val="00E6417F"/>
    <w:rsid w:val="00E64C01"/>
    <w:rsid w:val="00E671BB"/>
    <w:rsid w:val="00E704A1"/>
    <w:rsid w:val="00E723EC"/>
    <w:rsid w:val="00E725A1"/>
    <w:rsid w:val="00E72936"/>
    <w:rsid w:val="00E75ADB"/>
    <w:rsid w:val="00E76127"/>
    <w:rsid w:val="00E76191"/>
    <w:rsid w:val="00E7713C"/>
    <w:rsid w:val="00E77E91"/>
    <w:rsid w:val="00E818AB"/>
    <w:rsid w:val="00E83B89"/>
    <w:rsid w:val="00E83FD9"/>
    <w:rsid w:val="00E847EE"/>
    <w:rsid w:val="00E84EEC"/>
    <w:rsid w:val="00E85FFE"/>
    <w:rsid w:val="00E868E2"/>
    <w:rsid w:val="00E86F0B"/>
    <w:rsid w:val="00E872BC"/>
    <w:rsid w:val="00E872C1"/>
    <w:rsid w:val="00E87AFD"/>
    <w:rsid w:val="00E87DFA"/>
    <w:rsid w:val="00E95157"/>
    <w:rsid w:val="00E95520"/>
    <w:rsid w:val="00E958EA"/>
    <w:rsid w:val="00E96709"/>
    <w:rsid w:val="00E96BE4"/>
    <w:rsid w:val="00EA1B08"/>
    <w:rsid w:val="00EA2B43"/>
    <w:rsid w:val="00EA37C5"/>
    <w:rsid w:val="00EA4004"/>
    <w:rsid w:val="00EA51D7"/>
    <w:rsid w:val="00EA587D"/>
    <w:rsid w:val="00EA5F57"/>
    <w:rsid w:val="00EA76CB"/>
    <w:rsid w:val="00EB10EC"/>
    <w:rsid w:val="00EB3888"/>
    <w:rsid w:val="00EB3DF1"/>
    <w:rsid w:val="00EB4A8E"/>
    <w:rsid w:val="00EB605A"/>
    <w:rsid w:val="00EB6957"/>
    <w:rsid w:val="00EC0285"/>
    <w:rsid w:val="00EC0C06"/>
    <w:rsid w:val="00EC1057"/>
    <w:rsid w:val="00EC18F2"/>
    <w:rsid w:val="00EC2DC2"/>
    <w:rsid w:val="00EC3B7B"/>
    <w:rsid w:val="00EC4048"/>
    <w:rsid w:val="00EC460B"/>
    <w:rsid w:val="00EC5CBD"/>
    <w:rsid w:val="00EC63C1"/>
    <w:rsid w:val="00EC7804"/>
    <w:rsid w:val="00EC7E0A"/>
    <w:rsid w:val="00ED1BBF"/>
    <w:rsid w:val="00ED2D98"/>
    <w:rsid w:val="00ED7704"/>
    <w:rsid w:val="00EE0404"/>
    <w:rsid w:val="00EE0F78"/>
    <w:rsid w:val="00EE2553"/>
    <w:rsid w:val="00EE339E"/>
    <w:rsid w:val="00EE3B04"/>
    <w:rsid w:val="00EE470E"/>
    <w:rsid w:val="00EE5346"/>
    <w:rsid w:val="00EE569F"/>
    <w:rsid w:val="00EE5F15"/>
    <w:rsid w:val="00EF067E"/>
    <w:rsid w:val="00EF1292"/>
    <w:rsid w:val="00EF1EEA"/>
    <w:rsid w:val="00EF33C0"/>
    <w:rsid w:val="00EF3885"/>
    <w:rsid w:val="00EF4963"/>
    <w:rsid w:val="00EF5B14"/>
    <w:rsid w:val="00EF5EB9"/>
    <w:rsid w:val="00EF71E4"/>
    <w:rsid w:val="00EF7D9C"/>
    <w:rsid w:val="00F022B8"/>
    <w:rsid w:val="00F0600C"/>
    <w:rsid w:val="00F0604E"/>
    <w:rsid w:val="00F1159F"/>
    <w:rsid w:val="00F118D0"/>
    <w:rsid w:val="00F12259"/>
    <w:rsid w:val="00F12CBC"/>
    <w:rsid w:val="00F1301A"/>
    <w:rsid w:val="00F1442E"/>
    <w:rsid w:val="00F163C2"/>
    <w:rsid w:val="00F177C6"/>
    <w:rsid w:val="00F17CB1"/>
    <w:rsid w:val="00F17EBC"/>
    <w:rsid w:val="00F20290"/>
    <w:rsid w:val="00F20832"/>
    <w:rsid w:val="00F220A8"/>
    <w:rsid w:val="00F228EB"/>
    <w:rsid w:val="00F25B6E"/>
    <w:rsid w:val="00F26B40"/>
    <w:rsid w:val="00F26CEE"/>
    <w:rsid w:val="00F27FAB"/>
    <w:rsid w:val="00F300F9"/>
    <w:rsid w:val="00F320E4"/>
    <w:rsid w:val="00F32BD3"/>
    <w:rsid w:val="00F3328D"/>
    <w:rsid w:val="00F337B0"/>
    <w:rsid w:val="00F33DEE"/>
    <w:rsid w:val="00F3437C"/>
    <w:rsid w:val="00F35671"/>
    <w:rsid w:val="00F35D08"/>
    <w:rsid w:val="00F36046"/>
    <w:rsid w:val="00F37720"/>
    <w:rsid w:val="00F414B9"/>
    <w:rsid w:val="00F417C2"/>
    <w:rsid w:val="00F41C55"/>
    <w:rsid w:val="00F4566F"/>
    <w:rsid w:val="00F45930"/>
    <w:rsid w:val="00F45F57"/>
    <w:rsid w:val="00F46C92"/>
    <w:rsid w:val="00F5037B"/>
    <w:rsid w:val="00F518B9"/>
    <w:rsid w:val="00F52989"/>
    <w:rsid w:val="00F57E01"/>
    <w:rsid w:val="00F615B9"/>
    <w:rsid w:val="00F61C20"/>
    <w:rsid w:val="00F63037"/>
    <w:rsid w:val="00F63981"/>
    <w:rsid w:val="00F63B01"/>
    <w:rsid w:val="00F651FC"/>
    <w:rsid w:val="00F65932"/>
    <w:rsid w:val="00F66260"/>
    <w:rsid w:val="00F66F2B"/>
    <w:rsid w:val="00F678DA"/>
    <w:rsid w:val="00F67E9E"/>
    <w:rsid w:val="00F705DD"/>
    <w:rsid w:val="00F70FF4"/>
    <w:rsid w:val="00F735AD"/>
    <w:rsid w:val="00F73D75"/>
    <w:rsid w:val="00F825CC"/>
    <w:rsid w:val="00F832C7"/>
    <w:rsid w:val="00F833FE"/>
    <w:rsid w:val="00F834A4"/>
    <w:rsid w:val="00F83FCA"/>
    <w:rsid w:val="00F843B6"/>
    <w:rsid w:val="00F84841"/>
    <w:rsid w:val="00F9159A"/>
    <w:rsid w:val="00F921DE"/>
    <w:rsid w:val="00F93878"/>
    <w:rsid w:val="00F94AAD"/>
    <w:rsid w:val="00F94E05"/>
    <w:rsid w:val="00F954EB"/>
    <w:rsid w:val="00F95606"/>
    <w:rsid w:val="00F95640"/>
    <w:rsid w:val="00F95D87"/>
    <w:rsid w:val="00F97155"/>
    <w:rsid w:val="00F978DF"/>
    <w:rsid w:val="00FA064E"/>
    <w:rsid w:val="00FA1682"/>
    <w:rsid w:val="00FA42ED"/>
    <w:rsid w:val="00FA52E8"/>
    <w:rsid w:val="00FA68CD"/>
    <w:rsid w:val="00FA6A2D"/>
    <w:rsid w:val="00FB037F"/>
    <w:rsid w:val="00FB0879"/>
    <w:rsid w:val="00FB1B31"/>
    <w:rsid w:val="00FB1BB0"/>
    <w:rsid w:val="00FB2192"/>
    <w:rsid w:val="00FB2A0A"/>
    <w:rsid w:val="00FB491B"/>
    <w:rsid w:val="00FB53A3"/>
    <w:rsid w:val="00FB55C5"/>
    <w:rsid w:val="00FC05CB"/>
    <w:rsid w:val="00FC1442"/>
    <w:rsid w:val="00FC4F87"/>
    <w:rsid w:val="00FC5083"/>
    <w:rsid w:val="00FC554F"/>
    <w:rsid w:val="00FC5623"/>
    <w:rsid w:val="00FC5727"/>
    <w:rsid w:val="00FC5EF0"/>
    <w:rsid w:val="00FC60B9"/>
    <w:rsid w:val="00FC78A2"/>
    <w:rsid w:val="00FD1CFD"/>
    <w:rsid w:val="00FD2395"/>
    <w:rsid w:val="00FD5B9A"/>
    <w:rsid w:val="00FD74CB"/>
    <w:rsid w:val="00FE08C5"/>
    <w:rsid w:val="00FE0CC8"/>
    <w:rsid w:val="00FE14B3"/>
    <w:rsid w:val="00FE26C8"/>
    <w:rsid w:val="00FE27E2"/>
    <w:rsid w:val="00FE3046"/>
    <w:rsid w:val="00FE3798"/>
    <w:rsid w:val="00FE4268"/>
    <w:rsid w:val="00FE4A87"/>
    <w:rsid w:val="00FF05D9"/>
    <w:rsid w:val="00FF0814"/>
    <w:rsid w:val="00FF0DCE"/>
    <w:rsid w:val="00FF1322"/>
    <w:rsid w:val="00FF21DF"/>
    <w:rsid w:val="00FF2B04"/>
    <w:rsid w:val="00FF3D24"/>
    <w:rsid w:val="00FF482B"/>
    <w:rsid w:val="00FF5D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2312"/>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2B51"/>
    <w:pPr>
      <w:tabs>
        <w:tab w:val="center" w:pos="4536"/>
        <w:tab w:val="right" w:pos="9072"/>
      </w:tabs>
      <w:spacing w:after="0" w:line="240" w:lineRule="auto"/>
    </w:pPr>
  </w:style>
  <w:style w:type="character" w:customStyle="1" w:styleId="NagwekZnak">
    <w:name w:val="Nagłówek Znak"/>
    <w:link w:val="Nagwek"/>
    <w:uiPriority w:val="99"/>
    <w:locked/>
    <w:rsid w:val="002E2B51"/>
    <w:rPr>
      <w:rFonts w:cs="Times New Roman"/>
    </w:rPr>
  </w:style>
  <w:style w:type="paragraph" w:styleId="Stopka">
    <w:name w:val="footer"/>
    <w:basedOn w:val="Normalny"/>
    <w:link w:val="StopkaZnak"/>
    <w:uiPriority w:val="99"/>
    <w:unhideWhenUsed/>
    <w:rsid w:val="002E2B51"/>
    <w:pPr>
      <w:tabs>
        <w:tab w:val="center" w:pos="4536"/>
        <w:tab w:val="right" w:pos="9072"/>
      </w:tabs>
      <w:spacing w:after="0" w:line="240" w:lineRule="auto"/>
    </w:pPr>
  </w:style>
  <w:style w:type="character" w:customStyle="1" w:styleId="StopkaZnak">
    <w:name w:val="Stopka Znak"/>
    <w:link w:val="Stopka"/>
    <w:uiPriority w:val="99"/>
    <w:locked/>
    <w:rsid w:val="002E2B51"/>
    <w:rPr>
      <w:rFonts w:cs="Times New Roman"/>
    </w:rPr>
  </w:style>
  <w:style w:type="paragraph" w:styleId="Tekstdymka">
    <w:name w:val="Balloon Text"/>
    <w:basedOn w:val="Normalny"/>
    <w:link w:val="TekstdymkaZnak"/>
    <w:uiPriority w:val="99"/>
    <w:semiHidden/>
    <w:unhideWhenUsed/>
    <w:rsid w:val="002E2B51"/>
    <w:pPr>
      <w:spacing w:after="0" w:line="240" w:lineRule="auto"/>
    </w:pPr>
    <w:rPr>
      <w:rFonts w:ascii="Tahoma" w:hAnsi="Tahoma"/>
      <w:sz w:val="16"/>
      <w:szCs w:val="16"/>
      <w:lang w:eastAsia="pl-PL"/>
    </w:rPr>
  </w:style>
  <w:style w:type="character" w:customStyle="1" w:styleId="TekstdymkaZnak">
    <w:name w:val="Tekst dymka Znak"/>
    <w:link w:val="Tekstdymka"/>
    <w:uiPriority w:val="99"/>
    <w:semiHidden/>
    <w:locked/>
    <w:rsid w:val="002E2B51"/>
    <w:rPr>
      <w:rFonts w:ascii="Tahoma" w:hAnsi="Tahoma" w:cs="Times New Roman"/>
      <w:sz w:val="16"/>
    </w:rPr>
  </w:style>
  <w:style w:type="paragraph" w:customStyle="1" w:styleId="Default">
    <w:name w:val="Default"/>
    <w:rsid w:val="00AB66E6"/>
    <w:pPr>
      <w:widowControl w:val="0"/>
      <w:autoSpaceDE w:val="0"/>
      <w:autoSpaceDN w:val="0"/>
      <w:adjustRightInd w:val="0"/>
    </w:pPr>
    <w:rPr>
      <w:rFonts w:ascii="CKBKDC+Arial" w:hAnsi="CKBKDC+Arial" w:cs="CKBKDC+Arial"/>
      <w:color w:val="000000"/>
      <w:sz w:val="24"/>
      <w:szCs w:val="24"/>
    </w:rPr>
  </w:style>
  <w:style w:type="paragraph" w:styleId="Akapitzlist">
    <w:name w:val="List Paragraph"/>
    <w:basedOn w:val="Normalny"/>
    <w:uiPriority w:val="34"/>
    <w:qFormat/>
    <w:rsid w:val="00CE3DBB"/>
    <w:pPr>
      <w:ind w:left="720"/>
      <w:contextualSpacing/>
    </w:pPr>
  </w:style>
  <w:style w:type="paragraph" w:customStyle="1" w:styleId="b1">
    <w:name w:val="b1"/>
    <w:basedOn w:val="Normalny"/>
    <w:rsid w:val="00A62C5E"/>
    <w:pPr>
      <w:numPr>
        <w:numId w:val="6"/>
      </w:numPr>
      <w:tabs>
        <w:tab w:val="num" w:pos="259"/>
      </w:tabs>
      <w:autoSpaceDE w:val="0"/>
      <w:autoSpaceDN w:val="0"/>
      <w:spacing w:after="0" w:line="240" w:lineRule="auto"/>
      <w:ind w:left="259" w:hanging="259"/>
    </w:pPr>
    <w:rPr>
      <w:rFonts w:ascii="Arial Narrow" w:hAnsi="Arial Narrow"/>
      <w:color w:val="000000"/>
      <w:sz w:val="20"/>
      <w:szCs w:val="20"/>
    </w:rPr>
  </w:style>
  <w:style w:type="character" w:styleId="Odwoaniedokomentarza">
    <w:name w:val="annotation reference"/>
    <w:uiPriority w:val="99"/>
    <w:semiHidden/>
    <w:unhideWhenUsed/>
    <w:rsid w:val="007A08D0"/>
    <w:rPr>
      <w:rFonts w:cs="Times New Roman"/>
      <w:sz w:val="16"/>
      <w:szCs w:val="16"/>
    </w:rPr>
  </w:style>
  <w:style w:type="paragraph" w:styleId="Tekstkomentarza">
    <w:name w:val="annotation text"/>
    <w:basedOn w:val="Normalny"/>
    <w:link w:val="TekstkomentarzaZnak"/>
    <w:uiPriority w:val="99"/>
    <w:semiHidden/>
    <w:unhideWhenUsed/>
    <w:rsid w:val="007A08D0"/>
    <w:rPr>
      <w:sz w:val="20"/>
      <w:szCs w:val="20"/>
    </w:rPr>
  </w:style>
  <w:style w:type="character" w:customStyle="1" w:styleId="TekstkomentarzaZnak">
    <w:name w:val="Tekst komentarza Znak"/>
    <w:link w:val="Tekstkomentarza"/>
    <w:uiPriority w:val="99"/>
    <w:semiHidden/>
    <w:locked/>
    <w:rsid w:val="007A08D0"/>
    <w:rPr>
      <w:rFonts w:cs="Times New Roman"/>
      <w:lang w:eastAsia="en-US"/>
    </w:rPr>
  </w:style>
  <w:style w:type="paragraph" w:styleId="Tematkomentarza">
    <w:name w:val="annotation subject"/>
    <w:basedOn w:val="Tekstkomentarza"/>
    <w:next w:val="Tekstkomentarza"/>
    <w:link w:val="TematkomentarzaZnak"/>
    <w:uiPriority w:val="99"/>
    <w:semiHidden/>
    <w:unhideWhenUsed/>
    <w:rsid w:val="007A08D0"/>
    <w:rPr>
      <w:b/>
      <w:bCs/>
    </w:rPr>
  </w:style>
  <w:style w:type="character" w:customStyle="1" w:styleId="TematkomentarzaZnak">
    <w:name w:val="Temat komentarza Znak"/>
    <w:link w:val="Tematkomentarza"/>
    <w:uiPriority w:val="99"/>
    <w:semiHidden/>
    <w:locked/>
    <w:rsid w:val="007A08D0"/>
    <w:rPr>
      <w:rFonts w:cs="Times New Roman"/>
      <w:b/>
      <w:bCs/>
      <w:lang w:eastAsia="en-US"/>
    </w:rPr>
  </w:style>
  <w:style w:type="paragraph" w:styleId="Poprawka">
    <w:name w:val="Revision"/>
    <w:hidden/>
    <w:uiPriority w:val="99"/>
    <w:semiHidden/>
    <w:rsid w:val="001C7D09"/>
    <w:rPr>
      <w:rFonts w:cs="Times New Roman"/>
      <w:sz w:val="22"/>
      <w:szCs w:val="22"/>
      <w:lang w:eastAsia="en-US"/>
    </w:rPr>
  </w:style>
  <w:style w:type="character" w:styleId="Wyrnieniedelikatne">
    <w:name w:val="Subtle Emphasis"/>
    <w:uiPriority w:val="19"/>
    <w:qFormat/>
    <w:rsid w:val="007D0BD9"/>
    <w:rPr>
      <w:i/>
      <w:iCs/>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2312"/>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2B51"/>
    <w:pPr>
      <w:tabs>
        <w:tab w:val="center" w:pos="4536"/>
        <w:tab w:val="right" w:pos="9072"/>
      </w:tabs>
      <w:spacing w:after="0" w:line="240" w:lineRule="auto"/>
    </w:pPr>
  </w:style>
  <w:style w:type="character" w:customStyle="1" w:styleId="NagwekZnak">
    <w:name w:val="Nagłówek Znak"/>
    <w:link w:val="Nagwek"/>
    <w:uiPriority w:val="99"/>
    <w:locked/>
    <w:rsid w:val="002E2B51"/>
    <w:rPr>
      <w:rFonts w:cs="Times New Roman"/>
    </w:rPr>
  </w:style>
  <w:style w:type="paragraph" w:styleId="Stopka">
    <w:name w:val="footer"/>
    <w:basedOn w:val="Normalny"/>
    <w:link w:val="StopkaZnak"/>
    <w:uiPriority w:val="99"/>
    <w:unhideWhenUsed/>
    <w:rsid w:val="002E2B51"/>
    <w:pPr>
      <w:tabs>
        <w:tab w:val="center" w:pos="4536"/>
        <w:tab w:val="right" w:pos="9072"/>
      </w:tabs>
      <w:spacing w:after="0" w:line="240" w:lineRule="auto"/>
    </w:pPr>
  </w:style>
  <w:style w:type="character" w:customStyle="1" w:styleId="StopkaZnak">
    <w:name w:val="Stopka Znak"/>
    <w:link w:val="Stopka"/>
    <w:uiPriority w:val="99"/>
    <w:locked/>
    <w:rsid w:val="002E2B51"/>
    <w:rPr>
      <w:rFonts w:cs="Times New Roman"/>
    </w:rPr>
  </w:style>
  <w:style w:type="paragraph" w:styleId="Tekstdymka">
    <w:name w:val="Balloon Text"/>
    <w:basedOn w:val="Normalny"/>
    <w:link w:val="TekstdymkaZnak"/>
    <w:uiPriority w:val="99"/>
    <w:semiHidden/>
    <w:unhideWhenUsed/>
    <w:rsid w:val="002E2B51"/>
    <w:pPr>
      <w:spacing w:after="0" w:line="240" w:lineRule="auto"/>
    </w:pPr>
    <w:rPr>
      <w:rFonts w:ascii="Tahoma" w:hAnsi="Tahoma"/>
      <w:sz w:val="16"/>
      <w:szCs w:val="16"/>
      <w:lang w:eastAsia="pl-PL"/>
    </w:rPr>
  </w:style>
  <w:style w:type="character" w:customStyle="1" w:styleId="TekstdymkaZnak">
    <w:name w:val="Tekst dymka Znak"/>
    <w:link w:val="Tekstdymka"/>
    <w:uiPriority w:val="99"/>
    <w:semiHidden/>
    <w:locked/>
    <w:rsid w:val="002E2B51"/>
    <w:rPr>
      <w:rFonts w:ascii="Tahoma" w:hAnsi="Tahoma" w:cs="Times New Roman"/>
      <w:sz w:val="16"/>
    </w:rPr>
  </w:style>
  <w:style w:type="paragraph" w:customStyle="1" w:styleId="Default">
    <w:name w:val="Default"/>
    <w:rsid w:val="00AB66E6"/>
    <w:pPr>
      <w:widowControl w:val="0"/>
      <w:autoSpaceDE w:val="0"/>
      <w:autoSpaceDN w:val="0"/>
      <w:adjustRightInd w:val="0"/>
    </w:pPr>
    <w:rPr>
      <w:rFonts w:ascii="CKBKDC+Arial" w:hAnsi="CKBKDC+Arial" w:cs="CKBKDC+Arial"/>
      <w:color w:val="000000"/>
      <w:sz w:val="24"/>
      <w:szCs w:val="24"/>
    </w:rPr>
  </w:style>
  <w:style w:type="paragraph" w:styleId="Akapitzlist">
    <w:name w:val="List Paragraph"/>
    <w:basedOn w:val="Normalny"/>
    <w:uiPriority w:val="34"/>
    <w:qFormat/>
    <w:rsid w:val="00CE3DBB"/>
    <w:pPr>
      <w:ind w:left="720"/>
      <w:contextualSpacing/>
    </w:pPr>
  </w:style>
  <w:style w:type="paragraph" w:customStyle="1" w:styleId="b1">
    <w:name w:val="b1"/>
    <w:basedOn w:val="Normalny"/>
    <w:rsid w:val="00A62C5E"/>
    <w:pPr>
      <w:numPr>
        <w:numId w:val="6"/>
      </w:numPr>
      <w:tabs>
        <w:tab w:val="num" w:pos="259"/>
      </w:tabs>
      <w:autoSpaceDE w:val="0"/>
      <w:autoSpaceDN w:val="0"/>
      <w:spacing w:after="0" w:line="240" w:lineRule="auto"/>
      <w:ind w:left="259" w:hanging="259"/>
    </w:pPr>
    <w:rPr>
      <w:rFonts w:ascii="Arial Narrow" w:hAnsi="Arial Narrow"/>
      <w:color w:val="000000"/>
      <w:sz w:val="20"/>
      <w:szCs w:val="20"/>
    </w:rPr>
  </w:style>
  <w:style w:type="character" w:styleId="Odwoaniedokomentarza">
    <w:name w:val="annotation reference"/>
    <w:uiPriority w:val="99"/>
    <w:semiHidden/>
    <w:unhideWhenUsed/>
    <w:rsid w:val="007A08D0"/>
    <w:rPr>
      <w:rFonts w:cs="Times New Roman"/>
      <w:sz w:val="16"/>
      <w:szCs w:val="16"/>
    </w:rPr>
  </w:style>
  <w:style w:type="paragraph" w:styleId="Tekstkomentarza">
    <w:name w:val="annotation text"/>
    <w:basedOn w:val="Normalny"/>
    <w:link w:val="TekstkomentarzaZnak"/>
    <w:uiPriority w:val="99"/>
    <w:semiHidden/>
    <w:unhideWhenUsed/>
    <w:rsid w:val="007A08D0"/>
    <w:rPr>
      <w:sz w:val="20"/>
      <w:szCs w:val="20"/>
    </w:rPr>
  </w:style>
  <w:style w:type="character" w:customStyle="1" w:styleId="TekstkomentarzaZnak">
    <w:name w:val="Tekst komentarza Znak"/>
    <w:link w:val="Tekstkomentarza"/>
    <w:uiPriority w:val="99"/>
    <w:semiHidden/>
    <w:locked/>
    <w:rsid w:val="007A08D0"/>
    <w:rPr>
      <w:rFonts w:cs="Times New Roman"/>
      <w:lang w:eastAsia="en-US"/>
    </w:rPr>
  </w:style>
  <w:style w:type="paragraph" w:styleId="Tematkomentarza">
    <w:name w:val="annotation subject"/>
    <w:basedOn w:val="Tekstkomentarza"/>
    <w:next w:val="Tekstkomentarza"/>
    <w:link w:val="TematkomentarzaZnak"/>
    <w:uiPriority w:val="99"/>
    <w:semiHidden/>
    <w:unhideWhenUsed/>
    <w:rsid w:val="007A08D0"/>
    <w:rPr>
      <w:b/>
      <w:bCs/>
    </w:rPr>
  </w:style>
  <w:style w:type="character" w:customStyle="1" w:styleId="TematkomentarzaZnak">
    <w:name w:val="Temat komentarza Znak"/>
    <w:link w:val="Tematkomentarza"/>
    <w:uiPriority w:val="99"/>
    <w:semiHidden/>
    <w:locked/>
    <w:rsid w:val="007A08D0"/>
    <w:rPr>
      <w:rFonts w:cs="Times New Roman"/>
      <w:b/>
      <w:bCs/>
      <w:lang w:eastAsia="en-US"/>
    </w:rPr>
  </w:style>
  <w:style w:type="paragraph" w:styleId="Poprawka">
    <w:name w:val="Revision"/>
    <w:hidden/>
    <w:uiPriority w:val="99"/>
    <w:semiHidden/>
    <w:rsid w:val="001C7D09"/>
    <w:rPr>
      <w:rFonts w:cs="Times New Roman"/>
      <w:sz w:val="22"/>
      <w:szCs w:val="22"/>
      <w:lang w:eastAsia="en-US"/>
    </w:rPr>
  </w:style>
  <w:style w:type="character" w:styleId="Wyrnieniedelikatne">
    <w:name w:val="Subtle Emphasis"/>
    <w:uiPriority w:val="19"/>
    <w:qFormat/>
    <w:rsid w:val="007D0BD9"/>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46804">
      <w:marLeft w:val="0"/>
      <w:marRight w:val="0"/>
      <w:marTop w:val="0"/>
      <w:marBottom w:val="0"/>
      <w:divBdr>
        <w:top w:val="none" w:sz="0" w:space="0" w:color="auto"/>
        <w:left w:val="none" w:sz="0" w:space="0" w:color="auto"/>
        <w:bottom w:val="none" w:sz="0" w:space="0" w:color="auto"/>
        <w:right w:val="none" w:sz="0" w:space="0" w:color="auto"/>
      </w:divBdr>
    </w:div>
    <w:div w:id="50546805">
      <w:marLeft w:val="0"/>
      <w:marRight w:val="0"/>
      <w:marTop w:val="0"/>
      <w:marBottom w:val="0"/>
      <w:divBdr>
        <w:top w:val="none" w:sz="0" w:space="0" w:color="auto"/>
        <w:left w:val="none" w:sz="0" w:space="0" w:color="auto"/>
        <w:bottom w:val="none" w:sz="0" w:space="0" w:color="auto"/>
        <w:right w:val="none" w:sz="0" w:space="0" w:color="auto"/>
      </w:divBdr>
    </w:div>
    <w:div w:id="50546806">
      <w:marLeft w:val="0"/>
      <w:marRight w:val="0"/>
      <w:marTop w:val="0"/>
      <w:marBottom w:val="0"/>
      <w:divBdr>
        <w:top w:val="none" w:sz="0" w:space="0" w:color="auto"/>
        <w:left w:val="none" w:sz="0" w:space="0" w:color="auto"/>
        <w:bottom w:val="none" w:sz="0" w:space="0" w:color="auto"/>
        <w:right w:val="none" w:sz="0" w:space="0" w:color="auto"/>
      </w:divBdr>
    </w:div>
    <w:div w:id="50546807">
      <w:marLeft w:val="0"/>
      <w:marRight w:val="0"/>
      <w:marTop w:val="0"/>
      <w:marBottom w:val="0"/>
      <w:divBdr>
        <w:top w:val="none" w:sz="0" w:space="0" w:color="auto"/>
        <w:left w:val="none" w:sz="0" w:space="0" w:color="auto"/>
        <w:bottom w:val="none" w:sz="0" w:space="0" w:color="auto"/>
        <w:right w:val="none" w:sz="0" w:space="0" w:color="auto"/>
      </w:divBdr>
    </w:div>
    <w:div w:id="50546808">
      <w:marLeft w:val="0"/>
      <w:marRight w:val="0"/>
      <w:marTop w:val="0"/>
      <w:marBottom w:val="0"/>
      <w:divBdr>
        <w:top w:val="none" w:sz="0" w:space="0" w:color="auto"/>
        <w:left w:val="none" w:sz="0" w:space="0" w:color="auto"/>
        <w:bottom w:val="none" w:sz="0" w:space="0" w:color="auto"/>
        <w:right w:val="none" w:sz="0" w:space="0" w:color="auto"/>
      </w:divBdr>
    </w:div>
    <w:div w:id="50546809">
      <w:marLeft w:val="0"/>
      <w:marRight w:val="0"/>
      <w:marTop w:val="0"/>
      <w:marBottom w:val="0"/>
      <w:divBdr>
        <w:top w:val="none" w:sz="0" w:space="0" w:color="auto"/>
        <w:left w:val="none" w:sz="0" w:space="0" w:color="auto"/>
        <w:bottom w:val="none" w:sz="0" w:space="0" w:color="auto"/>
        <w:right w:val="none" w:sz="0" w:space="0" w:color="auto"/>
      </w:divBdr>
    </w:div>
    <w:div w:id="78524076">
      <w:bodyDiv w:val="1"/>
      <w:marLeft w:val="0"/>
      <w:marRight w:val="0"/>
      <w:marTop w:val="0"/>
      <w:marBottom w:val="0"/>
      <w:divBdr>
        <w:top w:val="none" w:sz="0" w:space="0" w:color="auto"/>
        <w:left w:val="none" w:sz="0" w:space="0" w:color="auto"/>
        <w:bottom w:val="none" w:sz="0" w:space="0" w:color="auto"/>
        <w:right w:val="none" w:sz="0" w:space="0" w:color="auto"/>
      </w:divBdr>
    </w:div>
    <w:div w:id="345788552">
      <w:bodyDiv w:val="1"/>
      <w:marLeft w:val="0"/>
      <w:marRight w:val="0"/>
      <w:marTop w:val="0"/>
      <w:marBottom w:val="0"/>
      <w:divBdr>
        <w:top w:val="none" w:sz="0" w:space="0" w:color="auto"/>
        <w:left w:val="none" w:sz="0" w:space="0" w:color="auto"/>
        <w:bottom w:val="none" w:sz="0" w:space="0" w:color="auto"/>
        <w:right w:val="none" w:sz="0" w:space="0" w:color="auto"/>
      </w:divBdr>
    </w:div>
    <w:div w:id="353650704">
      <w:bodyDiv w:val="1"/>
      <w:marLeft w:val="0"/>
      <w:marRight w:val="0"/>
      <w:marTop w:val="0"/>
      <w:marBottom w:val="0"/>
      <w:divBdr>
        <w:top w:val="none" w:sz="0" w:space="0" w:color="auto"/>
        <w:left w:val="none" w:sz="0" w:space="0" w:color="auto"/>
        <w:bottom w:val="none" w:sz="0" w:space="0" w:color="auto"/>
        <w:right w:val="none" w:sz="0" w:space="0" w:color="auto"/>
      </w:divBdr>
    </w:div>
    <w:div w:id="402802246">
      <w:bodyDiv w:val="1"/>
      <w:marLeft w:val="0"/>
      <w:marRight w:val="0"/>
      <w:marTop w:val="0"/>
      <w:marBottom w:val="0"/>
      <w:divBdr>
        <w:top w:val="none" w:sz="0" w:space="0" w:color="auto"/>
        <w:left w:val="none" w:sz="0" w:space="0" w:color="auto"/>
        <w:bottom w:val="none" w:sz="0" w:space="0" w:color="auto"/>
        <w:right w:val="none" w:sz="0" w:space="0" w:color="auto"/>
      </w:divBdr>
    </w:div>
    <w:div w:id="1126852646">
      <w:bodyDiv w:val="1"/>
      <w:marLeft w:val="0"/>
      <w:marRight w:val="0"/>
      <w:marTop w:val="0"/>
      <w:marBottom w:val="0"/>
      <w:divBdr>
        <w:top w:val="none" w:sz="0" w:space="0" w:color="auto"/>
        <w:left w:val="none" w:sz="0" w:space="0" w:color="auto"/>
        <w:bottom w:val="none" w:sz="0" w:space="0" w:color="auto"/>
        <w:right w:val="none" w:sz="0" w:space="0" w:color="auto"/>
      </w:divBdr>
    </w:div>
    <w:div w:id="1177188254">
      <w:bodyDiv w:val="1"/>
      <w:marLeft w:val="0"/>
      <w:marRight w:val="0"/>
      <w:marTop w:val="0"/>
      <w:marBottom w:val="0"/>
      <w:divBdr>
        <w:top w:val="none" w:sz="0" w:space="0" w:color="auto"/>
        <w:left w:val="none" w:sz="0" w:space="0" w:color="auto"/>
        <w:bottom w:val="none" w:sz="0" w:space="0" w:color="auto"/>
        <w:right w:val="none" w:sz="0" w:space="0" w:color="auto"/>
      </w:divBdr>
    </w:div>
    <w:div w:id="1216889161">
      <w:bodyDiv w:val="1"/>
      <w:marLeft w:val="0"/>
      <w:marRight w:val="0"/>
      <w:marTop w:val="0"/>
      <w:marBottom w:val="0"/>
      <w:divBdr>
        <w:top w:val="none" w:sz="0" w:space="0" w:color="auto"/>
        <w:left w:val="none" w:sz="0" w:space="0" w:color="auto"/>
        <w:bottom w:val="none" w:sz="0" w:space="0" w:color="auto"/>
        <w:right w:val="none" w:sz="0" w:space="0" w:color="auto"/>
      </w:divBdr>
    </w:div>
    <w:div w:id="1641617612">
      <w:bodyDiv w:val="1"/>
      <w:marLeft w:val="0"/>
      <w:marRight w:val="0"/>
      <w:marTop w:val="0"/>
      <w:marBottom w:val="0"/>
      <w:divBdr>
        <w:top w:val="none" w:sz="0" w:space="0" w:color="auto"/>
        <w:left w:val="none" w:sz="0" w:space="0" w:color="auto"/>
        <w:bottom w:val="none" w:sz="0" w:space="0" w:color="auto"/>
        <w:right w:val="none" w:sz="0" w:space="0" w:color="auto"/>
      </w:divBdr>
    </w:div>
    <w:div w:id="2129930987">
      <w:bodyDiv w:val="1"/>
      <w:marLeft w:val="0"/>
      <w:marRight w:val="0"/>
      <w:marTop w:val="0"/>
      <w:marBottom w:val="0"/>
      <w:divBdr>
        <w:top w:val="none" w:sz="0" w:space="0" w:color="auto"/>
        <w:left w:val="none" w:sz="0" w:space="0" w:color="auto"/>
        <w:bottom w:val="none" w:sz="0" w:space="0" w:color="auto"/>
        <w:right w:val="none" w:sz="0" w:space="0" w:color="auto"/>
      </w:divBdr>
      <w:divsChild>
        <w:div w:id="2125339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6C7C9F-A54B-4AE1-8859-FA4B8EB82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43801</Words>
  <Characters>262806</Characters>
  <Application>Microsoft Office Word</Application>
  <DocSecurity>0</DocSecurity>
  <Lines>2190</Lines>
  <Paragraphs>611</Paragraphs>
  <ScaleCrop>false</ScaleCrop>
  <HeadingPairs>
    <vt:vector size="2" baseType="variant">
      <vt:variant>
        <vt:lpstr>Tytuł</vt:lpstr>
      </vt:variant>
      <vt:variant>
        <vt:i4>1</vt:i4>
      </vt:variant>
    </vt:vector>
  </HeadingPairs>
  <TitlesOfParts>
    <vt:vector size="1" baseType="lpstr">
      <vt:lpstr/>
    </vt:vector>
  </TitlesOfParts>
  <Company>00SVSCCM62</Company>
  <LinksUpToDate>false</LinksUpToDate>
  <CharactersWithSpaces>305996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NFZ</dc:creator>
  <cp:lastModifiedBy>Hołubicki Rafał</cp:lastModifiedBy>
  <cp:revision>2</cp:revision>
  <cp:lastPrinted>2017-12-15T10:29:00Z</cp:lastPrinted>
  <dcterms:created xsi:type="dcterms:W3CDTF">2017-12-19T13:23:00Z</dcterms:created>
  <dcterms:modified xsi:type="dcterms:W3CDTF">2017-12-19T13:23:00Z</dcterms:modified>
</cp:coreProperties>
</file>