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D" w:rsidRPr="00A07F1D" w:rsidRDefault="00A07F1D" w:rsidP="00A07F1D">
      <w:pPr>
        <w:spacing w:after="60" w:line="36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07F1D">
        <w:rPr>
          <w:rFonts w:ascii="Arial" w:hAnsi="Arial" w:cs="Arial"/>
          <w:b/>
          <w:sz w:val="24"/>
          <w:szCs w:val="24"/>
        </w:rPr>
        <w:t>Uzasadnienie</w:t>
      </w:r>
    </w:p>
    <w:p w:rsidR="008544FC" w:rsidRPr="005E3048" w:rsidRDefault="005E6A06" w:rsidP="00A07F1D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E3048">
        <w:rPr>
          <w:rFonts w:ascii="Arial" w:hAnsi="Arial" w:cs="Arial"/>
          <w:spacing w:val="-6"/>
          <w:sz w:val="24"/>
          <w:szCs w:val="24"/>
        </w:rPr>
        <w:t>Niniejszym</w:t>
      </w:r>
      <w:r w:rsidR="00753A57" w:rsidRPr="005E3048">
        <w:rPr>
          <w:rFonts w:ascii="Arial" w:hAnsi="Arial" w:cs="Arial"/>
          <w:spacing w:val="-6"/>
          <w:sz w:val="24"/>
          <w:szCs w:val="24"/>
        </w:rPr>
        <w:t xml:space="preserve"> zarządzenie</w:t>
      </w:r>
      <w:r w:rsidRPr="005E3048">
        <w:rPr>
          <w:rFonts w:ascii="Arial" w:hAnsi="Arial" w:cs="Arial"/>
          <w:spacing w:val="-6"/>
          <w:sz w:val="24"/>
          <w:szCs w:val="24"/>
        </w:rPr>
        <w:t>m</w:t>
      </w:r>
      <w:r w:rsidR="00753A57" w:rsidRPr="005E3048">
        <w:rPr>
          <w:rFonts w:ascii="Arial" w:hAnsi="Arial" w:cs="Arial"/>
          <w:spacing w:val="-6"/>
          <w:sz w:val="24"/>
          <w:szCs w:val="24"/>
        </w:rPr>
        <w:t xml:space="preserve"> </w:t>
      </w:r>
      <w:r w:rsidRPr="005E3048">
        <w:rPr>
          <w:rFonts w:ascii="Arial" w:hAnsi="Arial" w:cs="Arial"/>
          <w:spacing w:val="-6"/>
          <w:sz w:val="24"/>
          <w:szCs w:val="24"/>
        </w:rPr>
        <w:t>uchyla się</w:t>
      </w:r>
      <w:r w:rsidR="008544FC" w:rsidRPr="008544FC">
        <w:t xml:space="preserve"> </w:t>
      </w:r>
      <w:r w:rsidR="008544FC">
        <w:rPr>
          <w:rFonts w:ascii="Arial" w:hAnsi="Arial" w:cs="Arial"/>
          <w:spacing w:val="-6"/>
          <w:sz w:val="24"/>
          <w:szCs w:val="24"/>
        </w:rPr>
        <w:t>zarządzenie</w:t>
      </w:r>
      <w:r w:rsidR="008544FC" w:rsidRPr="008544FC">
        <w:rPr>
          <w:rFonts w:ascii="Arial" w:hAnsi="Arial" w:cs="Arial"/>
          <w:spacing w:val="-6"/>
          <w:sz w:val="24"/>
          <w:szCs w:val="24"/>
        </w:rPr>
        <w:t xml:space="preserve"> Nr 102/2016/DSOZ Prezesa Narodowego Funduszu Zdrowia z dnia 30 września 2016 r. w sprawie ustale</w:t>
      </w:r>
      <w:r w:rsidR="008544FC">
        <w:rPr>
          <w:rFonts w:ascii="Arial" w:hAnsi="Arial" w:cs="Arial"/>
          <w:spacing w:val="-6"/>
          <w:sz w:val="24"/>
          <w:szCs w:val="24"/>
        </w:rPr>
        <w:t xml:space="preserve">nia współczynników korygujących, </w:t>
      </w:r>
      <w:r w:rsidR="00FD2FD7">
        <w:rPr>
          <w:rFonts w:ascii="Arial" w:hAnsi="Arial" w:cs="Arial"/>
          <w:spacing w:val="-6"/>
          <w:sz w:val="24"/>
          <w:szCs w:val="24"/>
        </w:rPr>
        <w:t xml:space="preserve">mających zastosowanie przy rozliczaniu świadczeń </w:t>
      </w:r>
      <w:r w:rsidR="001C02AB">
        <w:rPr>
          <w:rFonts w:ascii="Arial" w:hAnsi="Arial" w:cs="Arial"/>
          <w:spacing w:val="-6"/>
          <w:sz w:val="24"/>
          <w:szCs w:val="24"/>
        </w:rPr>
        <w:t>w </w:t>
      </w:r>
      <w:r w:rsidR="00954EB8" w:rsidRPr="00954EB8">
        <w:rPr>
          <w:rFonts w:ascii="Arial" w:hAnsi="Arial" w:cs="Arial"/>
          <w:spacing w:val="-6"/>
          <w:sz w:val="24"/>
          <w:szCs w:val="24"/>
        </w:rPr>
        <w:t>zakresie: Koordynowana opieka nad kobietą w ciąży (KOC) oraz</w:t>
      </w:r>
      <w:r w:rsidR="00954EB8">
        <w:rPr>
          <w:rFonts w:ascii="Arial" w:hAnsi="Arial" w:cs="Arial"/>
          <w:spacing w:val="-6"/>
          <w:sz w:val="24"/>
          <w:szCs w:val="24"/>
        </w:rPr>
        <w:t xml:space="preserve"> </w:t>
      </w:r>
      <w:r w:rsidR="001C02AB" w:rsidRPr="001C02AB">
        <w:rPr>
          <w:rFonts w:ascii="Arial" w:hAnsi="Arial" w:cs="Arial"/>
          <w:spacing w:val="-6"/>
          <w:sz w:val="24"/>
          <w:szCs w:val="24"/>
        </w:rPr>
        <w:t xml:space="preserve">wykonywanych </w:t>
      </w:r>
      <w:r w:rsidR="00954EB8">
        <w:rPr>
          <w:rFonts w:ascii="Arial" w:hAnsi="Arial" w:cs="Arial"/>
          <w:spacing w:val="-6"/>
          <w:sz w:val="24"/>
          <w:szCs w:val="24"/>
        </w:rPr>
        <w:t>na </w:t>
      </w:r>
      <w:r w:rsidR="00F36C53" w:rsidRPr="00F36C53">
        <w:rPr>
          <w:rFonts w:ascii="Arial" w:hAnsi="Arial" w:cs="Arial"/>
          <w:spacing w:val="-6"/>
          <w:sz w:val="24"/>
          <w:szCs w:val="24"/>
        </w:rPr>
        <w:t>rzecz noworodków z grup wysokiego ryzyka, w tym o znacznej niedojrzałości, które wymagają suplementowania mleka</w:t>
      </w:r>
      <w:r w:rsidR="00A26B6E">
        <w:rPr>
          <w:rFonts w:ascii="Arial" w:hAnsi="Arial" w:cs="Arial"/>
          <w:spacing w:val="-6"/>
          <w:sz w:val="24"/>
          <w:szCs w:val="24"/>
        </w:rPr>
        <w:t xml:space="preserve"> biologicznej matki lub mleka z </w:t>
      </w:r>
      <w:r w:rsidR="00F36C53" w:rsidRPr="00F36C53">
        <w:rPr>
          <w:rFonts w:ascii="Arial" w:hAnsi="Arial" w:cs="Arial"/>
          <w:spacing w:val="-6"/>
          <w:sz w:val="24"/>
          <w:szCs w:val="24"/>
        </w:rPr>
        <w:t>Banku Mleka Kobiecego</w:t>
      </w:r>
      <w:r w:rsidR="00F36C53">
        <w:rPr>
          <w:rFonts w:ascii="Arial" w:hAnsi="Arial" w:cs="Arial"/>
          <w:spacing w:val="-6"/>
          <w:sz w:val="24"/>
          <w:szCs w:val="24"/>
        </w:rPr>
        <w:t>.</w:t>
      </w:r>
    </w:p>
    <w:p w:rsidR="002F708D" w:rsidRDefault="001C02AB" w:rsidP="00A07F1D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Uchylenie wymienionego </w:t>
      </w:r>
      <w:r w:rsidR="0084192C">
        <w:rPr>
          <w:rFonts w:ascii="Arial" w:hAnsi="Arial" w:cs="Arial"/>
          <w:spacing w:val="-6"/>
          <w:sz w:val="24"/>
          <w:szCs w:val="24"/>
        </w:rPr>
        <w:t xml:space="preserve">zarządzenia </w:t>
      </w:r>
      <w:r w:rsidR="00954EB8">
        <w:rPr>
          <w:rFonts w:ascii="Arial" w:hAnsi="Arial" w:cs="Arial"/>
          <w:spacing w:val="-6"/>
          <w:sz w:val="24"/>
          <w:szCs w:val="24"/>
        </w:rPr>
        <w:t xml:space="preserve">z dniem 1 października 2017 r. </w:t>
      </w:r>
      <w:r w:rsidR="002F708D">
        <w:rPr>
          <w:rFonts w:ascii="Arial" w:hAnsi="Arial" w:cs="Arial"/>
          <w:spacing w:val="-6"/>
          <w:sz w:val="24"/>
          <w:szCs w:val="24"/>
        </w:rPr>
        <w:t xml:space="preserve">związane jest </w:t>
      </w:r>
      <w:r w:rsidR="00954EB8">
        <w:rPr>
          <w:rFonts w:ascii="Arial" w:hAnsi="Arial" w:cs="Arial"/>
          <w:spacing w:val="-6"/>
          <w:sz w:val="24"/>
          <w:szCs w:val="24"/>
        </w:rPr>
        <w:t xml:space="preserve">z wygaśnięciem umów </w:t>
      </w:r>
      <w:r w:rsidR="00954EB8" w:rsidRPr="00954EB8">
        <w:rPr>
          <w:rFonts w:ascii="Arial" w:hAnsi="Arial" w:cs="Arial"/>
          <w:spacing w:val="-6"/>
          <w:sz w:val="24"/>
          <w:szCs w:val="24"/>
        </w:rPr>
        <w:t>w zakresie: Koordynowana opieka nad kobietą w ciąży (KOC</w:t>
      </w:r>
      <w:r w:rsidR="00954EB8">
        <w:rPr>
          <w:rFonts w:ascii="Arial" w:hAnsi="Arial" w:cs="Arial"/>
          <w:spacing w:val="-6"/>
          <w:sz w:val="24"/>
          <w:szCs w:val="24"/>
        </w:rPr>
        <w:t xml:space="preserve">)  oraz z </w:t>
      </w:r>
      <w:r w:rsidR="002F708D">
        <w:rPr>
          <w:rFonts w:ascii="Arial" w:hAnsi="Arial" w:cs="Arial"/>
          <w:spacing w:val="-6"/>
          <w:sz w:val="24"/>
          <w:szCs w:val="24"/>
        </w:rPr>
        <w:t>wprowadzeniem</w:t>
      </w:r>
      <w:r w:rsidR="00F36C53">
        <w:rPr>
          <w:rFonts w:ascii="Arial" w:hAnsi="Arial" w:cs="Arial"/>
          <w:spacing w:val="-6"/>
          <w:sz w:val="24"/>
          <w:szCs w:val="24"/>
        </w:rPr>
        <w:t xml:space="preserve"> </w:t>
      </w:r>
      <w:r w:rsidR="00A26B6E">
        <w:rPr>
          <w:rFonts w:ascii="Arial" w:hAnsi="Arial" w:cs="Arial"/>
          <w:spacing w:val="-6"/>
          <w:sz w:val="24"/>
          <w:szCs w:val="24"/>
        </w:rPr>
        <w:t>do</w:t>
      </w:r>
      <w:r w:rsidR="00954EB8">
        <w:rPr>
          <w:rFonts w:ascii="Arial" w:hAnsi="Arial" w:cs="Arial"/>
          <w:spacing w:val="-6"/>
          <w:sz w:val="24"/>
          <w:szCs w:val="24"/>
        </w:rPr>
        <w:t xml:space="preserve"> </w:t>
      </w:r>
      <w:r w:rsidR="00A26B6E" w:rsidRPr="00A26B6E">
        <w:rPr>
          <w:rFonts w:ascii="Arial" w:hAnsi="Arial" w:cs="Arial"/>
          <w:spacing w:val="-6"/>
          <w:sz w:val="24"/>
          <w:szCs w:val="24"/>
        </w:rPr>
        <w:t xml:space="preserve">rozliczeń </w:t>
      </w:r>
      <w:r w:rsidR="00C6242F">
        <w:rPr>
          <w:rFonts w:ascii="Arial" w:hAnsi="Arial" w:cs="Arial"/>
          <w:spacing w:val="-6"/>
          <w:sz w:val="24"/>
          <w:szCs w:val="24"/>
        </w:rPr>
        <w:t>w ramach umów w rodzaju leczenie szpitalne w </w:t>
      </w:r>
      <w:r w:rsidR="002F708D" w:rsidRPr="002F708D">
        <w:rPr>
          <w:rFonts w:ascii="Arial" w:hAnsi="Arial" w:cs="Arial"/>
          <w:spacing w:val="-6"/>
          <w:sz w:val="24"/>
          <w:szCs w:val="24"/>
        </w:rPr>
        <w:t>zakresach:</w:t>
      </w:r>
      <w:r w:rsidR="002F708D">
        <w:rPr>
          <w:rFonts w:ascii="Arial" w:hAnsi="Arial" w:cs="Arial"/>
          <w:spacing w:val="-6"/>
          <w:sz w:val="24"/>
          <w:szCs w:val="24"/>
        </w:rPr>
        <w:t xml:space="preserve"> neonatologia</w:t>
      </w:r>
      <w:r w:rsidR="008F7340">
        <w:rPr>
          <w:rFonts w:ascii="Arial" w:hAnsi="Arial" w:cs="Arial"/>
          <w:spacing w:val="-6"/>
          <w:sz w:val="24"/>
          <w:szCs w:val="24"/>
        </w:rPr>
        <w:t xml:space="preserve"> </w:t>
      </w:r>
      <w:r w:rsidR="002F708D">
        <w:rPr>
          <w:rFonts w:ascii="Arial" w:hAnsi="Arial" w:cs="Arial"/>
          <w:spacing w:val="-6"/>
          <w:sz w:val="24"/>
          <w:szCs w:val="24"/>
        </w:rPr>
        <w:t>/</w:t>
      </w:r>
      <w:r w:rsidR="008F7340">
        <w:rPr>
          <w:rFonts w:ascii="Arial" w:hAnsi="Arial" w:cs="Arial"/>
          <w:spacing w:val="-6"/>
          <w:sz w:val="24"/>
          <w:szCs w:val="24"/>
        </w:rPr>
        <w:t xml:space="preserve"> </w:t>
      </w:r>
      <w:r w:rsidR="002F708D" w:rsidRPr="002F708D">
        <w:rPr>
          <w:rFonts w:ascii="Arial" w:hAnsi="Arial" w:cs="Arial"/>
          <w:spacing w:val="-6"/>
          <w:sz w:val="24"/>
          <w:szCs w:val="24"/>
        </w:rPr>
        <w:t>neonatologia - drugi poziom referencyjny, neonatologia - trzeci poziom referencyjny, chirurgia dziecięca</w:t>
      </w:r>
      <w:r w:rsidR="002F708D">
        <w:rPr>
          <w:rFonts w:ascii="Arial" w:hAnsi="Arial" w:cs="Arial"/>
          <w:spacing w:val="-6"/>
          <w:sz w:val="24"/>
          <w:szCs w:val="24"/>
        </w:rPr>
        <w:t xml:space="preserve">, </w:t>
      </w:r>
      <w:r w:rsidR="00954EB8">
        <w:rPr>
          <w:rFonts w:ascii="Arial" w:hAnsi="Arial" w:cs="Arial"/>
          <w:spacing w:val="-6"/>
          <w:sz w:val="24"/>
          <w:szCs w:val="24"/>
        </w:rPr>
        <w:t>neurochirurgia dla dzieci i</w:t>
      </w:r>
      <w:r w:rsidR="002F708D" w:rsidRPr="002F708D">
        <w:rPr>
          <w:rFonts w:ascii="Arial" w:hAnsi="Arial" w:cs="Arial"/>
          <w:spacing w:val="-6"/>
          <w:sz w:val="24"/>
          <w:szCs w:val="24"/>
        </w:rPr>
        <w:t xml:space="preserve"> urologia dla dziec</w:t>
      </w:r>
      <w:r w:rsidR="002F708D">
        <w:rPr>
          <w:rFonts w:ascii="Arial" w:hAnsi="Arial" w:cs="Arial"/>
          <w:spacing w:val="-6"/>
          <w:sz w:val="24"/>
          <w:szCs w:val="24"/>
        </w:rPr>
        <w:t>i</w:t>
      </w:r>
      <w:r w:rsidR="0049069B">
        <w:rPr>
          <w:rFonts w:ascii="Arial" w:hAnsi="Arial" w:cs="Arial"/>
          <w:spacing w:val="-6"/>
          <w:sz w:val="24"/>
          <w:szCs w:val="24"/>
        </w:rPr>
        <w:t>,</w:t>
      </w:r>
      <w:r w:rsidR="002F708D">
        <w:rPr>
          <w:rFonts w:ascii="Arial" w:hAnsi="Arial" w:cs="Arial"/>
          <w:spacing w:val="-6"/>
          <w:sz w:val="24"/>
          <w:szCs w:val="24"/>
        </w:rPr>
        <w:t xml:space="preserve"> </w:t>
      </w:r>
      <w:r w:rsidR="008F7340">
        <w:rPr>
          <w:rFonts w:ascii="Arial" w:hAnsi="Arial" w:cs="Arial"/>
          <w:spacing w:val="-6"/>
          <w:sz w:val="24"/>
          <w:szCs w:val="24"/>
        </w:rPr>
        <w:t xml:space="preserve">nowych </w:t>
      </w:r>
      <w:r w:rsidR="008F7340" w:rsidRPr="008F7340">
        <w:rPr>
          <w:rFonts w:ascii="Arial" w:hAnsi="Arial" w:cs="Arial"/>
          <w:spacing w:val="-6"/>
          <w:sz w:val="24"/>
          <w:szCs w:val="24"/>
        </w:rPr>
        <w:t>t</w:t>
      </w:r>
      <w:r w:rsidR="00870677">
        <w:rPr>
          <w:rFonts w:ascii="Arial" w:hAnsi="Arial" w:cs="Arial"/>
          <w:spacing w:val="-6"/>
          <w:sz w:val="24"/>
          <w:szCs w:val="24"/>
        </w:rPr>
        <w:t xml:space="preserve">aryf dla świadczeń związanych z </w:t>
      </w:r>
      <w:r w:rsidR="008F7340" w:rsidRPr="008F7340">
        <w:rPr>
          <w:rFonts w:ascii="Arial" w:hAnsi="Arial" w:cs="Arial"/>
          <w:spacing w:val="-6"/>
          <w:sz w:val="24"/>
          <w:szCs w:val="24"/>
        </w:rPr>
        <w:t>żywieniem dojelitowym wcześniaków, uwzględniających zarówn</w:t>
      </w:r>
      <w:r w:rsidR="0049069B">
        <w:rPr>
          <w:rFonts w:ascii="Arial" w:hAnsi="Arial" w:cs="Arial"/>
          <w:spacing w:val="-6"/>
          <w:sz w:val="24"/>
          <w:szCs w:val="24"/>
        </w:rPr>
        <w:t>o żywienie dojelitowe mlekiem z </w:t>
      </w:r>
      <w:r w:rsidR="008F7340" w:rsidRPr="008F7340">
        <w:rPr>
          <w:rFonts w:ascii="Arial" w:hAnsi="Arial" w:cs="Arial"/>
          <w:spacing w:val="-6"/>
          <w:sz w:val="24"/>
          <w:szCs w:val="24"/>
        </w:rPr>
        <w:t>banku mleka kobiecego lub odciągniętym mlekiem matki jak i żywienie dojelitowe mlekiem modyfikowanym, opublikowanych w obwieszczeniu Prezesa Agencji Oceny Technologi</w:t>
      </w:r>
      <w:r>
        <w:rPr>
          <w:rFonts w:ascii="Arial" w:hAnsi="Arial" w:cs="Arial"/>
          <w:spacing w:val="-6"/>
          <w:sz w:val="24"/>
          <w:szCs w:val="24"/>
        </w:rPr>
        <w:t>i Medycznych i </w:t>
      </w:r>
      <w:r w:rsidR="00A07F1D">
        <w:rPr>
          <w:rFonts w:ascii="Arial" w:hAnsi="Arial" w:cs="Arial"/>
          <w:spacing w:val="-6"/>
          <w:sz w:val="24"/>
          <w:szCs w:val="24"/>
        </w:rPr>
        <w:t>Taryfikacji AOTM i</w:t>
      </w:r>
      <w:r>
        <w:rPr>
          <w:rFonts w:ascii="Arial" w:hAnsi="Arial" w:cs="Arial"/>
          <w:spacing w:val="-6"/>
          <w:sz w:val="24"/>
          <w:szCs w:val="24"/>
        </w:rPr>
        <w:t xml:space="preserve">T z dnia 30 grudnia 2016 r. w </w:t>
      </w:r>
      <w:r w:rsidR="008F7340" w:rsidRPr="008F7340">
        <w:rPr>
          <w:rFonts w:ascii="Arial" w:hAnsi="Arial" w:cs="Arial"/>
          <w:spacing w:val="-6"/>
          <w:sz w:val="24"/>
          <w:szCs w:val="24"/>
        </w:rPr>
        <w:t>sprawie taryf świadczeń gwarantowanych z zakresu leczenia szpitalnego</w:t>
      </w:r>
      <w:r w:rsidR="00954EB8">
        <w:rPr>
          <w:rFonts w:ascii="Arial" w:hAnsi="Arial" w:cs="Arial"/>
          <w:spacing w:val="-6"/>
          <w:sz w:val="24"/>
          <w:szCs w:val="24"/>
        </w:rPr>
        <w:t>.</w:t>
      </w:r>
    </w:p>
    <w:p w:rsidR="00FC7A83" w:rsidRDefault="004369B3" w:rsidP="00A07F1D">
      <w:pPr>
        <w:spacing w:after="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Wprowadzenie </w:t>
      </w:r>
      <w:r w:rsidR="00A26B6E" w:rsidRPr="00A26B6E">
        <w:rPr>
          <w:rFonts w:ascii="Arial" w:hAnsi="Arial" w:cs="Arial"/>
          <w:spacing w:val="-6"/>
          <w:sz w:val="24"/>
          <w:szCs w:val="24"/>
        </w:rPr>
        <w:t xml:space="preserve">do rozliczeń nowych świadczeń </w:t>
      </w:r>
      <w:r w:rsidR="00A26B6E">
        <w:rPr>
          <w:rFonts w:ascii="Arial" w:hAnsi="Arial" w:cs="Arial"/>
          <w:spacing w:val="-6"/>
          <w:sz w:val="24"/>
          <w:szCs w:val="24"/>
        </w:rPr>
        <w:t>finansowanych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A26B6E">
        <w:rPr>
          <w:rFonts w:ascii="Arial" w:hAnsi="Arial" w:cs="Arial"/>
          <w:spacing w:val="-6"/>
          <w:sz w:val="24"/>
          <w:szCs w:val="24"/>
        </w:rPr>
        <w:t>produktami o </w:t>
      </w:r>
      <w:r w:rsidR="00512934" w:rsidRPr="005E3048">
        <w:rPr>
          <w:rFonts w:ascii="Arial" w:hAnsi="Arial" w:cs="Arial"/>
          <w:spacing w:val="-6"/>
          <w:sz w:val="24"/>
          <w:szCs w:val="24"/>
        </w:rPr>
        <w:t>kodach:</w:t>
      </w:r>
      <w:r w:rsidR="00512934" w:rsidRPr="005E3048">
        <w:rPr>
          <w:spacing w:val="-6"/>
        </w:rPr>
        <w:t xml:space="preserve"> </w:t>
      </w:r>
      <w:r w:rsidR="00512934" w:rsidRPr="00265776">
        <w:rPr>
          <w:rFonts w:ascii="Arial" w:hAnsi="Arial" w:cs="Arial"/>
          <w:i/>
          <w:spacing w:val="-6"/>
          <w:sz w:val="24"/>
          <w:szCs w:val="24"/>
        </w:rPr>
        <w:t>5.53.01.0000001</w:t>
      </w:r>
      <w:r w:rsidR="00512934" w:rsidRPr="00265776">
        <w:rPr>
          <w:i/>
          <w:spacing w:val="-6"/>
        </w:rPr>
        <w:t xml:space="preserve"> </w:t>
      </w:r>
      <w:r w:rsidR="00512934" w:rsidRPr="00265776">
        <w:rPr>
          <w:rFonts w:ascii="Arial" w:hAnsi="Arial" w:cs="Arial"/>
          <w:i/>
          <w:spacing w:val="-6"/>
          <w:sz w:val="24"/>
          <w:szCs w:val="24"/>
        </w:rPr>
        <w:t>Żywienie dojelitowe mlekiem z banku mleka kobiecego lub odciągniętym mlekiem matki, 5.53.01.0000002</w:t>
      </w:r>
      <w:r w:rsidR="00512934" w:rsidRPr="00265776">
        <w:rPr>
          <w:i/>
          <w:spacing w:val="-6"/>
        </w:rPr>
        <w:t xml:space="preserve"> </w:t>
      </w:r>
      <w:r w:rsidR="00512934" w:rsidRPr="00265776">
        <w:rPr>
          <w:rFonts w:ascii="Arial" w:hAnsi="Arial" w:cs="Arial"/>
          <w:i/>
          <w:spacing w:val="-6"/>
          <w:sz w:val="24"/>
          <w:szCs w:val="24"/>
        </w:rPr>
        <w:t xml:space="preserve">Żywienie dojelitowe mlekiem modyfikowanym </w:t>
      </w:r>
      <w:r w:rsidR="00512934" w:rsidRPr="005E3048">
        <w:rPr>
          <w:rFonts w:ascii="Arial" w:hAnsi="Arial" w:cs="Arial"/>
          <w:spacing w:val="-6"/>
          <w:sz w:val="24"/>
          <w:szCs w:val="24"/>
        </w:rPr>
        <w:t>(</w:t>
      </w:r>
      <w:r w:rsidR="00574461">
        <w:rPr>
          <w:rFonts w:ascii="Arial" w:hAnsi="Arial" w:cs="Arial"/>
          <w:spacing w:val="-6"/>
          <w:sz w:val="24"/>
          <w:szCs w:val="24"/>
        </w:rPr>
        <w:t xml:space="preserve">z </w:t>
      </w:r>
      <w:r w:rsidR="00923AE1" w:rsidRPr="005E3048">
        <w:rPr>
          <w:rFonts w:ascii="Arial" w:hAnsi="Arial" w:cs="Arial"/>
          <w:spacing w:val="-6"/>
          <w:sz w:val="24"/>
          <w:szCs w:val="24"/>
        </w:rPr>
        <w:t xml:space="preserve">taryfą </w:t>
      </w:r>
      <w:r>
        <w:rPr>
          <w:rFonts w:ascii="Arial" w:hAnsi="Arial" w:cs="Arial"/>
          <w:spacing w:val="-4"/>
          <w:sz w:val="24"/>
          <w:szCs w:val="24"/>
        </w:rPr>
        <w:t xml:space="preserve">zróżnicowaną </w:t>
      </w:r>
      <w:r w:rsidR="001C02AB">
        <w:rPr>
          <w:rFonts w:ascii="Arial" w:hAnsi="Arial" w:cs="Arial"/>
          <w:spacing w:val="-4"/>
          <w:sz w:val="24"/>
          <w:szCs w:val="24"/>
        </w:rPr>
        <w:t xml:space="preserve">kosztowo w </w:t>
      </w:r>
      <w:r w:rsidR="003B238F">
        <w:rPr>
          <w:rFonts w:ascii="Arial" w:hAnsi="Arial" w:cs="Arial"/>
          <w:spacing w:val="-4"/>
          <w:sz w:val="24"/>
          <w:szCs w:val="24"/>
        </w:rPr>
        <w:t>zależności od rodzaju podawanego mleka</w:t>
      </w:r>
      <w:r>
        <w:rPr>
          <w:rFonts w:ascii="Arial" w:hAnsi="Arial" w:cs="Arial"/>
          <w:spacing w:val="-4"/>
          <w:sz w:val="24"/>
          <w:szCs w:val="24"/>
        </w:rPr>
        <w:t>)</w:t>
      </w:r>
      <w:r w:rsidR="003B238F">
        <w:rPr>
          <w:rFonts w:ascii="Arial" w:hAnsi="Arial" w:cs="Arial"/>
          <w:spacing w:val="-4"/>
          <w:sz w:val="24"/>
          <w:szCs w:val="24"/>
        </w:rPr>
        <w:t xml:space="preserve">, </w:t>
      </w:r>
      <w:r w:rsidR="001C02AB">
        <w:rPr>
          <w:rFonts w:ascii="Arial" w:hAnsi="Arial" w:cs="Arial"/>
          <w:spacing w:val="-4"/>
          <w:sz w:val="24"/>
          <w:szCs w:val="24"/>
        </w:rPr>
        <w:t>dedykowanymi</w:t>
      </w:r>
      <w:r w:rsidR="00923AE1">
        <w:rPr>
          <w:rFonts w:ascii="Arial" w:hAnsi="Arial" w:cs="Arial"/>
          <w:spacing w:val="-4"/>
          <w:sz w:val="24"/>
          <w:szCs w:val="24"/>
        </w:rPr>
        <w:t xml:space="preserve"> do</w:t>
      </w:r>
      <w:r w:rsidR="00070F71">
        <w:rPr>
          <w:rFonts w:ascii="Arial" w:hAnsi="Arial" w:cs="Arial"/>
          <w:spacing w:val="-4"/>
          <w:sz w:val="24"/>
          <w:szCs w:val="24"/>
        </w:rPr>
        <w:t xml:space="preserve"> </w:t>
      </w:r>
      <w:r w:rsidR="00923AE1">
        <w:rPr>
          <w:rFonts w:ascii="Arial" w:hAnsi="Arial" w:cs="Arial"/>
          <w:spacing w:val="-4"/>
          <w:sz w:val="24"/>
          <w:szCs w:val="24"/>
        </w:rPr>
        <w:t>sumowania z</w:t>
      </w:r>
      <w:r w:rsidR="00A26B6E">
        <w:rPr>
          <w:rFonts w:ascii="Arial" w:hAnsi="Arial" w:cs="Arial"/>
          <w:spacing w:val="-4"/>
          <w:sz w:val="24"/>
          <w:szCs w:val="24"/>
        </w:rPr>
        <w:t xml:space="preserve"> </w:t>
      </w:r>
      <w:r w:rsidR="00512934">
        <w:rPr>
          <w:rFonts w:ascii="Arial" w:hAnsi="Arial" w:cs="Arial"/>
          <w:spacing w:val="-4"/>
          <w:sz w:val="24"/>
          <w:szCs w:val="24"/>
        </w:rPr>
        <w:t xml:space="preserve">właściwymi </w:t>
      </w:r>
      <w:r w:rsidR="00923AE1">
        <w:rPr>
          <w:rFonts w:ascii="Arial" w:hAnsi="Arial" w:cs="Arial"/>
          <w:spacing w:val="-4"/>
          <w:sz w:val="24"/>
          <w:szCs w:val="24"/>
        </w:rPr>
        <w:t>JGP</w:t>
      </w:r>
      <w:r w:rsidR="00512934">
        <w:rPr>
          <w:rFonts w:ascii="Arial" w:hAnsi="Arial" w:cs="Arial"/>
          <w:spacing w:val="-4"/>
          <w:sz w:val="24"/>
          <w:szCs w:val="24"/>
        </w:rPr>
        <w:t xml:space="preserve"> neonatologicznymi</w:t>
      </w:r>
      <w:r w:rsidR="003B238F">
        <w:rPr>
          <w:rFonts w:ascii="Arial" w:hAnsi="Arial" w:cs="Arial"/>
          <w:spacing w:val="-4"/>
          <w:sz w:val="24"/>
          <w:szCs w:val="24"/>
        </w:rPr>
        <w:t>,</w:t>
      </w:r>
      <w:r w:rsidR="00512934">
        <w:rPr>
          <w:rFonts w:ascii="Arial" w:hAnsi="Arial" w:cs="Arial"/>
          <w:spacing w:val="-4"/>
          <w:sz w:val="24"/>
          <w:szCs w:val="24"/>
        </w:rPr>
        <w:t xml:space="preserve"> tj.</w:t>
      </w:r>
      <w:r w:rsidR="00140D43">
        <w:rPr>
          <w:rFonts w:ascii="Arial" w:hAnsi="Arial" w:cs="Arial"/>
          <w:spacing w:val="-4"/>
          <w:sz w:val="24"/>
          <w:szCs w:val="24"/>
        </w:rPr>
        <w:t xml:space="preserve">: </w:t>
      </w:r>
      <w:r w:rsidR="00070F71">
        <w:rPr>
          <w:rFonts w:ascii="Arial" w:hAnsi="Arial" w:cs="Arial"/>
          <w:spacing w:val="-4"/>
          <w:sz w:val="24"/>
          <w:szCs w:val="24"/>
        </w:rPr>
        <w:t>N21, N22</w:t>
      </w:r>
      <w:r w:rsidR="00923AE1">
        <w:rPr>
          <w:rFonts w:ascii="Arial" w:hAnsi="Arial" w:cs="Arial"/>
          <w:spacing w:val="-4"/>
          <w:sz w:val="24"/>
          <w:szCs w:val="24"/>
        </w:rPr>
        <w:t xml:space="preserve">, N23, N24, N25, N26 </w:t>
      </w:r>
      <w:r w:rsidR="00070F71">
        <w:rPr>
          <w:rFonts w:ascii="Arial" w:hAnsi="Arial" w:cs="Arial"/>
          <w:spacing w:val="-4"/>
          <w:sz w:val="24"/>
          <w:szCs w:val="24"/>
        </w:rPr>
        <w:t>oraz N31, N32, N33, N34</w:t>
      </w:r>
      <w:r w:rsidR="007B6554">
        <w:rPr>
          <w:rFonts w:ascii="Arial" w:hAnsi="Arial" w:cs="Arial"/>
          <w:spacing w:val="-4"/>
          <w:sz w:val="24"/>
          <w:szCs w:val="24"/>
        </w:rPr>
        <w:t xml:space="preserve">, w </w:t>
      </w:r>
      <w:r w:rsidR="00070F71">
        <w:rPr>
          <w:rFonts w:ascii="Arial" w:hAnsi="Arial" w:cs="Arial"/>
          <w:spacing w:val="-4"/>
          <w:sz w:val="24"/>
          <w:szCs w:val="24"/>
        </w:rPr>
        <w:t xml:space="preserve">zakresach świadczeń: chirurgia dziecięca, neonatologia/ neonatologia - drugi poziom referencyjny, neonatologia - trzeci poziom referencyjny, neurochirurgia dla </w:t>
      </w:r>
      <w:r w:rsidR="00265776">
        <w:rPr>
          <w:rFonts w:ascii="Arial" w:hAnsi="Arial" w:cs="Arial"/>
          <w:spacing w:val="-4"/>
          <w:sz w:val="24"/>
          <w:szCs w:val="24"/>
        </w:rPr>
        <w:t>dzieci oraz urologia dla dzieci</w:t>
      </w:r>
      <w:r>
        <w:rPr>
          <w:rFonts w:ascii="Arial" w:hAnsi="Arial" w:cs="Arial"/>
          <w:spacing w:val="-4"/>
          <w:sz w:val="24"/>
          <w:szCs w:val="24"/>
        </w:rPr>
        <w:t xml:space="preserve">, wyeliminowało potrzebę stosowania przedmiotowych współczynników. </w:t>
      </w:r>
    </w:p>
    <w:p w:rsidR="00265776" w:rsidRDefault="00C6242F" w:rsidP="00A07F1D">
      <w:pPr>
        <w:spacing w:after="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C6242F">
        <w:rPr>
          <w:rFonts w:ascii="Arial" w:hAnsi="Arial" w:cs="Arial"/>
          <w:spacing w:val="-4"/>
          <w:sz w:val="24"/>
          <w:szCs w:val="24"/>
        </w:rPr>
        <w:t xml:space="preserve">Włączenie </w:t>
      </w:r>
      <w:r w:rsidR="00FC7A83" w:rsidRPr="00FC7A83">
        <w:rPr>
          <w:rFonts w:ascii="Arial" w:hAnsi="Arial" w:cs="Arial"/>
          <w:spacing w:val="-4"/>
          <w:sz w:val="24"/>
          <w:szCs w:val="24"/>
        </w:rPr>
        <w:t xml:space="preserve">do </w:t>
      </w:r>
      <w:r w:rsidR="001C02AB">
        <w:rPr>
          <w:rFonts w:ascii="Arial" w:hAnsi="Arial" w:cs="Arial"/>
          <w:spacing w:val="-4"/>
          <w:sz w:val="24"/>
          <w:szCs w:val="24"/>
        </w:rPr>
        <w:t xml:space="preserve">wymienionych zakresów </w:t>
      </w:r>
      <w:r w:rsidR="001D66BD">
        <w:rPr>
          <w:rFonts w:ascii="Arial" w:hAnsi="Arial" w:cs="Arial"/>
          <w:spacing w:val="-4"/>
          <w:sz w:val="24"/>
          <w:szCs w:val="24"/>
        </w:rPr>
        <w:t xml:space="preserve">nowych świadczeń </w:t>
      </w:r>
      <w:r>
        <w:rPr>
          <w:rFonts w:ascii="Arial" w:hAnsi="Arial" w:cs="Arial"/>
          <w:spacing w:val="-4"/>
          <w:sz w:val="24"/>
          <w:szCs w:val="24"/>
        </w:rPr>
        <w:t xml:space="preserve">ma </w:t>
      </w:r>
      <w:r w:rsidR="004369B3" w:rsidRPr="004369B3">
        <w:rPr>
          <w:rFonts w:ascii="Arial" w:hAnsi="Arial" w:cs="Arial"/>
          <w:spacing w:val="-4"/>
          <w:sz w:val="24"/>
          <w:szCs w:val="24"/>
        </w:rPr>
        <w:t>na celu</w:t>
      </w:r>
      <w:r w:rsidR="00140D43">
        <w:rPr>
          <w:rFonts w:ascii="Arial" w:hAnsi="Arial" w:cs="Arial"/>
          <w:spacing w:val="-4"/>
          <w:sz w:val="24"/>
          <w:szCs w:val="24"/>
        </w:rPr>
        <w:t>,</w:t>
      </w:r>
      <w:r w:rsidR="004369B3" w:rsidRPr="004369B3">
        <w:rPr>
          <w:rFonts w:ascii="Arial" w:hAnsi="Arial" w:cs="Arial"/>
          <w:spacing w:val="-4"/>
          <w:sz w:val="24"/>
          <w:szCs w:val="24"/>
        </w:rPr>
        <w:t xml:space="preserve"> </w:t>
      </w:r>
      <w:r w:rsidR="00140D43" w:rsidRPr="00140D43">
        <w:rPr>
          <w:rFonts w:ascii="Arial" w:hAnsi="Arial" w:cs="Arial"/>
          <w:spacing w:val="-4"/>
          <w:sz w:val="24"/>
          <w:szCs w:val="24"/>
        </w:rPr>
        <w:t xml:space="preserve">analogicznie </w:t>
      </w:r>
      <w:r w:rsidR="001D66BD">
        <w:rPr>
          <w:rFonts w:ascii="Arial" w:hAnsi="Arial" w:cs="Arial"/>
          <w:spacing w:val="-4"/>
          <w:sz w:val="24"/>
          <w:szCs w:val="24"/>
        </w:rPr>
        <w:t xml:space="preserve">jak w </w:t>
      </w:r>
      <w:r w:rsidR="00140D43">
        <w:rPr>
          <w:rFonts w:ascii="Arial" w:hAnsi="Arial" w:cs="Arial"/>
          <w:spacing w:val="-4"/>
          <w:sz w:val="24"/>
          <w:szCs w:val="24"/>
        </w:rPr>
        <w:t xml:space="preserve">przypadku współczynników, </w:t>
      </w:r>
      <w:r w:rsidR="004369B3" w:rsidRPr="004369B3">
        <w:rPr>
          <w:rFonts w:ascii="Arial" w:hAnsi="Arial" w:cs="Arial"/>
          <w:spacing w:val="-4"/>
          <w:sz w:val="24"/>
          <w:szCs w:val="24"/>
        </w:rPr>
        <w:t>poprawę jakości opieki okołoporodowej</w:t>
      </w:r>
      <w:r w:rsidR="004369B3" w:rsidRPr="004369B3">
        <w:t xml:space="preserve"> </w:t>
      </w:r>
      <w:r w:rsidR="004369B3" w:rsidRPr="004369B3">
        <w:rPr>
          <w:rFonts w:ascii="Arial" w:hAnsi="Arial" w:cs="Arial"/>
          <w:spacing w:val="-4"/>
          <w:sz w:val="24"/>
          <w:szCs w:val="24"/>
        </w:rPr>
        <w:t xml:space="preserve">oraz poprawę zdrowia </w:t>
      </w:r>
      <w:r w:rsidR="007B6554">
        <w:rPr>
          <w:rFonts w:ascii="Arial" w:hAnsi="Arial" w:cs="Arial"/>
          <w:spacing w:val="-4"/>
          <w:sz w:val="24"/>
          <w:szCs w:val="24"/>
        </w:rPr>
        <w:t xml:space="preserve">noworodków, w szczególności wcześniaków, </w:t>
      </w:r>
      <w:r w:rsidR="007B6554" w:rsidRPr="007B6554">
        <w:rPr>
          <w:rFonts w:ascii="Arial" w:hAnsi="Arial" w:cs="Arial"/>
          <w:spacing w:val="-4"/>
          <w:sz w:val="24"/>
          <w:szCs w:val="24"/>
        </w:rPr>
        <w:t>które nie mogą być karmione pier</w:t>
      </w:r>
      <w:r w:rsidR="007B6554">
        <w:rPr>
          <w:rFonts w:ascii="Arial" w:hAnsi="Arial" w:cs="Arial"/>
          <w:spacing w:val="-4"/>
          <w:sz w:val="24"/>
          <w:szCs w:val="24"/>
        </w:rPr>
        <w:t>sią od pierwszych chwil życia i </w:t>
      </w:r>
      <w:r w:rsidR="007B6554" w:rsidRPr="007B6554">
        <w:rPr>
          <w:rFonts w:ascii="Arial" w:hAnsi="Arial" w:cs="Arial"/>
          <w:spacing w:val="-4"/>
          <w:sz w:val="24"/>
          <w:szCs w:val="24"/>
        </w:rPr>
        <w:t>wymagają suplementowania mleka biologicznej matki lu</w:t>
      </w:r>
      <w:r w:rsidR="007B6554">
        <w:rPr>
          <w:rFonts w:ascii="Arial" w:hAnsi="Arial" w:cs="Arial"/>
          <w:spacing w:val="-4"/>
          <w:sz w:val="24"/>
          <w:szCs w:val="24"/>
        </w:rPr>
        <w:t>b mleka z Banku Mleka Kobiecego</w:t>
      </w:r>
      <w:r w:rsidR="00F7458C">
        <w:rPr>
          <w:rFonts w:ascii="Arial" w:hAnsi="Arial" w:cs="Arial"/>
          <w:spacing w:val="-4"/>
          <w:sz w:val="24"/>
          <w:szCs w:val="24"/>
        </w:rPr>
        <w:t>.</w:t>
      </w:r>
    </w:p>
    <w:p w:rsidR="00BB4E64" w:rsidRPr="00475404" w:rsidRDefault="00D52AF3" w:rsidP="00A07F1D">
      <w:pPr>
        <w:spacing w:after="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Skutek finansowy</w:t>
      </w:r>
      <w:r w:rsidR="0022138D" w:rsidRPr="0022138D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 xml:space="preserve">wynikający z </w:t>
      </w:r>
      <w:r w:rsidR="00BB4E64">
        <w:rPr>
          <w:rFonts w:ascii="Arial" w:hAnsi="Arial" w:cs="Arial"/>
          <w:spacing w:val="-4"/>
          <w:sz w:val="24"/>
          <w:szCs w:val="24"/>
        </w:rPr>
        <w:t>przedmiotowej</w:t>
      </w:r>
      <w:r w:rsidR="0022138D" w:rsidRPr="0022138D">
        <w:rPr>
          <w:rFonts w:ascii="Arial" w:hAnsi="Arial" w:cs="Arial"/>
          <w:spacing w:val="-4"/>
          <w:sz w:val="24"/>
          <w:szCs w:val="24"/>
        </w:rPr>
        <w:t xml:space="preserve"> regulacji</w:t>
      </w:r>
      <w:r w:rsidR="00F7458C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>uwarunkowany jest wprowadzeni</w:t>
      </w:r>
      <w:r w:rsidR="00A002F2">
        <w:rPr>
          <w:rFonts w:ascii="Arial" w:hAnsi="Arial" w:cs="Arial"/>
          <w:spacing w:val="-4"/>
          <w:sz w:val="24"/>
          <w:szCs w:val="24"/>
        </w:rPr>
        <w:t>em</w:t>
      </w:r>
      <w:r w:rsidR="00BB4E64">
        <w:rPr>
          <w:rFonts w:ascii="Arial" w:hAnsi="Arial" w:cs="Arial"/>
          <w:spacing w:val="-4"/>
          <w:sz w:val="24"/>
          <w:szCs w:val="24"/>
        </w:rPr>
        <w:t xml:space="preserve"> nowych taryf </w:t>
      </w:r>
      <w:r w:rsidR="00BB4E64" w:rsidRPr="00BB4E64">
        <w:rPr>
          <w:rFonts w:ascii="Arial" w:hAnsi="Arial" w:cs="Arial"/>
          <w:spacing w:val="-4"/>
          <w:sz w:val="24"/>
          <w:szCs w:val="24"/>
        </w:rPr>
        <w:t xml:space="preserve">dla świadczeń związanych z żywieniem dojelitowym </w:t>
      </w:r>
      <w:r w:rsidR="00BB4E64" w:rsidRPr="00BB4E64">
        <w:rPr>
          <w:rFonts w:ascii="Arial" w:hAnsi="Arial" w:cs="Arial"/>
          <w:spacing w:val="-4"/>
          <w:sz w:val="24"/>
          <w:szCs w:val="24"/>
        </w:rPr>
        <w:lastRenderedPageBreak/>
        <w:t>wcześniaków</w:t>
      </w:r>
      <w:r>
        <w:rPr>
          <w:rFonts w:ascii="Arial" w:hAnsi="Arial" w:cs="Arial"/>
          <w:spacing w:val="-4"/>
          <w:sz w:val="24"/>
          <w:szCs w:val="24"/>
        </w:rPr>
        <w:t>, który</w:t>
      </w:r>
      <w:r w:rsidR="00BB4E64" w:rsidRPr="00BB4E64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 xml:space="preserve">został uwzględniony </w:t>
      </w:r>
      <w:r w:rsidR="00BB4E64">
        <w:rPr>
          <w:rFonts w:ascii="Arial" w:hAnsi="Arial" w:cs="Arial"/>
          <w:spacing w:val="-4"/>
          <w:sz w:val="24"/>
          <w:szCs w:val="24"/>
        </w:rPr>
        <w:t>w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475404">
        <w:rPr>
          <w:rFonts w:ascii="Arial" w:hAnsi="Arial" w:cs="Arial"/>
          <w:spacing w:val="-4"/>
          <w:sz w:val="24"/>
          <w:szCs w:val="24"/>
        </w:rPr>
        <w:t xml:space="preserve">pkt 5 </w:t>
      </w:r>
      <w:r w:rsidRPr="00475404">
        <w:rPr>
          <w:rFonts w:ascii="Arial" w:hAnsi="Arial" w:cs="Arial"/>
          <w:i/>
          <w:spacing w:val="-4"/>
          <w:sz w:val="24"/>
          <w:szCs w:val="24"/>
        </w:rPr>
        <w:t>O</w:t>
      </w:r>
      <w:r w:rsidR="00A002F2" w:rsidRPr="00475404">
        <w:rPr>
          <w:rFonts w:ascii="Arial" w:hAnsi="Arial" w:cs="Arial"/>
          <w:i/>
          <w:spacing w:val="-4"/>
          <w:sz w:val="24"/>
          <w:szCs w:val="24"/>
        </w:rPr>
        <w:t xml:space="preserve">ceny </w:t>
      </w:r>
      <w:r w:rsidRPr="00475404">
        <w:rPr>
          <w:rFonts w:ascii="Arial" w:hAnsi="Arial" w:cs="Arial"/>
          <w:i/>
          <w:spacing w:val="-4"/>
          <w:sz w:val="24"/>
          <w:szCs w:val="24"/>
        </w:rPr>
        <w:t>S</w:t>
      </w:r>
      <w:r w:rsidR="00A002F2" w:rsidRPr="00475404">
        <w:rPr>
          <w:rFonts w:ascii="Arial" w:hAnsi="Arial" w:cs="Arial"/>
          <w:i/>
          <w:spacing w:val="-4"/>
          <w:sz w:val="24"/>
          <w:szCs w:val="24"/>
        </w:rPr>
        <w:t xml:space="preserve">kutków </w:t>
      </w:r>
      <w:r w:rsidRPr="00475404">
        <w:rPr>
          <w:rFonts w:ascii="Arial" w:hAnsi="Arial" w:cs="Arial"/>
          <w:i/>
          <w:spacing w:val="-4"/>
          <w:sz w:val="24"/>
          <w:szCs w:val="24"/>
        </w:rPr>
        <w:t>R</w:t>
      </w:r>
      <w:r w:rsidR="00A002F2" w:rsidRPr="00475404">
        <w:rPr>
          <w:rFonts w:ascii="Arial" w:hAnsi="Arial" w:cs="Arial"/>
          <w:i/>
          <w:spacing w:val="-4"/>
          <w:sz w:val="24"/>
          <w:szCs w:val="24"/>
        </w:rPr>
        <w:t>egulacji</w:t>
      </w:r>
      <w:r w:rsidR="00A002F2" w:rsidRPr="00475404">
        <w:rPr>
          <w:rFonts w:ascii="Arial" w:hAnsi="Arial" w:cs="Arial"/>
          <w:spacing w:val="-4"/>
          <w:sz w:val="24"/>
          <w:szCs w:val="24"/>
        </w:rPr>
        <w:t xml:space="preserve"> </w:t>
      </w:r>
      <w:r w:rsidR="00BB4E64" w:rsidRPr="00475404">
        <w:rPr>
          <w:rFonts w:ascii="Arial" w:hAnsi="Arial" w:cs="Arial"/>
          <w:spacing w:val="-4"/>
          <w:sz w:val="24"/>
          <w:szCs w:val="24"/>
        </w:rPr>
        <w:t>zarzą</w:t>
      </w:r>
      <w:r w:rsidRPr="00475404">
        <w:rPr>
          <w:rFonts w:ascii="Arial" w:hAnsi="Arial" w:cs="Arial"/>
          <w:spacing w:val="-4"/>
          <w:sz w:val="24"/>
          <w:szCs w:val="24"/>
        </w:rPr>
        <w:t>dzenia</w:t>
      </w:r>
      <w:r w:rsidR="00BB4E64" w:rsidRPr="00475404">
        <w:rPr>
          <w:rFonts w:ascii="Arial" w:hAnsi="Arial" w:cs="Arial"/>
          <w:spacing w:val="-4"/>
          <w:sz w:val="24"/>
          <w:szCs w:val="24"/>
        </w:rPr>
        <w:t xml:space="preserve"> </w:t>
      </w:r>
      <w:r w:rsidRPr="00475404">
        <w:rPr>
          <w:rFonts w:ascii="Arial" w:hAnsi="Arial" w:cs="Arial"/>
          <w:spacing w:val="-4"/>
          <w:sz w:val="24"/>
          <w:szCs w:val="24"/>
        </w:rPr>
        <w:t>N</w:t>
      </w:r>
      <w:r w:rsidR="001D66BD" w:rsidRPr="00475404">
        <w:rPr>
          <w:rFonts w:ascii="Arial" w:hAnsi="Arial" w:cs="Arial"/>
          <w:spacing w:val="-4"/>
          <w:sz w:val="24"/>
          <w:szCs w:val="24"/>
        </w:rPr>
        <w:t>r </w:t>
      </w:r>
      <w:r w:rsidR="00140D43" w:rsidRPr="00475404">
        <w:rPr>
          <w:rFonts w:ascii="Arial" w:hAnsi="Arial" w:cs="Arial"/>
          <w:spacing w:val="-4"/>
          <w:sz w:val="24"/>
          <w:szCs w:val="24"/>
        </w:rPr>
        <w:t>57</w:t>
      </w:r>
      <w:r w:rsidR="00BB4E64" w:rsidRPr="00475404">
        <w:rPr>
          <w:rFonts w:ascii="Arial" w:hAnsi="Arial" w:cs="Arial"/>
          <w:spacing w:val="-4"/>
          <w:sz w:val="24"/>
          <w:szCs w:val="24"/>
        </w:rPr>
        <w:t>/2017/DSO</w:t>
      </w:r>
      <w:r w:rsidR="00140D43" w:rsidRPr="00475404">
        <w:rPr>
          <w:rFonts w:ascii="Arial" w:hAnsi="Arial" w:cs="Arial"/>
          <w:spacing w:val="-4"/>
          <w:sz w:val="24"/>
          <w:szCs w:val="24"/>
        </w:rPr>
        <w:t xml:space="preserve">Z Prezesa NFZ z dnia 26 lipca </w:t>
      </w:r>
      <w:r w:rsidR="00BB4E64" w:rsidRPr="00475404">
        <w:rPr>
          <w:rFonts w:ascii="Arial" w:hAnsi="Arial" w:cs="Arial"/>
          <w:spacing w:val="-4"/>
          <w:sz w:val="24"/>
          <w:szCs w:val="24"/>
        </w:rPr>
        <w:t>2017 r.</w:t>
      </w:r>
      <w:r w:rsidR="00AE4CED" w:rsidRPr="00475404">
        <w:rPr>
          <w:rFonts w:ascii="Arial" w:hAnsi="Arial" w:cs="Arial"/>
          <w:spacing w:val="-4"/>
          <w:sz w:val="24"/>
          <w:szCs w:val="24"/>
        </w:rPr>
        <w:t xml:space="preserve"> zmieniającego zarządzenie</w:t>
      </w:r>
      <w:r w:rsidR="00A002F2" w:rsidRPr="00475404">
        <w:rPr>
          <w:rFonts w:ascii="Helvetica" w:hAnsi="Helvetica" w:cs="Helvetica"/>
          <w:sz w:val="20"/>
          <w:szCs w:val="20"/>
        </w:rPr>
        <w:t xml:space="preserve"> </w:t>
      </w:r>
      <w:r w:rsidR="00A002F2" w:rsidRPr="00475404">
        <w:rPr>
          <w:rFonts w:ascii="Arial" w:hAnsi="Arial" w:cs="Arial"/>
          <w:sz w:val="24"/>
          <w:szCs w:val="24"/>
        </w:rPr>
        <w:t>w sprawie określenia warunków zawierania i realizacji umów w rodzaju leczenie szpitalne</w:t>
      </w:r>
      <w:r w:rsidR="00AE4CED" w:rsidRPr="00475404">
        <w:rPr>
          <w:rFonts w:ascii="Arial" w:hAnsi="Arial" w:cs="Arial"/>
          <w:spacing w:val="-4"/>
          <w:sz w:val="24"/>
          <w:szCs w:val="24"/>
        </w:rPr>
        <w:t>.</w:t>
      </w:r>
    </w:p>
    <w:p w:rsidR="0022138D" w:rsidRDefault="0022138D" w:rsidP="00A07F1D">
      <w:pPr>
        <w:spacing w:after="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 w:rsidRPr="0022138D">
        <w:rPr>
          <w:rFonts w:ascii="Arial" w:hAnsi="Arial" w:cs="Arial"/>
          <w:spacing w:val="-4"/>
          <w:sz w:val="24"/>
          <w:szCs w:val="24"/>
        </w:rPr>
        <w:t>Zarządzenie wchodzi w życie z dniem 1 października 2017 r.</w:t>
      </w:r>
    </w:p>
    <w:sectPr w:rsidR="0022138D" w:rsidSect="00E2697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0E1" w:rsidRDefault="009A20E1" w:rsidP="00FC2E34">
      <w:pPr>
        <w:spacing w:after="0" w:line="240" w:lineRule="auto"/>
      </w:pPr>
      <w:r>
        <w:separator/>
      </w:r>
    </w:p>
  </w:endnote>
  <w:endnote w:type="continuationSeparator" w:id="0">
    <w:p w:rsidR="009A20E1" w:rsidRDefault="009A20E1" w:rsidP="00FC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96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2E34" w:rsidRDefault="00FC2E3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72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2E34" w:rsidRDefault="00FC2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0E1" w:rsidRDefault="009A20E1" w:rsidP="00FC2E34">
      <w:pPr>
        <w:spacing w:after="0" w:line="240" w:lineRule="auto"/>
      </w:pPr>
      <w:r>
        <w:separator/>
      </w:r>
    </w:p>
  </w:footnote>
  <w:footnote w:type="continuationSeparator" w:id="0">
    <w:p w:rsidR="009A20E1" w:rsidRDefault="009A20E1" w:rsidP="00FC2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70C"/>
    <w:multiLevelType w:val="hybridMultilevel"/>
    <w:tmpl w:val="5FB87016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9EA"/>
    <w:multiLevelType w:val="hybridMultilevel"/>
    <w:tmpl w:val="3EBC38A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45784"/>
    <w:multiLevelType w:val="hybridMultilevel"/>
    <w:tmpl w:val="0F80DDAA"/>
    <w:lvl w:ilvl="0" w:tplc="04150011">
      <w:start w:val="1"/>
      <w:numFmt w:val="decimal"/>
      <w:lvlText w:val="%1)"/>
      <w:lvlJc w:val="left"/>
      <w:pPr>
        <w:ind w:left="77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57"/>
    <w:rsid w:val="00000E96"/>
    <w:rsid w:val="00057C0A"/>
    <w:rsid w:val="00060A50"/>
    <w:rsid w:val="000615F0"/>
    <w:rsid w:val="0006252C"/>
    <w:rsid w:val="00070F71"/>
    <w:rsid w:val="000728CE"/>
    <w:rsid w:val="000764AE"/>
    <w:rsid w:val="00086D18"/>
    <w:rsid w:val="000A0903"/>
    <w:rsid w:val="000B2F41"/>
    <w:rsid w:val="00140D43"/>
    <w:rsid w:val="00161114"/>
    <w:rsid w:val="001A0C77"/>
    <w:rsid w:val="001C02AB"/>
    <w:rsid w:val="001C3644"/>
    <w:rsid w:val="001D66BD"/>
    <w:rsid w:val="001E4F7F"/>
    <w:rsid w:val="00207231"/>
    <w:rsid w:val="0022138D"/>
    <w:rsid w:val="0024211C"/>
    <w:rsid w:val="00265776"/>
    <w:rsid w:val="002A14BF"/>
    <w:rsid w:val="002D7FE4"/>
    <w:rsid w:val="002F708D"/>
    <w:rsid w:val="00316367"/>
    <w:rsid w:val="00320502"/>
    <w:rsid w:val="00363732"/>
    <w:rsid w:val="00367BB9"/>
    <w:rsid w:val="003A3699"/>
    <w:rsid w:val="003B0C17"/>
    <w:rsid w:val="003B238F"/>
    <w:rsid w:val="004160FD"/>
    <w:rsid w:val="004364B4"/>
    <w:rsid w:val="004369B3"/>
    <w:rsid w:val="004423A7"/>
    <w:rsid w:val="00475404"/>
    <w:rsid w:val="00482BCC"/>
    <w:rsid w:val="00486B37"/>
    <w:rsid w:val="0049069B"/>
    <w:rsid w:val="004B3E94"/>
    <w:rsid w:val="004F3E26"/>
    <w:rsid w:val="004F4592"/>
    <w:rsid w:val="004F73E3"/>
    <w:rsid w:val="00512934"/>
    <w:rsid w:val="00574461"/>
    <w:rsid w:val="005924D7"/>
    <w:rsid w:val="00595201"/>
    <w:rsid w:val="005A1025"/>
    <w:rsid w:val="005A6DBF"/>
    <w:rsid w:val="005C196D"/>
    <w:rsid w:val="005E3048"/>
    <w:rsid w:val="005E6A06"/>
    <w:rsid w:val="006100F6"/>
    <w:rsid w:val="00631800"/>
    <w:rsid w:val="00665545"/>
    <w:rsid w:val="00726BC5"/>
    <w:rsid w:val="00753A57"/>
    <w:rsid w:val="007B6554"/>
    <w:rsid w:val="007F2016"/>
    <w:rsid w:val="007F3C78"/>
    <w:rsid w:val="0082151F"/>
    <w:rsid w:val="0084192C"/>
    <w:rsid w:val="008544FC"/>
    <w:rsid w:val="008609E3"/>
    <w:rsid w:val="00870677"/>
    <w:rsid w:val="00884970"/>
    <w:rsid w:val="008C12E4"/>
    <w:rsid w:val="008D6809"/>
    <w:rsid w:val="008F7340"/>
    <w:rsid w:val="00923AE1"/>
    <w:rsid w:val="00954204"/>
    <w:rsid w:val="00954EB8"/>
    <w:rsid w:val="00960277"/>
    <w:rsid w:val="00991303"/>
    <w:rsid w:val="009A20E1"/>
    <w:rsid w:val="009B70B4"/>
    <w:rsid w:val="009C0C3C"/>
    <w:rsid w:val="009F2648"/>
    <w:rsid w:val="00A002F2"/>
    <w:rsid w:val="00A07F1D"/>
    <w:rsid w:val="00A14AF8"/>
    <w:rsid w:val="00A17706"/>
    <w:rsid w:val="00A26B6E"/>
    <w:rsid w:val="00A95D0E"/>
    <w:rsid w:val="00AE4CED"/>
    <w:rsid w:val="00AE52BD"/>
    <w:rsid w:val="00B35EC6"/>
    <w:rsid w:val="00B76B04"/>
    <w:rsid w:val="00BB4E64"/>
    <w:rsid w:val="00BC150A"/>
    <w:rsid w:val="00BD2DEB"/>
    <w:rsid w:val="00BF3441"/>
    <w:rsid w:val="00C42861"/>
    <w:rsid w:val="00C6242F"/>
    <w:rsid w:val="00C62D5E"/>
    <w:rsid w:val="00C74EF9"/>
    <w:rsid w:val="00C957E8"/>
    <w:rsid w:val="00CC616F"/>
    <w:rsid w:val="00D14ED2"/>
    <w:rsid w:val="00D401D3"/>
    <w:rsid w:val="00D52AF3"/>
    <w:rsid w:val="00D96B3E"/>
    <w:rsid w:val="00DB6480"/>
    <w:rsid w:val="00DE2DF4"/>
    <w:rsid w:val="00DE65E2"/>
    <w:rsid w:val="00E26974"/>
    <w:rsid w:val="00E37FBB"/>
    <w:rsid w:val="00E859BB"/>
    <w:rsid w:val="00EA7B62"/>
    <w:rsid w:val="00EE3672"/>
    <w:rsid w:val="00F0618B"/>
    <w:rsid w:val="00F116F6"/>
    <w:rsid w:val="00F23E9E"/>
    <w:rsid w:val="00F36C53"/>
    <w:rsid w:val="00F7458C"/>
    <w:rsid w:val="00FC2E34"/>
    <w:rsid w:val="00FC2F19"/>
    <w:rsid w:val="00FC7A83"/>
    <w:rsid w:val="00FD2FD7"/>
    <w:rsid w:val="00F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70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70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70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70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70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70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Hołubicki Rafał</cp:lastModifiedBy>
  <cp:revision>2</cp:revision>
  <cp:lastPrinted>2017-09-26T09:25:00Z</cp:lastPrinted>
  <dcterms:created xsi:type="dcterms:W3CDTF">2017-09-28T11:04:00Z</dcterms:created>
  <dcterms:modified xsi:type="dcterms:W3CDTF">2017-09-28T11:04:00Z</dcterms:modified>
</cp:coreProperties>
</file>