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C3" w:rsidRDefault="00B33E1E" w:rsidP="00AC2286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color w:val="222222"/>
        </w:rPr>
      </w:pPr>
      <w:r w:rsidRPr="00B038C3">
        <w:rPr>
          <w:rStyle w:val="Pogrubienie"/>
          <w:rFonts w:ascii="Arial" w:hAnsi="Arial" w:cs="Arial"/>
          <w:color w:val="222222"/>
        </w:rPr>
        <w:t xml:space="preserve">ZARZĄDZENIE Nr </w:t>
      </w:r>
      <w:r w:rsidR="00EC5056">
        <w:rPr>
          <w:rStyle w:val="Pogrubienie"/>
          <w:rFonts w:ascii="Arial" w:hAnsi="Arial" w:cs="Arial"/>
          <w:color w:val="222222"/>
        </w:rPr>
        <w:t>81</w:t>
      </w:r>
      <w:r w:rsidRPr="00B038C3">
        <w:rPr>
          <w:rStyle w:val="Pogrubienie"/>
          <w:rFonts w:ascii="Arial" w:hAnsi="Arial" w:cs="Arial"/>
          <w:color w:val="222222"/>
        </w:rPr>
        <w:t>/2017/DSOZ</w:t>
      </w:r>
      <w:r w:rsidRPr="00B038C3">
        <w:rPr>
          <w:rFonts w:ascii="Arial" w:hAnsi="Arial" w:cs="Arial"/>
          <w:color w:val="222222"/>
        </w:rPr>
        <w:br/>
      </w:r>
      <w:r w:rsidRPr="00B038C3">
        <w:rPr>
          <w:rStyle w:val="Pogrubienie"/>
          <w:rFonts w:ascii="Arial" w:hAnsi="Arial" w:cs="Arial"/>
          <w:color w:val="222222"/>
        </w:rPr>
        <w:t>PREZESA</w:t>
      </w:r>
      <w:r w:rsidRPr="00B038C3">
        <w:rPr>
          <w:rFonts w:ascii="Arial" w:hAnsi="Arial" w:cs="Arial"/>
          <w:color w:val="222222"/>
        </w:rPr>
        <w:br/>
      </w:r>
      <w:r w:rsidRPr="00B038C3">
        <w:rPr>
          <w:rStyle w:val="Pogrubienie"/>
          <w:rFonts w:ascii="Arial" w:hAnsi="Arial" w:cs="Arial"/>
          <w:color w:val="222222"/>
        </w:rPr>
        <w:t>NARODOWEGO FUNDUSZU ZDROWIA</w:t>
      </w:r>
      <w:r w:rsidRPr="00B038C3">
        <w:rPr>
          <w:rFonts w:ascii="Arial" w:hAnsi="Arial" w:cs="Arial"/>
          <w:color w:val="222222"/>
        </w:rPr>
        <w:br/>
      </w:r>
    </w:p>
    <w:p w:rsidR="00B038C3" w:rsidRDefault="00B33E1E" w:rsidP="00AC2286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color w:val="222222"/>
        </w:rPr>
      </w:pPr>
      <w:r w:rsidRPr="00B038C3">
        <w:rPr>
          <w:rFonts w:ascii="Arial" w:hAnsi="Arial" w:cs="Arial"/>
          <w:color w:val="222222"/>
        </w:rPr>
        <w:t xml:space="preserve">z dnia </w:t>
      </w:r>
      <w:r w:rsidR="00EC5056">
        <w:rPr>
          <w:rFonts w:ascii="Arial" w:hAnsi="Arial" w:cs="Arial"/>
          <w:color w:val="222222"/>
        </w:rPr>
        <w:t xml:space="preserve">8 września </w:t>
      </w:r>
      <w:r w:rsidRPr="00B038C3">
        <w:rPr>
          <w:rFonts w:ascii="Arial" w:hAnsi="Arial" w:cs="Arial"/>
          <w:color w:val="222222"/>
        </w:rPr>
        <w:t>2017 r.</w:t>
      </w:r>
    </w:p>
    <w:p w:rsidR="00B038C3" w:rsidRDefault="00B038C3" w:rsidP="00AC2286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  <w:color w:val="222222"/>
        </w:rPr>
      </w:pPr>
    </w:p>
    <w:p w:rsidR="00B33E1E" w:rsidRPr="00B038C3" w:rsidRDefault="00B33E1E" w:rsidP="00AC2286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  <w:color w:val="222222"/>
        </w:rPr>
      </w:pPr>
      <w:r w:rsidRPr="00B038C3">
        <w:rPr>
          <w:rStyle w:val="Pogrubienie"/>
          <w:rFonts w:ascii="Arial" w:hAnsi="Arial" w:cs="Arial"/>
          <w:color w:val="222222"/>
        </w:rPr>
        <w:t>zmieniające</w:t>
      </w:r>
      <w:r w:rsidRPr="00B038C3">
        <w:rPr>
          <w:rFonts w:ascii="Arial" w:hAnsi="Arial" w:cs="Arial"/>
          <w:color w:val="222222"/>
        </w:rPr>
        <w:t xml:space="preserve"> </w:t>
      </w:r>
      <w:r w:rsidRPr="00B038C3">
        <w:rPr>
          <w:rStyle w:val="Pogrubienie"/>
          <w:rFonts w:ascii="Arial" w:hAnsi="Arial" w:cs="Arial"/>
          <w:color w:val="222222"/>
        </w:rPr>
        <w:t>zarządzenie w sprawie szczegółowych warunków umów w systemie podstawowego szpitalnego zabezpieczenia świadczeń opieki zdrowotnej</w:t>
      </w:r>
    </w:p>
    <w:p w:rsidR="00B33E1E" w:rsidRPr="00B038C3" w:rsidRDefault="00B33E1E" w:rsidP="00AC2286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color w:val="222222"/>
        </w:rPr>
      </w:pPr>
    </w:p>
    <w:p w:rsidR="00B33E1E" w:rsidRDefault="00B33E1E" w:rsidP="00B72DDB">
      <w:pPr>
        <w:pStyle w:val="NormalnyWeb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222222"/>
        </w:rPr>
      </w:pPr>
      <w:r w:rsidRPr="00B038C3">
        <w:rPr>
          <w:rFonts w:ascii="Arial" w:hAnsi="Arial" w:cs="Arial"/>
          <w:color w:val="222222"/>
        </w:rPr>
        <w:t>Na podstawie art. 102 ust. 5 pkt 21 i 25, art. 136c ust. 5 w związku z art. 159a ust. 1 ustawy z dnia 27 sierpnia 2004 r. o świadczeniach opieki zdrowotnej finansowanych ze środków publicznych (Dz. U. z 2016 r. poz. 1793, z </w:t>
      </w:r>
      <w:proofErr w:type="spellStart"/>
      <w:r w:rsidRPr="00B038C3">
        <w:rPr>
          <w:rFonts w:ascii="Arial" w:hAnsi="Arial" w:cs="Arial"/>
          <w:color w:val="222222"/>
        </w:rPr>
        <w:t>późn</w:t>
      </w:r>
      <w:proofErr w:type="spellEnd"/>
      <w:r w:rsidRPr="00B038C3">
        <w:rPr>
          <w:rFonts w:ascii="Arial" w:hAnsi="Arial" w:cs="Arial"/>
          <w:color w:val="222222"/>
        </w:rPr>
        <w:t>. zm.</w:t>
      </w:r>
      <w:r w:rsidR="00B038C3">
        <w:rPr>
          <w:rStyle w:val="Odwoanieprzypisudolnego"/>
          <w:rFonts w:ascii="Arial" w:hAnsi="Arial" w:cs="Arial"/>
          <w:color w:val="222222"/>
        </w:rPr>
        <w:footnoteReference w:id="1"/>
      </w:r>
      <w:r w:rsidR="00B038C3">
        <w:rPr>
          <w:rStyle w:val="Odwoanieprzypisudolnego"/>
          <w:rFonts w:ascii="Arial" w:hAnsi="Arial" w:cs="Arial"/>
          <w:color w:val="222222"/>
        </w:rPr>
        <w:t>)</w:t>
      </w:r>
      <w:r w:rsidRPr="00B038C3">
        <w:rPr>
          <w:rFonts w:ascii="Arial" w:hAnsi="Arial" w:cs="Arial"/>
          <w:color w:val="222222"/>
        </w:rPr>
        <w:t>) zarządza się, co następuje:</w:t>
      </w:r>
    </w:p>
    <w:p w:rsidR="00B038C3" w:rsidRPr="00B038C3" w:rsidRDefault="00B038C3" w:rsidP="00AC2286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22222"/>
        </w:rPr>
      </w:pPr>
    </w:p>
    <w:p w:rsidR="00B038C3" w:rsidRPr="00B038C3" w:rsidRDefault="00B33E1E" w:rsidP="001F6573">
      <w:pPr>
        <w:pStyle w:val="NormalnyWeb"/>
        <w:spacing w:before="0" w:beforeAutospacing="0" w:after="120" w:afterAutospacing="0" w:line="360" w:lineRule="auto"/>
        <w:ind w:firstLine="567"/>
        <w:jc w:val="both"/>
        <w:rPr>
          <w:rFonts w:ascii="Arial" w:hAnsi="Arial" w:cs="Arial"/>
          <w:color w:val="222222"/>
        </w:rPr>
      </w:pPr>
      <w:r w:rsidRPr="00B038C3">
        <w:rPr>
          <w:rStyle w:val="Pogrubienie"/>
          <w:rFonts w:ascii="Arial" w:hAnsi="Arial" w:cs="Arial"/>
          <w:color w:val="222222"/>
        </w:rPr>
        <w:t xml:space="preserve">§ 1. </w:t>
      </w:r>
      <w:r w:rsidRPr="00B038C3">
        <w:rPr>
          <w:rFonts w:ascii="Arial" w:hAnsi="Arial" w:cs="Arial"/>
          <w:color w:val="222222"/>
        </w:rPr>
        <w:t>W zarządzeniu Nr </w:t>
      </w:r>
      <w:hyperlink r:id="rId9" w:history="1">
        <w:r w:rsidRPr="00B038C3">
          <w:rPr>
            <w:rStyle w:val="Hipercze"/>
            <w:rFonts w:ascii="Arial" w:hAnsi="Arial" w:cs="Arial"/>
            <w:color w:val="auto"/>
          </w:rPr>
          <w:t xml:space="preserve">69/2017/DSOZ </w:t>
        </w:r>
      </w:hyperlink>
      <w:r w:rsidRPr="00B038C3">
        <w:rPr>
          <w:rFonts w:ascii="Arial" w:hAnsi="Arial" w:cs="Arial"/>
          <w:color w:val="222222"/>
        </w:rPr>
        <w:t>Prezesa Narodowego Funduszu Zdrowia z dnia 10 sierpnia 2017 r. w sprawie szczegółowych warunków umów w systemie podstawowego szpitalnego zabezpieczenia świadczeń opieki zdrowotnej, zmienionym zarządzeniem Nr 78/2017/DSOZ</w:t>
      </w:r>
      <w:r w:rsidR="00440693" w:rsidRPr="00B038C3">
        <w:rPr>
          <w:rFonts w:ascii="Arial" w:hAnsi="Arial" w:cs="Arial"/>
          <w:color w:val="222222"/>
        </w:rPr>
        <w:t xml:space="preserve"> Prezesa Narodowego Funduszu Zdrowia z dnia 30 sierpnia 2017 r.</w:t>
      </w:r>
      <w:r w:rsidRPr="00B038C3">
        <w:rPr>
          <w:rFonts w:ascii="Arial" w:hAnsi="Arial" w:cs="Arial"/>
          <w:color w:val="222222"/>
        </w:rPr>
        <w:t>, po § 1</w:t>
      </w:r>
      <w:r w:rsidR="00E1012A">
        <w:rPr>
          <w:rFonts w:ascii="Arial" w:hAnsi="Arial" w:cs="Arial"/>
          <w:color w:val="222222"/>
        </w:rPr>
        <w:t>4</w:t>
      </w:r>
      <w:r w:rsidRPr="00B038C3">
        <w:rPr>
          <w:rFonts w:ascii="Arial" w:hAnsi="Arial" w:cs="Arial"/>
          <w:color w:val="222222"/>
        </w:rPr>
        <w:t xml:space="preserve"> dodaje się § 1</w:t>
      </w:r>
      <w:r w:rsidR="00E1012A">
        <w:rPr>
          <w:rFonts w:ascii="Arial" w:hAnsi="Arial" w:cs="Arial"/>
          <w:color w:val="222222"/>
        </w:rPr>
        <w:t>4</w:t>
      </w:r>
      <w:r w:rsidRPr="00B038C3">
        <w:rPr>
          <w:rFonts w:ascii="Arial" w:hAnsi="Arial" w:cs="Arial"/>
          <w:color w:val="222222"/>
        </w:rPr>
        <w:t>a w brzmieniu:</w:t>
      </w:r>
    </w:p>
    <w:p w:rsidR="004D3963" w:rsidRPr="00156F47" w:rsidRDefault="00B33E1E" w:rsidP="006C7096">
      <w:pPr>
        <w:pStyle w:val="NormalnyWeb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222222"/>
          <w:spacing w:val="-4"/>
        </w:rPr>
      </w:pPr>
      <w:r w:rsidRPr="00B038C3">
        <w:rPr>
          <w:rFonts w:ascii="Arial" w:hAnsi="Arial" w:cs="Arial"/>
          <w:color w:val="222222"/>
        </w:rPr>
        <w:t>„</w:t>
      </w:r>
      <w:r w:rsidRPr="00AC2286">
        <w:rPr>
          <w:rFonts w:ascii="Arial" w:hAnsi="Arial" w:cs="Arial"/>
          <w:color w:val="222222"/>
        </w:rPr>
        <w:t>§</w:t>
      </w:r>
      <w:r w:rsidR="00093D13" w:rsidRPr="00AC2286">
        <w:rPr>
          <w:rFonts w:ascii="Arial" w:hAnsi="Arial" w:cs="Arial"/>
          <w:color w:val="222222"/>
        </w:rPr>
        <w:t xml:space="preserve"> </w:t>
      </w:r>
      <w:r w:rsidRPr="00AC2286">
        <w:rPr>
          <w:rFonts w:ascii="Arial" w:hAnsi="Arial" w:cs="Arial"/>
          <w:color w:val="222222"/>
        </w:rPr>
        <w:t>1</w:t>
      </w:r>
      <w:r w:rsidR="00E1012A">
        <w:rPr>
          <w:rFonts w:ascii="Arial" w:hAnsi="Arial" w:cs="Arial"/>
          <w:color w:val="222222"/>
        </w:rPr>
        <w:t>4</w:t>
      </w:r>
      <w:r w:rsidRPr="00AC2286">
        <w:rPr>
          <w:rFonts w:ascii="Arial" w:hAnsi="Arial" w:cs="Arial"/>
          <w:color w:val="222222"/>
        </w:rPr>
        <w:t>a.</w:t>
      </w:r>
      <w:r w:rsidRPr="00B038C3">
        <w:rPr>
          <w:rFonts w:ascii="Arial" w:hAnsi="Arial" w:cs="Arial"/>
          <w:b/>
          <w:color w:val="222222"/>
        </w:rPr>
        <w:t xml:space="preserve"> </w:t>
      </w:r>
      <w:r w:rsidR="000247E7" w:rsidRPr="00156F47">
        <w:rPr>
          <w:rFonts w:ascii="Arial" w:hAnsi="Arial" w:cs="Arial"/>
          <w:color w:val="222222"/>
          <w:spacing w:val="-4"/>
        </w:rPr>
        <w:t xml:space="preserve">Dla </w:t>
      </w:r>
      <w:r w:rsidR="005F3907" w:rsidRPr="00156F47">
        <w:rPr>
          <w:rFonts w:ascii="Arial" w:hAnsi="Arial" w:cs="Arial"/>
          <w:color w:val="222222"/>
          <w:spacing w:val="-4"/>
        </w:rPr>
        <w:t>świadczeniodawców</w:t>
      </w:r>
      <w:r w:rsidR="004D5C36" w:rsidRPr="00156F47">
        <w:rPr>
          <w:rFonts w:ascii="Arial" w:hAnsi="Arial" w:cs="Arial"/>
          <w:color w:val="222222"/>
          <w:spacing w:val="-4"/>
        </w:rPr>
        <w:t xml:space="preserve"> </w:t>
      </w:r>
      <w:r w:rsidR="005F3907" w:rsidRPr="00156F47">
        <w:rPr>
          <w:rFonts w:ascii="Arial" w:hAnsi="Arial" w:cs="Arial"/>
          <w:color w:val="222222"/>
          <w:spacing w:val="-4"/>
        </w:rPr>
        <w:t>zakwalifikowanych</w:t>
      </w:r>
      <w:r w:rsidR="00A0234B">
        <w:rPr>
          <w:rFonts w:ascii="Arial" w:hAnsi="Arial" w:cs="Arial"/>
          <w:color w:val="222222"/>
          <w:spacing w:val="-4"/>
        </w:rPr>
        <w:t xml:space="preserve"> w </w:t>
      </w:r>
      <w:r w:rsidR="00B038C3" w:rsidRPr="00156F47">
        <w:rPr>
          <w:rFonts w:ascii="Arial" w:hAnsi="Arial" w:cs="Arial"/>
          <w:color w:val="222222"/>
          <w:spacing w:val="-4"/>
        </w:rPr>
        <w:t>ramach PSZ</w:t>
      </w:r>
      <w:r w:rsidR="005F3907" w:rsidRPr="00156F47">
        <w:rPr>
          <w:rFonts w:ascii="Arial" w:hAnsi="Arial" w:cs="Arial"/>
          <w:color w:val="222222"/>
          <w:spacing w:val="-4"/>
        </w:rPr>
        <w:t xml:space="preserve"> do poziomu</w:t>
      </w:r>
      <w:r w:rsidR="006C7096">
        <w:rPr>
          <w:rFonts w:ascii="Arial" w:hAnsi="Arial" w:cs="Arial"/>
          <w:color w:val="222222"/>
          <w:spacing w:val="-4"/>
        </w:rPr>
        <w:t xml:space="preserve"> </w:t>
      </w:r>
      <w:r w:rsidR="00E4015E" w:rsidRPr="00156F47">
        <w:rPr>
          <w:rFonts w:ascii="Arial" w:hAnsi="Arial" w:cs="Arial"/>
          <w:color w:val="222222"/>
          <w:spacing w:val="-4"/>
        </w:rPr>
        <w:t xml:space="preserve">szpitali </w:t>
      </w:r>
      <w:r w:rsidR="005F3907" w:rsidRPr="00156F47">
        <w:rPr>
          <w:rFonts w:ascii="Arial" w:hAnsi="Arial" w:cs="Arial"/>
          <w:color w:val="222222"/>
          <w:spacing w:val="-4"/>
        </w:rPr>
        <w:t>ogólnopolski</w:t>
      </w:r>
      <w:r w:rsidR="00E4015E" w:rsidRPr="00156F47">
        <w:rPr>
          <w:rFonts w:ascii="Arial" w:hAnsi="Arial" w:cs="Arial"/>
          <w:color w:val="222222"/>
          <w:spacing w:val="-4"/>
        </w:rPr>
        <w:t xml:space="preserve">ch, o których mowa w art. 95l ust. </w:t>
      </w:r>
      <w:r w:rsidR="006C7096">
        <w:rPr>
          <w:rFonts w:ascii="Arial" w:hAnsi="Arial" w:cs="Arial"/>
          <w:color w:val="222222"/>
          <w:spacing w:val="-4"/>
        </w:rPr>
        <w:t>2 pkt 6 ustawy o świadczeniach</w:t>
      </w:r>
      <w:r w:rsidR="004F4875">
        <w:rPr>
          <w:rFonts w:ascii="Arial" w:hAnsi="Arial" w:cs="Arial"/>
          <w:color w:val="222222"/>
          <w:spacing w:val="-4"/>
        </w:rPr>
        <w:t>,</w:t>
      </w:r>
      <w:r w:rsidR="006C7096">
        <w:rPr>
          <w:rFonts w:ascii="Arial" w:hAnsi="Arial" w:cs="Arial"/>
          <w:color w:val="222222"/>
          <w:spacing w:val="-4"/>
        </w:rPr>
        <w:t xml:space="preserve"> </w:t>
      </w:r>
      <w:r w:rsidR="003E61DA" w:rsidRPr="00156F47">
        <w:rPr>
          <w:rFonts w:ascii="Arial" w:hAnsi="Arial" w:cs="Arial"/>
          <w:color w:val="222222"/>
          <w:spacing w:val="-4"/>
        </w:rPr>
        <w:t>albo</w:t>
      </w:r>
      <w:r w:rsidR="006C7096">
        <w:rPr>
          <w:rFonts w:ascii="Arial" w:hAnsi="Arial" w:cs="Arial"/>
          <w:color w:val="222222"/>
          <w:spacing w:val="-4"/>
        </w:rPr>
        <w:t xml:space="preserve"> </w:t>
      </w:r>
      <w:r w:rsidR="00E4015E" w:rsidRPr="00156F47">
        <w:rPr>
          <w:rFonts w:ascii="Arial" w:hAnsi="Arial" w:cs="Arial"/>
          <w:color w:val="222222"/>
          <w:spacing w:val="-4"/>
        </w:rPr>
        <w:t xml:space="preserve">szpitali </w:t>
      </w:r>
      <w:r w:rsidR="005F3907" w:rsidRPr="00156F47">
        <w:rPr>
          <w:rFonts w:ascii="Arial" w:hAnsi="Arial" w:cs="Arial"/>
          <w:color w:val="222222"/>
          <w:spacing w:val="-4"/>
        </w:rPr>
        <w:t>onkologiczn</w:t>
      </w:r>
      <w:r w:rsidR="00E4015E" w:rsidRPr="00156F47">
        <w:rPr>
          <w:rFonts w:ascii="Arial" w:hAnsi="Arial" w:cs="Arial"/>
          <w:color w:val="222222"/>
          <w:spacing w:val="-4"/>
        </w:rPr>
        <w:t>ych</w:t>
      </w:r>
      <w:r w:rsidR="005F3907" w:rsidRPr="00156F47">
        <w:rPr>
          <w:rFonts w:ascii="Arial" w:hAnsi="Arial" w:cs="Arial"/>
          <w:color w:val="222222"/>
          <w:spacing w:val="-4"/>
        </w:rPr>
        <w:t xml:space="preserve"> </w:t>
      </w:r>
      <w:r w:rsidR="00E4015E" w:rsidRPr="00156F47">
        <w:rPr>
          <w:rFonts w:ascii="Arial" w:hAnsi="Arial" w:cs="Arial"/>
          <w:color w:val="222222"/>
          <w:spacing w:val="-4"/>
        </w:rPr>
        <w:t>lub</w:t>
      </w:r>
      <w:r w:rsidR="003E61DA" w:rsidRPr="00156F47">
        <w:rPr>
          <w:rFonts w:ascii="Arial" w:hAnsi="Arial" w:cs="Arial"/>
          <w:color w:val="222222"/>
          <w:spacing w:val="-4"/>
        </w:rPr>
        <w:t xml:space="preserve"> </w:t>
      </w:r>
      <w:r w:rsidR="005F3907" w:rsidRPr="00156F47">
        <w:rPr>
          <w:rFonts w:ascii="Arial" w:hAnsi="Arial" w:cs="Arial"/>
          <w:color w:val="222222"/>
          <w:spacing w:val="-4"/>
        </w:rPr>
        <w:t>pulmonologiczn</w:t>
      </w:r>
      <w:r w:rsidR="00E4015E" w:rsidRPr="00156F47">
        <w:rPr>
          <w:rFonts w:ascii="Arial" w:hAnsi="Arial" w:cs="Arial"/>
          <w:color w:val="222222"/>
          <w:spacing w:val="-4"/>
        </w:rPr>
        <w:t>ych</w:t>
      </w:r>
      <w:r w:rsidR="004D3963" w:rsidRPr="00156F47">
        <w:rPr>
          <w:rFonts w:ascii="Arial" w:hAnsi="Arial" w:cs="Arial"/>
          <w:color w:val="222222"/>
          <w:spacing w:val="-4"/>
        </w:rPr>
        <w:t xml:space="preserve">, </w:t>
      </w:r>
      <w:r w:rsidR="00156F47" w:rsidRPr="00156F47">
        <w:rPr>
          <w:rFonts w:ascii="Arial" w:hAnsi="Arial" w:cs="Arial"/>
          <w:color w:val="222222"/>
          <w:spacing w:val="-4"/>
        </w:rPr>
        <w:t xml:space="preserve">o których mowa w </w:t>
      </w:r>
      <w:r w:rsidR="00E4015E" w:rsidRPr="00156F47">
        <w:rPr>
          <w:rFonts w:ascii="Arial" w:hAnsi="Arial" w:cs="Arial"/>
          <w:color w:val="222222"/>
          <w:spacing w:val="-4"/>
        </w:rPr>
        <w:t>art. 95l ust. 2 pkt 4 ustawy o świadczeniach</w:t>
      </w:r>
      <w:r w:rsidR="006C7096">
        <w:rPr>
          <w:rFonts w:ascii="Arial" w:hAnsi="Arial" w:cs="Arial"/>
          <w:color w:val="222222"/>
          <w:spacing w:val="-4"/>
        </w:rPr>
        <w:t xml:space="preserve">, </w:t>
      </w:r>
      <w:r w:rsidR="000247E7" w:rsidRPr="00156F47">
        <w:rPr>
          <w:rFonts w:ascii="Arial" w:hAnsi="Arial" w:cs="Arial"/>
          <w:color w:val="222222"/>
          <w:spacing w:val="-4"/>
        </w:rPr>
        <w:t xml:space="preserve">w sytuacji rozliczania </w:t>
      </w:r>
      <w:r w:rsidR="004D3963" w:rsidRPr="00156F47">
        <w:rPr>
          <w:rFonts w:ascii="Arial" w:hAnsi="Arial" w:cs="Arial"/>
          <w:color w:val="222222"/>
          <w:spacing w:val="-4"/>
        </w:rPr>
        <w:t>świadczeń</w:t>
      </w:r>
      <w:r w:rsidR="00E1012A" w:rsidRPr="00156F47">
        <w:rPr>
          <w:rFonts w:ascii="Arial" w:hAnsi="Arial" w:cs="Arial"/>
          <w:color w:val="222222"/>
          <w:spacing w:val="-4"/>
        </w:rPr>
        <w:t xml:space="preserve"> produktami rozliczeniowymi</w:t>
      </w:r>
      <w:r w:rsidR="004D3963" w:rsidRPr="00156F47">
        <w:rPr>
          <w:rFonts w:ascii="Arial" w:hAnsi="Arial" w:cs="Arial"/>
          <w:color w:val="222222"/>
          <w:spacing w:val="-4"/>
        </w:rPr>
        <w:t>:</w:t>
      </w:r>
    </w:p>
    <w:p w:rsidR="005F3907" w:rsidRPr="00156F47" w:rsidRDefault="004D3963" w:rsidP="006C7096">
      <w:pPr>
        <w:pStyle w:val="NormalnyWeb"/>
        <w:numPr>
          <w:ilvl w:val="0"/>
          <w:numId w:val="3"/>
        </w:numPr>
        <w:tabs>
          <w:tab w:val="left" w:pos="1276"/>
        </w:tabs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222222"/>
          <w:spacing w:val="-4"/>
        </w:rPr>
      </w:pPr>
      <w:r w:rsidRPr="00156F47">
        <w:rPr>
          <w:rFonts w:ascii="Arial" w:hAnsi="Arial" w:cs="Arial"/>
          <w:color w:val="222222"/>
          <w:spacing w:val="-4"/>
        </w:rPr>
        <w:t>określon</w:t>
      </w:r>
      <w:r w:rsidR="00E1012A" w:rsidRPr="00156F47">
        <w:rPr>
          <w:rFonts w:ascii="Arial" w:hAnsi="Arial" w:cs="Arial"/>
          <w:color w:val="222222"/>
          <w:spacing w:val="-4"/>
        </w:rPr>
        <w:t>ymi</w:t>
      </w:r>
      <w:r w:rsidR="004F4CB2" w:rsidRPr="00156F47">
        <w:rPr>
          <w:rFonts w:ascii="Arial" w:hAnsi="Arial" w:cs="Arial"/>
          <w:color w:val="222222"/>
          <w:spacing w:val="-4"/>
        </w:rPr>
        <w:t xml:space="preserve"> </w:t>
      </w:r>
      <w:r w:rsidRPr="00156F47">
        <w:rPr>
          <w:rFonts w:ascii="Arial" w:hAnsi="Arial" w:cs="Arial"/>
          <w:color w:val="222222"/>
          <w:spacing w:val="-4"/>
        </w:rPr>
        <w:t>w</w:t>
      </w:r>
      <w:r w:rsidR="00FF4A23" w:rsidRPr="00156F47">
        <w:rPr>
          <w:rFonts w:ascii="Arial" w:hAnsi="Arial" w:cs="Arial"/>
          <w:color w:val="222222"/>
          <w:spacing w:val="-4"/>
        </w:rPr>
        <w:t xml:space="preserve"> załącznik</w:t>
      </w:r>
      <w:r w:rsidRPr="00156F47">
        <w:rPr>
          <w:rFonts w:ascii="Arial" w:hAnsi="Arial" w:cs="Arial"/>
          <w:color w:val="222222"/>
          <w:spacing w:val="-4"/>
        </w:rPr>
        <w:t>u</w:t>
      </w:r>
      <w:r w:rsidR="004F4CB2" w:rsidRPr="00156F47">
        <w:rPr>
          <w:rFonts w:ascii="Arial" w:hAnsi="Arial" w:cs="Arial"/>
          <w:color w:val="222222"/>
          <w:spacing w:val="-4"/>
        </w:rPr>
        <w:t xml:space="preserve"> </w:t>
      </w:r>
      <w:r w:rsidRPr="00156F47">
        <w:rPr>
          <w:rFonts w:ascii="Arial" w:hAnsi="Arial" w:cs="Arial"/>
          <w:color w:val="222222"/>
          <w:spacing w:val="-4"/>
        </w:rPr>
        <w:t xml:space="preserve">nr </w:t>
      </w:r>
      <w:r w:rsidR="004F4CB2" w:rsidRPr="00156F47">
        <w:rPr>
          <w:rFonts w:ascii="Arial" w:hAnsi="Arial" w:cs="Arial"/>
          <w:color w:val="222222"/>
          <w:spacing w:val="-4"/>
        </w:rPr>
        <w:t xml:space="preserve">1e </w:t>
      </w:r>
      <w:r w:rsidR="00FF4A23" w:rsidRPr="00156F47">
        <w:rPr>
          <w:rFonts w:ascii="Arial" w:hAnsi="Arial" w:cs="Arial"/>
          <w:color w:val="222222"/>
          <w:spacing w:val="-4"/>
        </w:rPr>
        <w:t xml:space="preserve">do </w:t>
      </w:r>
      <w:r w:rsidR="004F4CB2" w:rsidRPr="00156F47">
        <w:rPr>
          <w:rFonts w:ascii="Arial" w:hAnsi="Arial" w:cs="Arial"/>
          <w:color w:val="222222"/>
          <w:spacing w:val="-4"/>
        </w:rPr>
        <w:t>zarządzenia</w:t>
      </w:r>
      <w:r w:rsidR="00AC2286" w:rsidRPr="00156F47">
        <w:rPr>
          <w:rFonts w:ascii="Arial" w:hAnsi="Arial" w:cs="Arial"/>
          <w:color w:val="222222"/>
          <w:spacing w:val="-4"/>
        </w:rPr>
        <w:t xml:space="preserve"> </w:t>
      </w:r>
      <w:r w:rsidR="001B7D77" w:rsidRPr="00156F47">
        <w:rPr>
          <w:rFonts w:ascii="Arial" w:hAnsi="Arial" w:cs="Arial"/>
          <w:color w:val="222222"/>
          <w:spacing w:val="-4"/>
        </w:rPr>
        <w:t>chemioterapii</w:t>
      </w:r>
      <w:r w:rsidR="004F4CB2" w:rsidRPr="00156F47">
        <w:rPr>
          <w:rFonts w:ascii="Arial" w:hAnsi="Arial" w:cs="Arial"/>
          <w:bCs/>
          <w:color w:val="222222"/>
          <w:spacing w:val="-4"/>
        </w:rPr>
        <w:t>,</w:t>
      </w:r>
      <w:r w:rsidR="00AC2286" w:rsidRPr="00156F47">
        <w:rPr>
          <w:rFonts w:ascii="Arial" w:hAnsi="Arial" w:cs="Arial"/>
          <w:bCs/>
          <w:color w:val="222222"/>
          <w:spacing w:val="-4"/>
        </w:rPr>
        <w:t xml:space="preserve"> z wyłączeniem świadczeń</w:t>
      </w:r>
      <w:r w:rsidR="00E062B6" w:rsidRPr="00156F47">
        <w:rPr>
          <w:rFonts w:ascii="Arial" w:hAnsi="Arial" w:cs="Arial"/>
          <w:bCs/>
          <w:color w:val="222222"/>
          <w:spacing w:val="-4"/>
        </w:rPr>
        <w:t xml:space="preserve"> </w:t>
      </w:r>
      <w:r w:rsidR="00573FD9" w:rsidRPr="00156F47">
        <w:rPr>
          <w:rFonts w:ascii="Arial" w:hAnsi="Arial" w:cs="Arial"/>
          <w:bCs/>
          <w:color w:val="222222"/>
          <w:spacing w:val="-4"/>
        </w:rPr>
        <w:t>polegających na zapewnieniu zakwaterowania świadczeniobiorcom</w:t>
      </w:r>
      <w:r w:rsidR="006C7096">
        <w:rPr>
          <w:rFonts w:ascii="Arial" w:hAnsi="Arial" w:cs="Arial"/>
          <w:bCs/>
          <w:color w:val="222222"/>
          <w:spacing w:val="-4"/>
        </w:rPr>
        <w:t xml:space="preserve"> poza oddziałem szpitalnym;</w:t>
      </w:r>
      <w:r w:rsidR="004F4CB2" w:rsidRPr="00156F47">
        <w:rPr>
          <w:rFonts w:ascii="Arial" w:hAnsi="Arial" w:cs="Arial"/>
          <w:color w:val="222222"/>
          <w:spacing w:val="-4"/>
        </w:rPr>
        <w:t xml:space="preserve"> </w:t>
      </w:r>
      <w:r w:rsidR="00093D13" w:rsidRPr="00156F47">
        <w:rPr>
          <w:rFonts w:ascii="Arial" w:hAnsi="Arial" w:cs="Arial"/>
          <w:color w:val="222222"/>
          <w:spacing w:val="-4"/>
        </w:rPr>
        <w:t xml:space="preserve"> </w:t>
      </w:r>
    </w:p>
    <w:p w:rsidR="000E7D0C" w:rsidRPr="00156F47" w:rsidRDefault="004D5C36" w:rsidP="006C7096">
      <w:pPr>
        <w:pStyle w:val="NormalnyWeb"/>
        <w:numPr>
          <w:ilvl w:val="0"/>
          <w:numId w:val="3"/>
        </w:numPr>
        <w:tabs>
          <w:tab w:val="left" w:pos="1276"/>
        </w:tabs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222222"/>
          <w:spacing w:val="-4"/>
        </w:rPr>
      </w:pPr>
      <w:r w:rsidRPr="00156F47">
        <w:rPr>
          <w:rFonts w:ascii="Arial" w:hAnsi="Arial" w:cs="Arial"/>
          <w:color w:val="222222"/>
          <w:spacing w:val="-4"/>
        </w:rPr>
        <w:t xml:space="preserve">o kodzie </w:t>
      </w:r>
      <w:r w:rsidR="005F3907" w:rsidRPr="00156F47">
        <w:rPr>
          <w:rFonts w:ascii="Arial" w:hAnsi="Arial" w:cs="Arial"/>
          <w:color w:val="222222"/>
          <w:spacing w:val="-4"/>
        </w:rPr>
        <w:t>5.52.01.0001424</w:t>
      </w:r>
      <w:r w:rsidR="001D0F47" w:rsidRPr="00156F47">
        <w:rPr>
          <w:rFonts w:ascii="Arial" w:hAnsi="Arial" w:cs="Arial"/>
          <w:color w:val="222222"/>
          <w:spacing w:val="-4"/>
        </w:rPr>
        <w:t xml:space="preserve"> - </w:t>
      </w:r>
      <w:r w:rsidR="005F3907" w:rsidRPr="00156F47">
        <w:rPr>
          <w:rFonts w:ascii="Arial" w:hAnsi="Arial" w:cs="Arial"/>
          <w:color w:val="222222"/>
          <w:spacing w:val="-4"/>
        </w:rPr>
        <w:t>Hospitalizacja do brachyterapii i terapii izotopowej</w:t>
      </w:r>
      <w:r w:rsidR="006C7096">
        <w:rPr>
          <w:rFonts w:ascii="Arial" w:hAnsi="Arial" w:cs="Arial"/>
          <w:color w:val="222222"/>
          <w:spacing w:val="-4"/>
        </w:rPr>
        <w:t>;</w:t>
      </w:r>
    </w:p>
    <w:p w:rsidR="005F3907" w:rsidRPr="00156F47" w:rsidRDefault="004D5C36" w:rsidP="006C7096">
      <w:pPr>
        <w:pStyle w:val="NormalnyWeb"/>
        <w:numPr>
          <w:ilvl w:val="0"/>
          <w:numId w:val="3"/>
        </w:numPr>
        <w:tabs>
          <w:tab w:val="left" w:pos="1276"/>
        </w:tabs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222222"/>
          <w:spacing w:val="-4"/>
        </w:rPr>
      </w:pPr>
      <w:r w:rsidRPr="00156F47">
        <w:rPr>
          <w:rFonts w:ascii="Arial" w:hAnsi="Arial" w:cs="Arial"/>
          <w:color w:val="222222"/>
          <w:spacing w:val="-4"/>
        </w:rPr>
        <w:t xml:space="preserve">o kodzie </w:t>
      </w:r>
      <w:r w:rsidR="005F3907" w:rsidRPr="00156F47">
        <w:rPr>
          <w:rFonts w:ascii="Arial" w:hAnsi="Arial" w:cs="Arial"/>
          <w:color w:val="222222"/>
          <w:spacing w:val="-4"/>
        </w:rPr>
        <w:t>5.52.01.0001440</w:t>
      </w:r>
      <w:r w:rsidR="001D0F47" w:rsidRPr="00156F47">
        <w:rPr>
          <w:rFonts w:ascii="Arial" w:hAnsi="Arial" w:cs="Arial"/>
          <w:color w:val="222222"/>
          <w:spacing w:val="-4"/>
        </w:rPr>
        <w:t xml:space="preserve"> - </w:t>
      </w:r>
      <w:r w:rsidR="005F3907" w:rsidRPr="00156F47">
        <w:rPr>
          <w:rFonts w:ascii="Arial" w:hAnsi="Arial" w:cs="Arial"/>
          <w:color w:val="222222"/>
          <w:spacing w:val="-4"/>
        </w:rPr>
        <w:t>Hospitalizacja do teleradioterapii / terapii protonowej nowotworów zlokalizowanych poza narządem wzroku &gt; 17 r.ż.</w:t>
      </w:r>
      <w:r w:rsidR="00F1074F" w:rsidRPr="00156F47">
        <w:rPr>
          <w:rFonts w:ascii="Arial" w:hAnsi="Arial" w:cs="Arial"/>
          <w:color w:val="222222"/>
          <w:spacing w:val="-4"/>
        </w:rPr>
        <w:t>,</w:t>
      </w:r>
    </w:p>
    <w:p w:rsidR="005F3907" w:rsidRPr="00156F47" w:rsidRDefault="004D5C36" w:rsidP="006C7096">
      <w:pPr>
        <w:pStyle w:val="NormalnyWeb"/>
        <w:numPr>
          <w:ilvl w:val="0"/>
          <w:numId w:val="3"/>
        </w:numPr>
        <w:tabs>
          <w:tab w:val="left" w:pos="1276"/>
        </w:tabs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222222"/>
          <w:spacing w:val="-4"/>
        </w:rPr>
      </w:pPr>
      <w:r w:rsidRPr="00156F47">
        <w:rPr>
          <w:rFonts w:ascii="Arial" w:hAnsi="Arial" w:cs="Arial"/>
          <w:color w:val="222222"/>
          <w:spacing w:val="-4"/>
        </w:rPr>
        <w:lastRenderedPageBreak/>
        <w:t xml:space="preserve">o kodzie </w:t>
      </w:r>
      <w:r w:rsidR="005F3907" w:rsidRPr="00156F47">
        <w:rPr>
          <w:rFonts w:ascii="Arial" w:hAnsi="Arial" w:cs="Arial"/>
          <w:color w:val="222222"/>
          <w:spacing w:val="-4"/>
        </w:rPr>
        <w:t>5.52.01.0001470</w:t>
      </w:r>
      <w:r w:rsidR="001D0F47" w:rsidRPr="00156F47">
        <w:rPr>
          <w:rFonts w:ascii="Arial" w:hAnsi="Arial" w:cs="Arial"/>
          <w:color w:val="222222"/>
          <w:spacing w:val="-4"/>
        </w:rPr>
        <w:t xml:space="preserve"> - </w:t>
      </w:r>
      <w:r w:rsidR="005F3907" w:rsidRPr="00156F47">
        <w:rPr>
          <w:rFonts w:ascii="Arial" w:hAnsi="Arial" w:cs="Arial"/>
          <w:color w:val="222222"/>
          <w:spacing w:val="-4"/>
        </w:rPr>
        <w:t>Hospitalizacja do brachyt</w:t>
      </w:r>
      <w:r w:rsidR="00023F0A" w:rsidRPr="00156F47">
        <w:rPr>
          <w:rFonts w:ascii="Arial" w:hAnsi="Arial" w:cs="Arial"/>
          <w:color w:val="222222"/>
          <w:spacing w:val="-4"/>
        </w:rPr>
        <w:t>erapii i terapii izotopowej – w </w:t>
      </w:r>
      <w:r w:rsidR="005F3907" w:rsidRPr="00156F47">
        <w:rPr>
          <w:rFonts w:ascii="Arial" w:hAnsi="Arial" w:cs="Arial"/>
          <w:color w:val="222222"/>
          <w:spacing w:val="-4"/>
        </w:rPr>
        <w:t>oddziale radioterapii/ onkologii klinicznej</w:t>
      </w:r>
      <w:r w:rsidR="006C7096">
        <w:rPr>
          <w:rFonts w:ascii="Arial" w:hAnsi="Arial" w:cs="Arial"/>
          <w:color w:val="222222"/>
          <w:spacing w:val="-4"/>
        </w:rPr>
        <w:t>;</w:t>
      </w:r>
    </w:p>
    <w:p w:rsidR="00F1074F" w:rsidRPr="00156F47" w:rsidRDefault="004D5C36" w:rsidP="006C7096">
      <w:pPr>
        <w:pStyle w:val="NormalnyWeb"/>
        <w:numPr>
          <w:ilvl w:val="0"/>
          <w:numId w:val="3"/>
        </w:numPr>
        <w:tabs>
          <w:tab w:val="left" w:pos="1276"/>
        </w:tabs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222222"/>
          <w:spacing w:val="-4"/>
        </w:rPr>
      </w:pPr>
      <w:r w:rsidRPr="00156F47">
        <w:rPr>
          <w:rFonts w:ascii="Arial" w:hAnsi="Arial" w:cs="Arial"/>
          <w:color w:val="222222"/>
          <w:spacing w:val="-4"/>
        </w:rPr>
        <w:t xml:space="preserve">o kodzie </w:t>
      </w:r>
      <w:r w:rsidR="005F3907" w:rsidRPr="00156F47">
        <w:rPr>
          <w:rFonts w:ascii="Arial" w:hAnsi="Arial" w:cs="Arial"/>
          <w:color w:val="222222"/>
          <w:spacing w:val="-4"/>
        </w:rPr>
        <w:t>5.52.01.0001499</w:t>
      </w:r>
      <w:r w:rsidR="001D0F47" w:rsidRPr="00156F47">
        <w:rPr>
          <w:rFonts w:ascii="Arial" w:hAnsi="Arial" w:cs="Arial"/>
          <w:color w:val="222222"/>
          <w:spacing w:val="-4"/>
        </w:rPr>
        <w:t xml:space="preserve"> - </w:t>
      </w:r>
      <w:r w:rsidR="005F3907" w:rsidRPr="00156F47">
        <w:rPr>
          <w:rFonts w:ascii="Arial" w:hAnsi="Arial" w:cs="Arial"/>
          <w:color w:val="222222"/>
          <w:spacing w:val="-4"/>
        </w:rPr>
        <w:t>Hospitalizacja do teleradioterapii / terapii protonowej nowotworów zlokalizowanych po</w:t>
      </w:r>
      <w:r w:rsidR="001F6573">
        <w:rPr>
          <w:rFonts w:ascii="Arial" w:hAnsi="Arial" w:cs="Arial"/>
          <w:color w:val="222222"/>
          <w:spacing w:val="-4"/>
        </w:rPr>
        <w:t>za narządem wzroku &lt; 18 r.ż.- w </w:t>
      </w:r>
      <w:r w:rsidR="005F3907" w:rsidRPr="00156F47">
        <w:rPr>
          <w:rFonts w:ascii="Arial" w:hAnsi="Arial" w:cs="Arial"/>
          <w:color w:val="222222"/>
          <w:spacing w:val="-4"/>
        </w:rPr>
        <w:t>oddzial</w:t>
      </w:r>
      <w:r w:rsidR="001F6573">
        <w:rPr>
          <w:rFonts w:ascii="Arial" w:hAnsi="Arial" w:cs="Arial"/>
          <w:color w:val="222222"/>
          <w:spacing w:val="-4"/>
        </w:rPr>
        <w:t xml:space="preserve">e </w:t>
      </w:r>
      <w:r w:rsidR="005F3907" w:rsidRPr="00156F47">
        <w:rPr>
          <w:rFonts w:ascii="Arial" w:hAnsi="Arial" w:cs="Arial"/>
          <w:color w:val="222222"/>
          <w:spacing w:val="-4"/>
        </w:rPr>
        <w:t>onkologii i hematologii dziecięcej</w:t>
      </w:r>
      <w:r w:rsidR="006C7096">
        <w:rPr>
          <w:rFonts w:ascii="Arial" w:hAnsi="Arial" w:cs="Arial"/>
          <w:color w:val="222222"/>
          <w:spacing w:val="-4"/>
        </w:rPr>
        <w:t>;</w:t>
      </w:r>
    </w:p>
    <w:p w:rsidR="004D3963" w:rsidRDefault="004D5C36" w:rsidP="006C7096">
      <w:pPr>
        <w:pStyle w:val="NormalnyWeb"/>
        <w:numPr>
          <w:ilvl w:val="0"/>
          <w:numId w:val="3"/>
        </w:numPr>
        <w:tabs>
          <w:tab w:val="left" w:pos="1276"/>
        </w:tabs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222222"/>
        </w:rPr>
      </w:pPr>
      <w:r w:rsidRPr="00156F47">
        <w:rPr>
          <w:rFonts w:ascii="Arial" w:hAnsi="Arial" w:cs="Arial"/>
          <w:color w:val="222222"/>
          <w:spacing w:val="-4"/>
        </w:rPr>
        <w:t xml:space="preserve">o kodzie </w:t>
      </w:r>
      <w:r w:rsidR="005F3907" w:rsidRPr="00156F47">
        <w:rPr>
          <w:rFonts w:ascii="Arial" w:hAnsi="Arial" w:cs="Arial"/>
          <w:color w:val="222222"/>
          <w:spacing w:val="-4"/>
        </w:rPr>
        <w:t>5.52.01.0001504</w:t>
      </w:r>
      <w:r w:rsidR="001D0F47" w:rsidRPr="00156F47">
        <w:rPr>
          <w:rFonts w:ascii="Arial" w:hAnsi="Arial" w:cs="Arial"/>
          <w:color w:val="222222"/>
          <w:spacing w:val="-4"/>
        </w:rPr>
        <w:t xml:space="preserve"> - </w:t>
      </w:r>
      <w:r w:rsidR="005F3907" w:rsidRPr="00156F47">
        <w:rPr>
          <w:rFonts w:ascii="Arial" w:hAnsi="Arial" w:cs="Arial"/>
          <w:color w:val="222222"/>
          <w:spacing w:val="-4"/>
        </w:rPr>
        <w:t xml:space="preserve">Hospitalizacja do </w:t>
      </w:r>
      <w:proofErr w:type="spellStart"/>
      <w:r w:rsidR="005F3907" w:rsidRPr="00156F47">
        <w:rPr>
          <w:rFonts w:ascii="Arial" w:hAnsi="Arial" w:cs="Arial"/>
          <w:color w:val="222222"/>
          <w:spacing w:val="-4"/>
        </w:rPr>
        <w:t>chemioradioterapii</w:t>
      </w:r>
      <w:proofErr w:type="spellEnd"/>
      <w:r w:rsidR="005F3907" w:rsidRPr="00156F47">
        <w:rPr>
          <w:rFonts w:ascii="Arial" w:hAnsi="Arial" w:cs="Arial"/>
          <w:color w:val="222222"/>
          <w:spacing w:val="-4"/>
        </w:rPr>
        <w:t xml:space="preserve"> &gt; 18 r.ż</w:t>
      </w:r>
      <w:r w:rsidR="005F3907" w:rsidRPr="00B038C3">
        <w:rPr>
          <w:rFonts w:ascii="Arial" w:hAnsi="Arial" w:cs="Arial"/>
          <w:color w:val="222222"/>
        </w:rPr>
        <w:t>.</w:t>
      </w:r>
    </w:p>
    <w:p w:rsidR="00774A74" w:rsidRPr="00B038C3" w:rsidRDefault="00E1012A" w:rsidP="001F6573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ustala się </w:t>
      </w:r>
      <w:r w:rsidR="00BC44A0" w:rsidRPr="00B038C3">
        <w:rPr>
          <w:rFonts w:ascii="Arial" w:hAnsi="Arial" w:cs="Arial"/>
          <w:color w:val="222222"/>
        </w:rPr>
        <w:t>współczynnik</w:t>
      </w:r>
      <w:r>
        <w:rPr>
          <w:rFonts w:ascii="Arial" w:hAnsi="Arial" w:cs="Arial"/>
          <w:color w:val="222222"/>
        </w:rPr>
        <w:t xml:space="preserve"> korygujący</w:t>
      </w:r>
      <w:r w:rsidR="0053222E">
        <w:rPr>
          <w:rFonts w:ascii="Arial" w:hAnsi="Arial" w:cs="Arial"/>
          <w:color w:val="222222"/>
        </w:rPr>
        <w:t xml:space="preserve"> o wartości</w:t>
      </w:r>
      <w:r w:rsidR="00BC44A0" w:rsidRPr="00B038C3">
        <w:rPr>
          <w:rFonts w:ascii="Arial" w:hAnsi="Arial" w:cs="Arial"/>
          <w:color w:val="222222"/>
        </w:rPr>
        <w:t xml:space="preserve"> </w:t>
      </w:r>
      <w:r w:rsidR="00774A74" w:rsidRPr="00B038C3">
        <w:rPr>
          <w:rFonts w:ascii="Arial" w:hAnsi="Arial" w:cs="Arial"/>
          <w:color w:val="222222"/>
        </w:rPr>
        <w:t>1,2.</w:t>
      </w:r>
      <w:r w:rsidR="004E769D">
        <w:rPr>
          <w:rFonts w:ascii="Arial" w:hAnsi="Arial" w:cs="Arial"/>
          <w:color w:val="222222"/>
        </w:rPr>
        <w:t>”.</w:t>
      </w:r>
    </w:p>
    <w:p w:rsidR="00B038C3" w:rsidRDefault="00B038C3" w:rsidP="009C5D21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color w:val="222222"/>
        </w:rPr>
      </w:pPr>
    </w:p>
    <w:p w:rsidR="00B33E1E" w:rsidRPr="00B038C3" w:rsidRDefault="00B33E1E" w:rsidP="009C5D21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222222"/>
        </w:rPr>
      </w:pPr>
      <w:r w:rsidRPr="00B038C3">
        <w:rPr>
          <w:rStyle w:val="Pogrubienie"/>
          <w:rFonts w:ascii="Arial" w:hAnsi="Arial" w:cs="Arial"/>
          <w:color w:val="222222"/>
        </w:rPr>
        <w:t xml:space="preserve">§ 2. </w:t>
      </w:r>
      <w:r w:rsidRPr="00B038C3">
        <w:rPr>
          <w:rFonts w:ascii="Arial" w:hAnsi="Arial" w:cs="Arial"/>
          <w:color w:val="222222"/>
        </w:rPr>
        <w:t>Zarządzenie wchodzi w życie z dniem</w:t>
      </w:r>
      <w:r w:rsidR="00CB1B27">
        <w:rPr>
          <w:rFonts w:ascii="Arial" w:hAnsi="Arial" w:cs="Arial"/>
          <w:color w:val="222222"/>
        </w:rPr>
        <w:t xml:space="preserve"> 1 października 2017 r</w:t>
      </w:r>
      <w:r w:rsidRPr="00B038C3">
        <w:rPr>
          <w:rFonts w:ascii="Arial" w:hAnsi="Arial" w:cs="Arial"/>
          <w:color w:val="222222"/>
        </w:rPr>
        <w:t>.</w:t>
      </w:r>
    </w:p>
    <w:p w:rsidR="00440693" w:rsidRPr="00B038C3" w:rsidRDefault="00440693" w:rsidP="009C5D21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222222"/>
        </w:rPr>
      </w:pPr>
    </w:p>
    <w:p w:rsidR="00EC5056" w:rsidRPr="00EC5056" w:rsidRDefault="00EC5056" w:rsidP="00EC5056">
      <w:pPr>
        <w:pStyle w:val="NormalnyWeb"/>
        <w:spacing w:after="0" w:line="360" w:lineRule="auto"/>
        <w:ind w:left="4248"/>
        <w:jc w:val="center"/>
        <w:rPr>
          <w:rFonts w:ascii="Arial" w:hAnsi="Arial" w:cs="Arial"/>
          <w:b/>
          <w:color w:val="222222"/>
        </w:rPr>
      </w:pPr>
      <w:r w:rsidRPr="00EC5056">
        <w:rPr>
          <w:rFonts w:ascii="Arial" w:hAnsi="Arial" w:cs="Arial"/>
          <w:b/>
          <w:color w:val="222222"/>
        </w:rPr>
        <w:t>p.o. PREZESA</w:t>
      </w:r>
      <w:r>
        <w:rPr>
          <w:rFonts w:ascii="Arial" w:hAnsi="Arial" w:cs="Arial"/>
          <w:b/>
          <w:color w:val="222222"/>
        </w:rPr>
        <w:br/>
      </w:r>
      <w:r w:rsidRPr="00EC5056">
        <w:rPr>
          <w:rFonts w:ascii="Arial" w:hAnsi="Arial" w:cs="Arial"/>
          <w:b/>
          <w:color w:val="222222"/>
        </w:rPr>
        <w:t>NARODOWEGO FUNDUSZU ZDROWIA</w:t>
      </w:r>
      <w:r>
        <w:rPr>
          <w:rFonts w:ascii="Arial" w:hAnsi="Arial" w:cs="Arial"/>
          <w:b/>
          <w:color w:val="222222"/>
        </w:rPr>
        <w:br/>
      </w:r>
      <w:r w:rsidRPr="00EC5056">
        <w:rPr>
          <w:rFonts w:ascii="Arial" w:hAnsi="Arial" w:cs="Arial"/>
          <w:b/>
          <w:color w:val="222222"/>
        </w:rPr>
        <w:t>Zastępca Prezesa ds. Medycznych</w:t>
      </w:r>
    </w:p>
    <w:p w:rsidR="0017285D" w:rsidRPr="00AC2286" w:rsidRDefault="00EC5056" w:rsidP="00EC5056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hAnsi="Arial" w:cs="Arial"/>
        </w:rPr>
      </w:pPr>
      <w:bookmarkStart w:id="0" w:name="_GoBack"/>
      <w:bookmarkEnd w:id="0"/>
      <w:r w:rsidRPr="00EC5056">
        <w:rPr>
          <w:rFonts w:ascii="Arial" w:hAnsi="Arial" w:cs="Arial"/>
          <w:color w:val="222222"/>
        </w:rPr>
        <w:t>Andrzej Jacyna</w:t>
      </w:r>
    </w:p>
    <w:sectPr w:rsidR="0017285D" w:rsidRPr="00AC2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0DB" w:rsidRDefault="007060DB" w:rsidP="00440693">
      <w:pPr>
        <w:spacing w:after="0" w:line="240" w:lineRule="auto"/>
      </w:pPr>
      <w:r>
        <w:separator/>
      </w:r>
    </w:p>
  </w:endnote>
  <w:endnote w:type="continuationSeparator" w:id="0">
    <w:p w:rsidR="007060DB" w:rsidRDefault="007060DB" w:rsidP="0044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0DB" w:rsidRDefault="007060DB" w:rsidP="00440693">
      <w:pPr>
        <w:spacing w:after="0" w:line="240" w:lineRule="auto"/>
      </w:pPr>
      <w:r>
        <w:separator/>
      </w:r>
    </w:p>
  </w:footnote>
  <w:footnote w:type="continuationSeparator" w:id="0">
    <w:p w:rsidR="007060DB" w:rsidRDefault="007060DB" w:rsidP="00440693">
      <w:pPr>
        <w:spacing w:after="0" w:line="240" w:lineRule="auto"/>
      </w:pPr>
      <w:r>
        <w:continuationSeparator/>
      </w:r>
    </w:p>
  </w:footnote>
  <w:footnote w:id="1">
    <w:p w:rsidR="00B038C3" w:rsidRPr="000B6F31" w:rsidRDefault="00B038C3" w:rsidP="00B038C3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t>1)</w:t>
      </w:r>
      <w:r>
        <w:t xml:space="preserve"> </w:t>
      </w:r>
      <w:r w:rsidRPr="000B6F31">
        <w:rPr>
          <w:rFonts w:ascii="Arial" w:hAnsi="Arial" w:cs="Arial"/>
          <w:sz w:val="18"/>
          <w:szCs w:val="18"/>
        </w:rPr>
        <w:t>Zmiany tekstu jednolitego wymienionej ustawy zostały ogłoszone w Dz. U. z 2016 r. poz. 1807, 1860,1948, 2138, 2173 i 2250 oraz Dz. U. z 2017 r. poz. 60, 759, 777, 844, 858, 1089, 1139 ,1200, 1292, 1386 i 1428.</w:t>
      </w:r>
    </w:p>
    <w:p w:rsidR="00B038C3" w:rsidRDefault="00B038C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145"/>
    <w:multiLevelType w:val="hybridMultilevel"/>
    <w:tmpl w:val="93128B1A"/>
    <w:lvl w:ilvl="0" w:tplc="43A8ED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80827A2"/>
    <w:multiLevelType w:val="hybridMultilevel"/>
    <w:tmpl w:val="1ADCF19E"/>
    <w:lvl w:ilvl="0" w:tplc="51E6694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1D2736"/>
    <w:multiLevelType w:val="hybridMultilevel"/>
    <w:tmpl w:val="16D098B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EBE5791"/>
    <w:multiLevelType w:val="hybridMultilevel"/>
    <w:tmpl w:val="FCA6FBD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1E"/>
    <w:rsid w:val="00023F0A"/>
    <w:rsid w:val="000247E7"/>
    <w:rsid w:val="00085749"/>
    <w:rsid w:val="00093D13"/>
    <w:rsid w:val="000B6F31"/>
    <w:rsid w:val="000D0BAB"/>
    <w:rsid w:val="000E7D0C"/>
    <w:rsid w:val="00100A71"/>
    <w:rsid w:val="00106C05"/>
    <w:rsid w:val="00120AC0"/>
    <w:rsid w:val="00156F47"/>
    <w:rsid w:val="001B7D77"/>
    <w:rsid w:val="001D0F47"/>
    <w:rsid w:val="001D684C"/>
    <w:rsid w:val="001F6573"/>
    <w:rsid w:val="002103C7"/>
    <w:rsid w:val="0022293E"/>
    <w:rsid w:val="003932B7"/>
    <w:rsid w:val="003E61DA"/>
    <w:rsid w:val="00440693"/>
    <w:rsid w:val="00460DBB"/>
    <w:rsid w:val="004D3963"/>
    <w:rsid w:val="004D5C36"/>
    <w:rsid w:val="004E769D"/>
    <w:rsid w:val="004E7C35"/>
    <w:rsid w:val="004F4875"/>
    <w:rsid w:val="004F4CB2"/>
    <w:rsid w:val="0050425D"/>
    <w:rsid w:val="0053222E"/>
    <w:rsid w:val="00573FD9"/>
    <w:rsid w:val="005F3907"/>
    <w:rsid w:val="00612DC1"/>
    <w:rsid w:val="00640271"/>
    <w:rsid w:val="006C7096"/>
    <w:rsid w:val="00705A8F"/>
    <w:rsid w:val="007060DB"/>
    <w:rsid w:val="00774A74"/>
    <w:rsid w:val="007E3D8A"/>
    <w:rsid w:val="00834E96"/>
    <w:rsid w:val="00843F8F"/>
    <w:rsid w:val="00870763"/>
    <w:rsid w:val="00887918"/>
    <w:rsid w:val="009912DE"/>
    <w:rsid w:val="009C5D21"/>
    <w:rsid w:val="00A0234B"/>
    <w:rsid w:val="00A33CAE"/>
    <w:rsid w:val="00AC2286"/>
    <w:rsid w:val="00B038C3"/>
    <w:rsid w:val="00B10026"/>
    <w:rsid w:val="00B33E1E"/>
    <w:rsid w:val="00B64B64"/>
    <w:rsid w:val="00B72DDB"/>
    <w:rsid w:val="00BC44A0"/>
    <w:rsid w:val="00BF59C3"/>
    <w:rsid w:val="00BF7EB0"/>
    <w:rsid w:val="00C01ABB"/>
    <w:rsid w:val="00C95191"/>
    <w:rsid w:val="00CB1B27"/>
    <w:rsid w:val="00D136B7"/>
    <w:rsid w:val="00D84C46"/>
    <w:rsid w:val="00E062B6"/>
    <w:rsid w:val="00E1012A"/>
    <w:rsid w:val="00E4015E"/>
    <w:rsid w:val="00E82F98"/>
    <w:rsid w:val="00EC5056"/>
    <w:rsid w:val="00F025C1"/>
    <w:rsid w:val="00F1074F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33E1E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B33E1E"/>
    <w:rPr>
      <w:b/>
      <w:bCs/>
    </w:rPr>
  </w:style>
  <w:style w:type="paragraph" w:styleId="NormalnyWeb">
    <w:name w:val="Normal (Web)"/>
    <w:basedOn w:val="Normalny"/>
    <w:uiPriority w:val="99"/>
    <w:unhideWhenUsed/>
    <w:rsid w:val="00B33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06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06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069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069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33E1E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B33E1E"/>
    <w:rPr>
      <w:b/>
      <w:bCs/>
    </w:rPr>
  </w:style>
  <w:style w:type="paragraph" w:styleId="NormalnyWeb">
    <w:name w:val="Normal (Web)"/>
    <w:basedOn w:val="Normalny"/>
    <w:uiPriority w:val="99"/>
    <w:unhideWhenUsed/>
    <w:rsid w:val="00B33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06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06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069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069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5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fz.gov.pl/zarzadzenia-prezesa/zarzadzenia-prezesa-nfz/zarzadzenie-nr-692017dsoz,661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F8E2D-2396-4D32-9367-4077C2D7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7</cp:revision>
  <cp:lastPrinted>2017-09-06T11:40:00Z</cp:lastPrinted>
  <dcterms:created xsi:type="dcterms:W3CDTF">2017-09-06T11:13:00Z</dcterms:created>
  <dcterms:modified xsi:type="dcterms:W3CDTF">2017-09-08T06:57:00Z</dcterms:modified>
</cp:coreProperties>
</file>