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AC" w:rsidRDefault="004661AC" w:rsidP="004661AC">
      <w:pPr>
        <w:pStyle w:val="Default"/>
        <w:pageBreakBefore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Załącznik nr 8 </w:t>
      </w:r>
    </w:p>
    <w:p w:rsidR="004661AC" w:rsidRDefault="004661AC" w:rsidP="004661AC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 zarządzenia Nr 45/2015/BAG </w:t>
      </w:r>
    </w:p>
    <w:p w:rsidR="004661AC" w:rsidRDefault="004661AC" w:rsidP="004661AC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Prezesa NFZ, z dnia 7 sierpnia 2015 r. </w:t>
      </w: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………………….., ……………………… </w:t>
      </w:r>
    </w:p>
    <w:p w:rsidR="004661AC" w:rsidRDefault="004661AC" w:rsidP="004661AC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/miejscowość/ /data/ </w:t>
      </w: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…………………………………….. </w:t>
      </w:r>
    </w:p>
    <w:p w:rsidR="004661AC" w:rsidRDefault="004661AC" w:rsidP="004661AC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/dane wnioskodawcy/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ind w:left="5103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 </w:t>
      </w:r>
    </w:p>
    <w:p w:rsidR="004661AC" w:rsidRDefault="004661AC" w:rsidP="004661AC">
      <w:pPr>
        <w:pStyle w:val="Default"/>
        <w:ind w:left="5103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Kierownika komórki </w:t>
      </w:r>
    </w:p>
    <w:p w:rsidR="004661AC" w:rsidRDefault="004661AC" w:rsidP="004661AC">
      <w:pPr>
        <w:pStyle w:val="Default"/>
        <w:ind w:left="5103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właściwej do spraw administracji / dyrektora oddziału do spraw finansowo-ekonomicznych*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WNIOSEK</w:t>
      </w:r>
    </w:p>
    <w:p w:rsidR="004661AC" w:rsidRDefault="004661AC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 ZAKUP ZBĘDNEGO SKŁADNIKA MAJĄTKOWEGO</w:t>
      </w:r>
    </w:p>
    <w:p w:rsidR="004661AC" w:rsidRDefault="004661AC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 podstawie ust. 28 załącznika nr 1 do zarządzenia Nr ………2015/BAG z dnia …………2015 r. Prezesa Narodowego Funduszu Zdrowia w sprawie zasad gospodarowania składnikami majątkowymi w Narodowym Funduszu Zdrowia, wnoszę o sprzedaż poprzez podpisanie umowy kupna – sprzedaży składnika/ów majątkowego/</w:t>
      </w:r>
      <w:proofErr w:type="spellStart"/>
      <w:r>
        <w:rPr>
          <w:color w:val="auto"/>
          <w:sz w:val="23"/>
          <w:szCs w:val="23"/>
        </w:rPr>
        <w:t>wych</w:t>
      </w:r>
      <w:proofErr w:type="spellEnd"/>
      <w:r>
        <w:rPr>
          <w:color w:val="auto"/>
          <w:sz w:val="23"/>
          <w:szCs w:val="23"/>
        </w:rPr>
        <w:t xml:space="preserve"> wskazanego/</w:t>
      </w:r>
      <w:proofErr w:type="spellStart"/>
      <w:r>
        <w:rPr>
          <w:color w:val="auto"/>
          <w:sz w:val="23"/>
          <w:szCs w:val="23"/>
        </w:rPr>
        <w:t>ych</w:t>
      </w:r>
      <w:proofErr w:type="spellEnd"/>
      <w:r>
        <w:rPr>
          <w:color w:val="auto"/>
          <w:sz w:val="23"/>
          <w:szCs w:val="23"/>
        </w:rPr>
        <w:t xml:space="preserve"> poniżej.</w:t>
      </w: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961"/>
        <w:gridCol w:w="1701"/>
      </w:tblGrid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L.p. </w:t>
            </w: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Numer inwentarzowy /o ile dotyczy/ </w:t>
            </w: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Ilość sztuk </w:t>
            </w: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Oferowana cena brutto/sztukę</w:t>
            </w: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661AC" w:rsidRDefault="004661AC" w:rsidP="004661AC"/>
    <w:p w:rsidR="004661AC" w:rsidRDefault="004661AC" w:rsidP="004661AC"/>
    <w:p w:rsidR="004661AC" w:rsidRDefault="004661AC" w:rsidP="004661AC"/>
    <w:p w:rsidR="004661AC" w:rsidRDefault="004661AC" w:rsidP="004661AC">
      <w:pPr>
        <w:pStyle w:val="Default"/>
        <w:ind w:left="4395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4661AC" w:rsidRDefault="004661AC" w:rsidP="004661AC">
      <w:pPr>
        <w:ind w:left="4395"/>
      </w:pPr>
      <w:r>
        <w:rPr>
          <w:i/>
          <w:iCs/>
          <w:sz w:val="20"/>
          <w:szCs w:val="20"/>
        </w:rPr>
        <w:t>/podpis wnioskującego/</w:t>
      </w:r>
    </w:p>
    <w:p w:rsidR="007A6F77" w:rsidRDefault="007A6F77">
      <w:bookmarkStart w:id="0" w:name="_GoBack"/>
      <w:bookmarkEnd w:id="0"/>
    </w:p>
    <w:sectPr w:rsidR="007A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4661AC"/>
    <w:rsid w:val="007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Walkowiak Roman</cp:lastModifiedBy>
  <cp:revision>1</cp:revision>
  <dcterms:created xsi:type="dcterms:W3CDTF">2016-12-20T08:50:00Z</dcterms:created>
  <dcterms:modified xsi:type="dcterms:W3CDTF">2016-12-20T08:51:00Z</dcterms:modified>
</cp:coreProperties>
</file>