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B02" w:rsidRDefault="0012287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78 do zarządzenia Nr 175/2023/DGL</w:t>
      </w:r>
      <w:r>
        <w:br/>
        <w:t>Prezesa Narodowego Funduszu Zdrowia</w:t>
      </w:r>
      <w:r>
        <w:br/>
        <w:t>z dnia 30 listopada 2023 r.</w:t>
      </w:r>
    </w:p>
    <w:p w:rsidR="00E56B02" w:rsidRDefault="00122877">
      <w:pPr>
        <w:keepNext/>
        <w:spacing w:after="480"/>
        <w:jc w:val="center"/>
      </w:pPr>
      <w:r>
        <w:rPr>
          <w:b/>
        </w:rPr>
        <w:t>Regulamin Zespołu Koordynacyjnego do spraw Leczenia Chorych na Raka Kolczystokomórkowego Skóry</w:t>
      </w:r>
    </w:p>
    <w:p w:rsidR="00E56B02" w:rsidRDefault="00122877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E56B02" w:rsidRDefault="00122877">
      <w:pPr>
        <w:spacing w:before="120" w:after="120"/>
        <w:ind w:left="340" w:hanging="227"/>
      </w:pPr>
      <w:r>
        <w:t>1) </w:t>
      </w:r>
      <w:r>
        <w:t xml:space="preserve">kwalifikuje świadczeniobiorców do leczenia w ramach programu lekowego "Leczenie </w:t>
      </w:r>
      <w:r>
        <w:t xml:space="preserve">pacjentów </w:t>
      </w:r>
      <w:r>
        <w:t>chorych na kolczystokomórkowego raka skóry";</w:t>
      </w:r>
    </w:p>
    <w:p w:rsidR="00E56B02" w:rsidRDefault="00122877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E56B02" w:rsidRDefault="00122877">
      <w:pPr>
        <w:spacing w:before="120" w:after="120"/>
        <w:ind w:left="340" w:hanging="227"/>
      </w:pPr>
      <w:r>
        <w:t>3) </w:t>
      </w:r>
      <w:r>
        <w:t>dokonuje oceny skuteczności terapii w trakcie trwania progra</w:t>
      </w:r>
      <w:r>
        <w:t xml:space="preserve">mu lekowego "Leczenie </w:t>
      </w:r>
      <w:r>
        <w:t xml:space="preserve">pacjentów </w:t>
      </w:r>
      <w:r>
        <w:t>chorych na kolczystokomórkowego raka skóry".</w:t>
      </w:r>
    </w:p>
    <w:p w:rsidR="00E56B02" w:rsidRDefault="00122877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E56B02" w:rsidRDefault="00122877">
      <w:pPr>
        <w:keepLines/>
        <w:spacing w:before="120" w:after="120"/>
        <w:ind w:firstLine="340"/>
      </w:pPr>
      <w:r>
        <w:t>3. </w:t>
      </w:r>
      <w:r>
        <w:t>Do zadań Przewodniczącego należy</w:t>
      </w:r>
      <w:r>
        <w:t xml:space="preserve"> w szczególności:</w:t>
      </w:r>
    </w:p>
    <w:p w:rsidR="00E56B02" w:rsidRDefault="00122877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E56B02" w:rsidRDefault="00122877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E56B02" w:rsidRDefault="00122877">
      <w:pPr>
        <w:spacing w:before="120" w:after="120"/>
        <w:ind w:left="340" w:hanging="227"/>
      </w:pPr>
      <w:r>
        <w:t>3) </w:t>
      </w:r>
      <w:r>
        <w:t>nadzorowanie przestrzegania przez Ze</w:t>
      </w:r>
      <w:r>
        <w:t>spół Koordynacyjny postanowień niniejszego Regulaminu;</w:t>
      </w:r>
    </w:p>
    <w:p w:rsidR="00E56B02" w:rsidRDefault="00122877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E56B02" w:rsidRDefault="00122877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E56B02" w:rsidRDefault="00122877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</w:t>
      </w:r>
      <w:r>
        <w:t>onuje wyznaczony Zastępca Przewodniczącego.</w:t>
      </w:r>
    </w:p>
    <w:p w:rsidR="00E56B02" w:rsidRDefault="00122877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E56B02" w:rsidRDefault="00122877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</w:t>
      </w:r>
      <w:r>
        <w:t>anego dalej "Funduszem", oraz Ministra Zdrowia.</w:t>
      </w:r>
    </w:p>
    <w:p w:rsidR="00E56B02" w:rsidRDefault="00122877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</w:t>
      </w:r>
      <w:r>
        <w:t>e z opisem świadczenia, określonym w załączniku do obwieszczenia ministra właściwego do spraw zdrowia w sprawie wykazu leków refundowanych, środków spożywczych specjalnego przeznaczenia żywieniowego oraz wyrobów medycznych oraz zgodnie z zarządzeniem Preze</w:t>
      </w:r>
      <w:r>
        <w:t>sa Funduszu w sprawie określenia warunków zawierania i realizacji umów w rodzaju leczenie szpitalne w zakresie programy lekowe.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z programu. 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</w:t>
      </w:r>
      <w:r>
        <w:rPr>
          <w:color w:val="000000"/>
          <w:u w:color="000000"/>
        </w:rPr>
        <w:t>wydawanych opinii, z jakąkolwiek osobą, organizacją, czy instytucją, która mogłaby być zainteresowana bezpośrednio lub pośrednio podejmowanymi przez Zespół Koordynacyjny decyzjami.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Decyzje Zespołu Koordynacyjnego dotyczące leczenia pacjentów oraz inne </w:t>
      </w:r>
      <w:r>
        <w:rPr>
          <w:color w:val="000000"/>
          <w:u w:color="000000"/>
        </w:rPr>
        <w:t>decyzje Zespołu Koordynacyjnego dotyczące realizacji programu lekowego są podejmowane na posiedzeniach zwykłą większością głosów, w obecności Przewodniczącego albo w przypadku jego nieobecności - Zastępcy Przewodniczącego. W przypadku oddania równej liczby</w:t>
      </w:r>
      <w:r>
        <w:rPr>
          <w:color w:val="000000"/>
          <w:u w:color="000000"/>
        </w:rPr>
        <w:t xml:space="preserve"> głosów decyduje głos Przewodniczącego, a w przypadku jego nieobecności Zastępcy Przewodniczącego. Dokumenty zawierające decyzje podejmowane przez Zespół Koordynujący, podpisuje Przewodniczący, a w razie nieobecności Przewodniczącego - Zastępca Przewodnicz</w:t>
      </w:r>
      <w:r>
        <w:rPr>
          <w:color w:val="000000"/>
          <w:u w:color="000000"/>
        </w:rPr>
        <w:t>ącego.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</w:t>
      </w:r>
      <w:r>
        <w:rPr>
          <w:color w:val="000000"/>
          <w:u w:color="000000"/>
        </w:rPr>
        <w:t>e leczenia.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</w:t>
      </w:r>
      <w:r>
        <w:rPr>
          <w:color w:val="000000"/>
          <w:u w:color="000000"/>
        </w:rPr>
        <w:t>ktronicznej umożliwiających porozumiewanie się na odległość.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przy udziale co najmniej </w:t>
      </w:r>
      <w:r>
        <w:rPr>
          <w:color w:val="000000"/>
          <w:u w:color="000000"/>
        </w:rPr>
        <w:t>połowy członków Zespołu Koordynacyjnego.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</w:t>
      </w:r>
      <w:r>
        <w:rPr>
          <w:color w:val="000000"/>
          <w:u w:color="000000"/>
        </w:rPr>
        <w:t>az Jednostce Koordynującej.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regulaminu, w terminach odpowiednio</w:t>
      </w:r>
      <w:r>
        <w:rPr>
          <w:color w:val="000000"/>
          <w:u w:color="000000"/>
        </w:rPr>
        <w:t xml:space="preserve"> do:</w:t>
      </w:r>
    </w:p>
    <w:p w:rsidR="00E56B02" w:rsidRDefault="0012287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E56B02" w:rsidRDefault="0012287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Zespół Koordynacyjny może występować do Ministra Zdrowia w sprawach związanych z realizacją programu lekowego, o których mowa w art. 16b ust. 1 </w:t>
      </w:r>
      <w:r>
        <w:rPr>
          <w:color w:val="000000"/>
          <w:u w:color="000000"/>
        </w:rPr>
        <w:t>pkt 5 ustawy z dnia 12 maja 2011 r. o refundacji leków, środków spożywczych specjalnego przeznaczenia żywieniowego oraz wyrobów medycznych (Dz. U. z 2023 r. poz. 826, z późn. zm.).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</w:t>
      </w:r>
      <w:r>
        <w:rPr>
          <w:color w:val="000000"/>
          <w:u w:color="000000"/>
        </w:rPr>
        <w:t>nego obowiązana jest do zgłoszenia przewodniczącemu Zespołu ewentualnego konfliktu interesów oraz do zachowania w tajemnicy wszelkich informacji, które nabyła w związku z udziałem w pracach Zespołu.</w:t>
      </w:r>
    </w:p>
    <w:p w:rsidR="00E56B02" w:rsidRDefault="00122877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</w:t>
      </w:r>
      <w:r>
        <w:rPr>
          <w:color w:val="000000"/>
          <w:u w:color="000000"/>
        </w:rPr>
        <w:t>yjnego oraz jego członków zapewnia Jednostka Koordynująca. Do zadań Jednostki Koordynującej należy w szczególności:</w:t>
      </w:r>
    </w:p>
    <w:p w:rsidR="00E56B02" w:rsidRDefault="0012287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E56B02" w:rsidRDefault="0012287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E56B02" w:rsidRDefault="0012287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E56B02" w:rsidRDefault="0012287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</w:t>
      </w:r>
      <w:r>
        <w:rPr>
          <w:color w:val="000000"/>
          <w:u w:color="000000"/>
        </w:rPr>
        <w:t>otkaniach oraz informowanie o decyzjach Zespołu Koordynacyjnego ośrodka występującego z wnioskiem o kwalifikację do leczenia, kontynuację i zaprzestanie terapii.</w:t>
      </w:r>
    </w:p>
    <w:p w:rsidR="00E56B02" w:rsidRDefault="0012287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E56B02" w:rsidRDefault="0012287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E56B02" w:rsidRDefault="0012287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E56B02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 xml:space="preserve">Nazwa </w:t>
            </w:r>
            <w:r>
              <w:t>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E56B02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E56B02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E56B02" w:rsidRDefault="0012287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E56B0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zakwalifikowanych do </w:t>
            </w:r>
            <w:r>
              <w:rPr>
                <w:sz w:val="20"/>
              </w:rPr>
              <w:t>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o </w:t>
            </w:r>
            <w:r>
              <w:rPr>
                <w:sz w:val="20"/>
              </w:rPr>
              <w:t>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E56B02" w:rsidRDefault="00122877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E56B02" w:rsidRDefault="00122877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  <w:p w:rsidR="00E56B02" w:rsidRDefault="00122877">
            <w:pPr>
              <w:jc w:val="left"/>
            </w:pPr>
            <w:r>
              <w:rPr>
                <w:sz w:val="20"/>
              </w:rPr>
              <w:t>1) ……</w:t>
            </w:r>
          </w:p>
          <w:p w:rsidR="00E56B02" w:rsidRDefault="00122877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E56B02" w:rsidRDefault="0012287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</w:t>
      </w:r>
      <w:r>
        <w:rPr>
          <w:b/>
          <w:color w:val="000000"/>
          <w:u w:color="000000"/>
        </w:rPr>
        <w:t xml:space="preserve">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E56B02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E56B02" w:rsidRDefault="0012287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56B02" w:rsidRDefault="0012287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E56B0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12287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kontynuację leczenia </w:t>
            </w:r>
            <w:r>
              <w:rPr>
                <w:b/>
              </w:rPr>
              <w:t>pacjentów:</w:t>
            </w:r>
          </w:p>
          <w:p w:rsidR="00E56B02" w:rsidRDefault="0012287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56B02" w:rsidRDefault="00122877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E56B02" w:rsidRDefault="00122877">
            <w:pPr>
              <w:jc w:val="left"/>
            </w:pPr>
            <w:r>
              <w:rPr>
                <w:i/>
              </w:rPr>
              <w:t>- informacje należy podawać w formie ogólne</w:t>
            </w:r>
            <w:r>
              <w:rPr>
                <w:i/>
              </w:rPr>
              <w:t>j</w:t>
            </w:r>
          </w:p>
        </w:tc>
      </w:tr>
    </w:tbl>
    <w:p w:rsidR="00E56B02" w:rsidRDefault="0012287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E56B02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56B02" w:rsidRDefault="0012287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Koordynacyjnego w zakresie proponowanych zmian w programach </w:t>
      </w:r>
      <w:r>
        <w:rPr>
          <w:b/>
          <w:color w:val="000000"/>
          <w:u w:color="000000"/>
        </w:rPr>
        <w:t>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E56B02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56B02" w:rsidRDefault="0012287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E56B02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</w:tr>
      <w:tr w:rsidR="00E56B02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6B02" w:rsidRDefault="00E56B02">
            <w:pPr>
              <w:jc w:val="center"/>
              <w:rPr>
                <w:color w:val="000000"/>
                <w:u w:color="000000"/>
              </w:rPr>
            </w:pPr>
          </w:p>
          <w:p w:rsidR="00E56B02" w:rsidRDefault="00122877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6B02" w:rsidRDefault="00E56B0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6B02" w:rsidRDefault="00E56B02">
            <w:pPr>
              <w:jc w:val="center"/>
              <w:rPr>
                <w:color w:val="000000"/>
                <w:u w:color="000000"/>
              </w:rPr>
            </w:pPr>
          </w:p>
          <w:p w:rsidR="00E56B02" w:rsidRDefault="00122877">
            <w:pPr>
              <w:jc w:val="center"/>
            </w:pPr>
            <w:r>
              <w:t>………………………</w:t>
            </w:r>
          </w:p>
        </w:tc>
      </w:tr>
      <w:tr w:rsidR="00E56B02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E56B02" w:rsidRDefault="0012287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E56B02" w:rsidRDefault="00122877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E56B02" w:rsidRDefault="00E56B0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56B02" w:rsidRDefault="0012287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E56B02" w:rsidRDefault="00122877">
            <w:pPr>
              <w:jc w:val="center"/>
            </w:pPr>
            <w:r>
              <w:rPr>
                <w:b/>
                <w:i/>
              </w:rPr>
              <w:t xml:space="preserve">Kierownika </w:t>
            </w:r>
            <w:r>
              <w:rPr>
                <w:b/>
                <w:i/>
              </w:rPr>
              <w:t>Jednostki Koordynującej</w:t>
            </w:r>
          </w:p>
        </w:tc>
      </w:tr>
    </w:tbl>
    <w:p w:rsidR="00E56B02" w:rsidRDefault="0012287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E56B02" w:rsidRDefault="0012287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 Prezesa Narodowego Funduszu Zdrowia na podstawie art. 16b ust. 2 pkt. 4 ustawy z dnia 12 maja 2011 r. o refundacji leków, środków spożywczych specjalnego przeznaczenia żywieniowego oraz wyrobów medycznych (Dz. </w:t>
      </w:r>
      <w:r>
        <w:rPr>
          <w:i/>
          <w:color w:val="000000"/>
          <w:u w:color="000000"/>
        </w:rPr>
        <w:t>U. 2023 r. poz. 826, z późn. zm.)</w:t>
      </w:r>
    </w:p>
    <w:p w:rsidR="00E56B02" w:rsidRDefault="0012287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poczty elektronicznej w dwóch egzemplarzach. Jed</w:t>
      </w:r>
      <w:r>
        <w:rPr>
          <w:i/>
          <w:color w:val="000000"/>
          <w:u w:color="000000"/>
        </w:rPr>
        <w:t xml:space="preserve">en z egzemplarzy musi zostać przekazany w formie elektronicznej edytowalnej. </w:t>
      </w:r>
    </w:p>
    <w:p w:rsidR="00E56B02" w:rsidRDefault="0012287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E56B0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02"/>
    <w:rsid w:val="00122877"/>
    <w:rsid w:val="00E5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D4119E0-62B2-4D34-8745-5BF6E827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BE5D150-B853-41EE-B304-DC9AF9D128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1228</Words>
  <Characters>7373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2023-12-01T07:33:00Z</dcterms:created>
  <dcterms:modified xsi:type="dcterms:W3CDTF">2023-12-01T07:33:00Z</dcterms:modified>
  <cp:category>Akt prawny</cp:category>
</cp:coreProperties>
</file>