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D55E67B" Type="http://schemas.openxmlformats.org/officeDocument/2006/relationships/officeDocument" Target="/word/document.xml" /><Relationship Id="coreR6D55E67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6 do zarządzenia Nr 111/2022/DSOZ</w:t>
        <w:br w:type="textWrapping"/>
        <w:t>Prezesa Narodowego Funduszu Zdrowia</w:t>
        <w:br w:type="textWrapping"/>
        <w:t>z dnia 2 września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WARUNKI FINANSOWANIA PROGRAMU PROFILAKTYKI CHORÓB ODTYTONIOWYCH</w:t>
        <w:br w:type="textWrapping"/>
        <w:t>(W TYM POCHP)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I. </w:t>
      </w: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Część 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Opis problemu zdrowotnego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Palenie tytoniu jest chorobą przewlekłą opisaną w Międzynarodowej Statystycznej Klasyfikacji Chorób i Problemów Zdrowotnych pod numerem F17.W Polsce palenie tytoniu jest szeroko rozpowszechnione, znacząco wpływając na jakość i długość życia. Codziennie pali ok. 9 milionów dorosłych Polaków, w tym ok. 40% mężczyzn i 20% kobiet. Najczęściej Polacy w średnim wieku (między 30 a 50 rokiem życia), mieszkańcy dużych miast, w tym Warszawy, gdzie kobiety palą równie często, jak mężczyźni. W szczególności osobami palącymi są: nisko wykształceni, pochodzący z biedniejszych warstw społecznych lub bezrobotni.To oni najczęściej ponoszą zdrowotne i społeczno-ekonomiczne koszty palenia i wymagają specjalistycznego i refundowanego leczenia uzależnienia od tytoniu. Polacy palą także dużo (mężczyźni - 20 papierosów dziennie, kobiety - 15), długo (średnio 20 lat) i wcześnie rozpoczynają palenie. Raport HBSC z roku 2010 przedstawiający badania zachowań zdrowotnych młodzieży wskazuje, że próby palenia tytoniu od 11 roku życia deklaruje już 16,9% chłopców i 9,4% dziewcząt. Natomiast systematycznie, codziennie pali 0,8% chłopców i 0,3% dziewcząt w wieku 11-12 lat. W wieku 13-14 lat pali już systematycznie 6,9% chłopców i 4,6% dziewcząt. Ok. 50% palaczy posiada symptomy uzależnienia od tytoniu, a 15% uzależnionych jest biologicznie od nikotyny.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Związane z paleniem objawy chorobowe i zgony występują zwykle po długim okresie bezobjawowym. Skala i niekorzystne wzory palenia tytoniu w Polsce doprowadziły do epidemii chorób odtytoniowych i pogorszenia się stanu zdrowia społeczeństwa polskiego. Umieralność na nowotwory płuca, chorobę występującą prawie wyłącznie u palaczy tytoniu, jest w Polsce na jednym z najwyższych poziomów na świecie, przede wszystkim u mężczyzn w średnim wieku. Szacunki epidemiologiczne wskazują, że w populacji mężczyzn w wieku 35-69 lat ok. 60% zgonów na wszystkie nowotwory złośliwe, 40% zgonów na choroby układu krążenia, 70% zgonów na schorzenia układu oddechowego i 20% zgonów na inne schorzenia, np. układu pokarmowego jest związane w Polsce z paleniem tytoniu. Łącznie, palenie jest odpowiedzialne za ok. 40% przedwczesnych zgonów w populacji mężczyzn, a corocznie z powodu schorzeń odtytoniowych umiera przedwcześnie ok. 50 tys. Polaków.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Cel programu.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Celem programu jest zmniejszenie zachorowalności na schorzenia odtytoniowe, poprawa świadomości w zakresie szkodliwości palenia oraz metod zapobiegania i leczenia uzależnienia od tytoniu oraz poprawa dostępności do specjalistycznego leczenia uzależnienia od tytoniu w szczególności dla osób obciążonych chorobami układu krążenia, układu oddechowego i nowotworowymi a w konsekwencji zmniejszenie kosztów leczenia chorób odtytoniowych.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Populacja, do której skierowany jest program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Zgodnie z l.p. 1 załącznika do rozporządzenia Ministra Zdrowia w sprawie świadczeń gwarantowanych z zakresu programów zdrowotnych.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Warunki finansowania świadczeń w poszczególnych etapach realizacji programu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 xml:space="preserve">Etap podstawowy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realizacji Programu stanowi cykl zdarzeń rozliczanych jako jedno świadczenie i obejmuje:</w:t>
      </w:r>
    </w:p>
    <w:p>
      <w:pPr>
        <w:keepNext w:val="0"/>
        <w:keepLines w:val="1"/>
        <w:spacing w:lineRule="auto" w:line="240" w:before="120" w:after="120" w:beforeAutospacing="0" w:afterAutospacing="0"/>
        <w:ind w:hanging="283" w:left="283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A.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 xml:space="preserve">Poradnictwo antytytoniowe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 xml:space="preserve">(przeprowadzone zgodnie z zakresem i zasadami określonymi w załączniku do rozporządzenia, lp. 1),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Dla potrzeb dokumentowania realizacji programu w tym etapie zastosowanie mają wzory dokumentów określone w części C, w szczególności: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1 - zmodyfikowany test oceny poziomu uzależnienia od tytoniu,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3 – „Karta badania lekarskiego”.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przekazania świadczeniobiorcy informacji o możliwości skorzystania z porady telefonicznej w wysokospecjalistycznej Poradni Pomocy Palącym celem wsparcia leczenia uzależnienia od tytoniu przez specjalistów z tej Poradni;</w:t>
      </w:r>
    </w:p>
    <w:p>
      <w:pPr>
        <w:keepNext w:val="0"/>
        <w:keepLines w:val="1"/>
        <w:spacing w:lineRule="auto" w:line="240" w:before="120" w:after="120" w:beforeAutospacing="0" w:afterAutospacing="0"/>
        <w:ind w:hanging="283" w:left="283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B.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 xml:space="preserve">Poradnictwo antytytoniowe z diagnostyką i profilaktyką POChP (z wykonaniem spirometrii) -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>(przeprowadzone zgodnie z zasadami określonymi w załączniku do rozporządzenia, lp. 1)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Dla potrzeb dokumentowania realizacji programu w tym etapie zastosowanie mają wzory dokumentów określone w części C, w szczególności: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1 - zmodyfikowany test oceny poziomu uzależnienia od tytoniu,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2 – „Ankieta o stanie zdrowia świadczeniobiorcy”,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3 – „Karta badania lekarskiego”.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przekazania świadczeniobiorcy informacji o możliwości skorzystania z porady telefonicznej w wysokospecjalistycznej Poradni Pomocy Palącym celem wsparcia leczenia uzależnienia od tytoniu przez specjalistów z tej Poradni;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w etapie podstawowym programu udzielane są świadczeniobiorcom na podstawie pisemnego oświadczenia świadczeniobiorcy, że w ciągu ostatnich 36 miesięcy nie miał wykonanego badania spirometrycznego w ramach programu profilaktyki POChP (także u innych świadczeniodawców).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 xml:space="preserve">Etap specjalistyczny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>(przeprowadzony zgodnie z zasadami określonymi w załączniku do rozporządzenia, lp. 1)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Dla potrzeb dokumentowania realizacji programu w tym etapie zastosowanie mają wzory dokumentów określone w części C, w szczególności: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4 </w:t>
      </w:r>
      <w:r>
        <w:rPr>
          <w:color w:val="000000"/>
          <w:u w:val="none" w:color="000000"/>
        </w:rPr>
        <w:t>–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test Fagerströma,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5 – test motywacji do zaprzestania palenia,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6 – skala Becka do oceny depresji.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przekazania świadczeniobiorcy informacji o możliwości skorzystania z porady telefonicznej w Poradni Pomocy Palącym oraz zaproponowanie wsparcia leczenia uzależnienia od tytoniu przez specjalistów z tej Poradni;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porada obejmująca: zapoznanie świadczeniobiorcy z założeniami programu oraz zebranie wywiadu dotyczącego palenia tytoniu, aktualizację informacji z etapu podstawowego, przeprowadzenie testu Fagerströma i testu motywacji do zaprzestania palenia, ocenę depresji i objawów abstynencji, wykonanie badania przedmiotowego, przeprowadzenie wywiadu dotyczącego chorób współistniejących, oznaczenie tlenku węgla w wydychanym powietrzu, przeprowadzenie edukacji, ustalenie wskazań i przeciwwskazań do terapii grupowej lub indywidualnej i farmakoterapii oraz zaplanowanie schematu leczenia jest poradą wstępną w cyklu farmakoterapii lub poradą kwalifikacyjną do terapii grupowej lub indywidualnej: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85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terapia grupowa finansowana jest dla osób z przeciwwskazaniami do farmakoterapii, ze słabszą motywacją i gotowością do zaprzestania palenia, wybierających psychoterapię,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107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grupa terapeutyczna powinna liczyć 10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-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12 osób,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107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terapia grupowa jest prowadzona i finansowana przez ok. 3 miesiące, zalecane jest zrealizowanie cyklu 10 spotkań z częstotliwością jedno spotkanie w tygodniu; spotkania mają na celu wzmocnienie motywacji do zaprzestania palenia tytoniu, opracowanie indywidualnego planu rzucenia palenia, nauki nowych zachowań, interakcji grupowych oraz podtrzymania chęci zaprzestania palenia; terapia grupowa obejmuje prowadzenie także ćwiczeń relaksacyjnych,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107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 kontrolne finansowane są po 3, 6 i 12 miesiącach od rozpoczęcia terapii,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85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terapia farmakologiczna finansowana jest dla osób palących, silnie uzależnionych od nikotyny, ze schorzeniami, w których kontynuacja palenia stanowi zagrożenie dla życia i zdrowia, w szczególności po zawale mięśnia sercowego, z POCHP, po leczeniu raka krtani, w trakcie chemioterapii, bez przeciwwskazań do farmakoterapii,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107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finansowany jest cykl leczenia obejmujący 3 porady obowiązkowe (porada wstępna oraz 2 porady kontrolne – w razie potrzeby mogą być zrealizowane i sfinansowane jeszcze 1-2 dodatkowe porady kontrolne) i 3 porady kontrolne po 3, 6 i 12 miesiącach od rozpoczęcia leczenia,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85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terapia indywidualna prowadzona i finansowana jest przez ok. 3 miesiące, w cyklu do 10 spotkań, badania kontrolne finansowane są po 3, 6 i 12 miesiącach od rozpoczęcia terapii,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ramach porady kontrolnej po 3, 6 i 12 miesiącach od rozpoczęcia leczenia finansuje się w szczególności: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wywiad dotyczący zaprzestania palenia;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badanie masy ciała i ciśnienia krwi;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badanie tlenku węgla w wydychanym powietrzu;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edukację pacjenta i wsparcie psychiczne podtrzymujące go w zaprzestaniu palenia;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zobowiązany jest do prowadzenia elektronicznej sprawozdawczości realizacji programu w oparciu o narzędzie informatyczne udostępnione przez Narodowy Fundusz Zdrowia.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Wskaźniki monitorowania oczekiwanych efektów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 etapie podstawowym programu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skuteczność zapraszania na badania: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świadczeniobiorców zadeklarowanych do lekarza podstawowej opieki zdrowotnej u świadczeniodawcy, którzy zgłosili się do objęcia Programem,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osób spoza listy świadczeniobiorców zadeklarowanych do danego lekarza podstawowej opieki zdrowotnej u świadczeniodawcy , którzy zgłosili się do objęcia Programem,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osób objętych Programem ogółem,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efekty badań: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osób, które podjęły próbę zaprzestania palenia,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osób, objętych leczeniem odwykowym w etapie podstawowym,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osób zakwalifikowanych do grupy ryzyka POChP,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osób z rozpoznaniem POChP,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osób skierowanych do etapu specjalistycznego;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 etapie specjalistycznym programu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osób objętych programem,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osób uzależnionych od tytoniu,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osób umotywowanych do zaprzestania palenia,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d)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osób, które podjęły próbę zaprzestania palenia,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e)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osób, objętych leczeniem odwykowym w etapie podstawowym,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f)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osób objętych leczeniem odwykowym w etapie specjalistycznym,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g)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osób, które rzuciły palenie w wyniku leczenia w etapie specjalistycznym w podziale na zastosowane metody leczenia,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h)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terapia grupowa (w stosunku do liczby osób objętych terapią),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i)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leczenie farmakologiczne (w stosunku do liczby osób objętych terapią),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j)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osób, które skorzystały z porad telefonicznych.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II.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Część B.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celu realizacji programu świadczeniodawca zobowiązany jest do uzyskania od świadczeniobiorcy udokumentowanej zgody, która zapewni możliwość przekazywania w uzasadnionych przypadkach informacji (w szczególności wyników badań, wezwania po odbiór wyników badań) bezpośrednio z systemu informatycznego Narodowego Funduszu Zdrowia lub przez koordynatora programu.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-Wzór-</w:t>
            </w:r>
          </w:p>
          <w:p>
            <w:pPr>
              <w:jc w:val="center"/>
            </w:pPr>
            <w:r>
              <w:rPr>
                <w:b w:val="1"/>
              </w:rPr>
              <w:t>zgody świadczeniobiorcy na przetwarzanie danych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telefonu:………………… ……………………. (opcjonalnie)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Adres e-mail: …………………………………….. (opcjonalnie)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Wyrażam zgodę na przetwarzanie ww. danych osobowych zgodnie z przepisami rozporządzenia Parlamentu Europejskiego i Rady (UE) 2016/679 z dnia 27 kwietnia 2016 r. w sprawie ochrony osób fizycznych w związku z przetwarzaniem danych osobowych i w sprawie swobodnego przepływu takich danych oraz uchylenia dyrektywy 95/46/WE (ogólne rozporządzenie o ochronie danych) (Dz.Urz.UE.L Nr 119, str. 1, z późn. zm.).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Wyrażam zgodę na przysłanie pocztą tradycyjną prawidłowego wyniku badania oraz przekazanie pocztą e-mail/ przekazanie drogą SMS ** zawiadomienia o kolejnej wizycie.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both"/>
            </w:pPr>
            <w:r>
              <w:t>.................................................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1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both"/>
            </w:pPr>
            <w:r>
              <w:t>...............................................................................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t>Miejscowość i data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1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t>czytelny podpis świadczeniobiorcy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** niepotrzebne skreślić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  <w:u w:val="none"/>
        </w:rPr>
        <w:t>III.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Część C.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>Wzory dokumentacji realizacji Programu: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wzór nr 1 -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ZMODYFIKOWANY TEST OCENY WIELKOŚCI UZALEŻNIENIA OD NIKOTYNY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Programie profilaktyki chorób odtytoniowych (w tym POChP)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Uwaga!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Właściwe odpowiedzi na pytania zawarte w teście należy zaznaczyć w odpowiednich polach znakiem ,,X”.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Jak szybko po obudzeniu zapala Pan/i pierwszego papierosa?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ciągu pierwszej godziny TAK I_I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później niż w pierwszej godzinie TAK I_I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Ile papierosów wypala Pan/i w ciągu dnia?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&lt; 10 TAK I_I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10-20 TAK I_I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&gt; 20 TAK I_I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częściej pali Pan/i w ciągu pierwszych godzin po przebudzeniu niż w pozostałej części dnia ?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TAK I_I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NIE 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testu: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Odpowiedzi</w:t>
            </w:r>
          </w:p>
        </w:tc>
        <w:tc>
          <w:tcPr>
            <w:tcW w:w="690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1a, 2c i 3a świadczą o silnym uzależnieniu od nikotyny</w:t>
            </w:r>
          </w:p>
        </w:tc>
        <w:tc>
          <w:tcPr>
            <w:tcW w:w="17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 I_I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1a, 2a lub 2b i 3a świadczą u średnim uzależnieniu</w:t>
            </w:r>
          </w:p>
        </w:tc>
        <w:tc>
          <w:tcPr>
            <w:tcW w:w="17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 I_I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1b, 2a i 3b świadczą o małym uzależnieniu od nikotyny</w:t>
            </w:r>
          </w:p>
        </w:tc>
        <w:tc>
          <w:tcPr>
            <w:tcW w:w="17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 I_I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2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3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………………………………………...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2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3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i podpis sporządzającego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>wzór nr 2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 xml:space="preserve"> - ANKIETA O STANIE ZDROWIA ŚWIADCZENIOBIORCY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Programie profilaktyki chorób odtytoniowych (w tym POChP)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Uwaga!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Niniejsza ankieta jest poufna i służy do wstępnej oceny stanu zagrożenia przewlekłą obturacyjną chorobą płuc oraz zakwalifikowania do badania spirometrycznego.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Proszę odpowiedzieć na każde pytanie. Właściwe odpowiedzi na pytania zawarte w ankiecie należy zaznaczyć w odpowiednich polach znakiem ,,X”.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świadczeniobiorcy: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Nazwisko I_I_I_I_I_I_I_I_I_I_I_I_I_I_I_I_I_I_I_I_I_I_I_I_I_I_I_I_I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I_I_I_I_I_I_I_I_I_I_I_I_I_I_I Płeć (K- kobieta, M - mężczyzna) I_I, Wiek 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 I_I_I_I_I_I_I_I_I_I_I_I tel. kontaktowy I_I_I_I_I_I_I_I_I_I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tel. komórkowy I_I_I_I_I_I_I_I_I_I adres e-mail……………………………@....................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Miejscowość I_I_I_I_I_I_I_I_I_I_I_I_I_I_I_I_I_I_I_I_I_I_I_I_I_I_I_I_I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Kod I_I_I-I_I_I_I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Ulica I_I_I_I_I_I_I_I_I_I_I_I_I_I_I_I_I Nr lokalu I_I_I_I Nr mieszk. I_I_I_I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Wykonywany zawód: I_I_I_I_I_I_I_I_I_I_I_I_I_I_I_I_I_I_I_I_I_I_I_I_I_I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Wyrażam zgodę na przetwarzanie ww. danych osobowych zgodnie z przepisami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danych) (Dz.Urz.UE.L Nr 119, str. 1).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Wyrażam zgodę na przysłanie pocztą prawidłowego wyniku badania oraz przekazanie pocztą e-mail/ przekazanie drogą SMS ** zawiadomienia o kolejnej wizycie.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both"/>
            </w:pPr>
            <w:r>
              <w:t>................................................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1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both"/>
            </w:pPr>
            <w:r>
              <w:t>...............................................................................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t>Miejscowość i data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1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t>czytelny podpis świadczeniobiorcy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** niepotrzebne skreślić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PALENIE PAPIEROSÓW: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·palę czynnie od I_I_I lat,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·wypalam dziennie I_I_I sztuk papierosów,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·palę w domu I_I, w pracy I_I, paliłam/paliłem w dzieciństwie I_I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KASZEL: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·mam poranny kaszel dla „oczyszczenia” płuc, przez przynajmniej 3 miesiące w roku, od przynajmniej dwóch lat - TAK I_I,</w:t>
        <w:tab/>
        <w:t>NIE I_I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UCZUCIE DUSZNOŚCI: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·nie mam duszności I_I,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·mam duszność tylko podczas wysiłku fizycznego I_I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KIEDYKOLWIEK LEKARZ ROZPOZNAŁ U PANI/PANA: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8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rozedmę płuc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 I_I,</w:t>
            </w:r>
          </w:p>
        </w:tc>
        <w:tc>
          <w:tcPr>
            <w:tcW w:w="28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 I_I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8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przewlekłe zapalenie oskrzeli (przewlekły bronchit)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 I_I,</w:t>
            </w:r>
          </w:p>
        </w:tc>
        <w:tc>
          <w:tcPr>
            <w:tcW w:w="28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 I_I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8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przewlekłą obturacyjną chorobę płuc (POChP)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 I_I,</w:t>
            </w:r>
          </w:p>
        </w:tc>
        <w:tc>
          <w:tcPr>
            <w:tcW w:w="28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 I_I</w:t>
            </w: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KIEDYKOLWIEK MIAŁ PAN(I) WYKONANE BADANIE SPIROMETRYCZNE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TAK I_I, NIE 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z w:val="22"/>
          <w:u w:val="none" w:color="000000"/>
          <w:vertAlign w:val="baseline"/>
        </w:rPr>
        <w:t>Obowiązkowo wypełnia lekarz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 zakwalifikowany do badania spirometrycznego</w:t>
        <w:tab/>
        <w:tab/>
        <w:t>TAK I_I,</w:t>
        <w:tab/>
        <w:t>NIE I_I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>
            <w:pPr>
              <w:jc w:val="both"/>
            </w:pPr>
            <w:r>
              <w:t>.................................................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1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>
            <w:pPr>
              <w:jc w:val="both"/>
            </w:pPr>
            <w:r>
              <w:t>...............................................................................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t>Miejscowość i data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1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ab/>
              <w:t>imię, nazwisko, numer prawa wykonywania zawodu i podpis lekarza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>wzór nr 3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 xml:space="preserve"> - KARTA BADANIA LEKARSKIEGO 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 etapie podstawowym Programu profilaktyki chorób odtytoniowych (w tym POChP)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Nazwisko I_I_I_I_I_I_I_I_I_I_I_I_I_I_I_I_I_I_I_I_I_I_I_I_I_I_I_I_I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I_I_I_I_I_I_I_I_I_I_I_I_I_I_I Data urodzenia I_I_I I_I_I_I_I_I_I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Płeć (K,M) I_I, Wiek I_I_I PESEL I_I_I_I_I_I_I_I_I_I_I_I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Wzrost I_I_I_I cm Waga I_I_I_I,I_I_I kg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Sinica języka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ab/>
        <w:tab/>
        <w:tab/>
        <w:tab/>
        <w:tab/>
        <w:t>TAK I_I,</w:t>
        <w:tab/>
        <w:t>NIE I_I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Badanie kl. Piersiowej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·widoczna praca dodatkowych mięśni oddechowych</w:t>
        <w:tab/>
        <w:t>TAK I_I,</w:t>
        <w:tab/>
        <w:t>NIE 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·klatka piersiowa beczkowata</w:t>
        <w:tab/>
        <w:tab/>
        <w:tab/>
        <w:tab/>
        <w:t>TAK I_I,</w:t>
        <w:tab/>
        <w:t>NIE I_I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cechy rozedmy: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·wypuk nadmiernie jawny/ bębenkowy</w:t>
        <w:tab/>
        <w:tab/>
        <w:tab/>
        <w:t>TAK I_I,</w:t>
        <w:tab/>
        <w:t>NIE 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·ściszenie szmeru pęcherzykowego</w:t>
        <w:tab/>
        <w:tab/>
        <w:tab/>
        <w:tab/>
        <w:t>TAK I_I,</w:t>
        <w:tab/>
        <w:t>NIE I_I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cechy zwężenia oskrzeli: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·wydłużony wydech</w:t>
        <w:tab/>
        <w:tab/>
        <w:tab/>
        <w:tab/>
        <w:tab/>
        <w:t>TAK I_I,</w:t>
        <w:tab/>
        <w:t>NIE 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·świsty</w:t>
        <w:tab/>
        <w:tab/>
        <w:tab/>
        <w:tab/>
        <w:tab/>
        <w:tab/>
        <w:tab/>
        <w:t>TAK I_I,</w:t>
        <w:tab/>
        <w:t>NIE 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·furczenia</w:t>
        <w:tab/>
        <w:tab/>
        <w:tab/>
        <w:tab/>
        <w:tab/>
        <w:tab/>
        <w:tab/>
        <w:t>TAK I_I,</w:t>
        <w:tab/>
        <w:t>NIE I_I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Wątroba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- powiększona</w:t>
        <w:tab/>
        <w:tab/>
        <w:tab/>
        <w:tab/>
        <w:t>TAK I_I,</w:t>
        <w:tab/>
        <w:t>NIE I_I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Obrzęki kończyn dolnych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ab/>
        <w:tab/>
        <w:tab/>
        <w:t>TAK I_I,</w:t>
        <w:tab/>
        <w:t>NIE I_I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Wynik wstępnego badania spirometrycznego 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0"/>
        </w:trPr>
        <w:tc>
          <w:tcPr>
            <w:tcW w:w="5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FEV</w:t>
            </w:r>
            <w:r>
              <w:rPr>
                <w:vertAlign w:val="subscript"/>
              </w:rPr>
              <w:t xml:space="preserve">1 </w:t>
            </w:r>
            <w:r>
              <w:t>(litr)</w:t>
            </w:r>
          </w:p>
        </w:tc>
        <w:tc>
          <w:tcPr>
            <w:tcW w:w="43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0"/>
        </w:trPr>
        <w:tc>
          <w:tcPr>
            <w:tcW w:w="5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FEV</w:t>
            </w:r>
            <w:r>
              <w:rPr>
                <w:vertAlign w:val="subscript"/>
              </w:rPr>
              <w:t xml:space="preserve">1 </w:t>
            </w:r>
            <w:r>
              <w:t>(% należnej normy)</w:t>
            </w:r>
          </w:p>
        </w:tc>
        <w:tc>
          <w:tcPr>
            <w:tcW w:w="43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0"/>
        </w:trPr>
        <w:tc>
          <w:tcPr>
            <w:tcW w:w="5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FVC (litr)</w:t>
            </w:r>
          </w:p>
        </w:tc>
        <w:tc>
          <w:tcPr>
            <w:tcW w:w="43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0"/>
        </w:trPr>
        <w:tc>
          <w:tcPr>
            <w:tcW w:w="5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FVC (% należnej normy)</w:t>
            </w:r>
          </w:p>
        </w:tc>
        <w:tc>
          <w:tcPr>
            <w:tcW w:w="43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0"/>
        </w:trPr>
        <w:tc>
          <w:tcPr>
            <w:tcW w:w="5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FEV</w:t>
            </w:r>
            <w:r>
              <w:rPr>
                <w:vertAlign w:val="subscript"/>
              </w:rPr>
              <w:t>1</w:t>
            </w:r>
            <w:r>
              <w:t>/FVC (%)</w:t>
            </w:r>
          </w:p>
        </w:tc>
        <w:tc>
          <w:tcPr>
            <w:tcW w:w="43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0"/>
        </w:trPr>
        <w:tc>
          <w:tcPr>
            <w:tcW w:w="5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FEV1/FVC (% należnej normy)</w:t>
            </w:r>
          </w:p>
        </w:tc>
        <w:tc>
          <w:tcPr>
            <w:tcW w:w="43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Należy podać najlepszy wynik dla każdego z parametrów (niezależnie z którego wydechu).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Rozpoznanie: ………………………………………………….………………………………..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Zalecenia: ……………………………………………………………………………………………….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…………………………………………………………………………………………………………… 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>
            <w:pPr>
              <w:jc w:val="both"/>
            </w:pPr>
            <w:r>
              <w:t>.................................................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1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>
            <w:pPr>
              <w:jc w:val="both"/>
            </w:pPr>
            <w:r>
              <w:t>...............................................................................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1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imię, nazwisko, numer prawa wykonywania zawodu lekarza i podpis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>wzór nr 4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 xml:space="preserve"> - TEST UZALEŻNIENIA OD TYTONIU WG. FAGERSTRÖMA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Proszę zaznaczyć jedną właściwą odpowiedź dla każdego pytania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Pytanie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ab/>
        <w:tab/>
        <w:tab/>
        <w:tab/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Odpowiedź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ab/>
        <w:tab/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Punktacja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Jak szybko po przebudzeniu zapala</w:t>
        <w:tab/>
        <w:t>a. do 5 min</w:t>
        <w:tab/>
        <w:tab/>
        <w:tab/>
        <w:t>3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>Pan(Pani) pierwszego papierosa?</w:t>
        <w:tab/>
        <w:t>b. w 6-30 min</w:t>
        <w:tab/>
        <w:tab/>
        <w:tab/>
        <w:t>2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ab/>
        <w:tab/>
        <w:tab/>
        <w:tab/>
        <w:tab/>
        <w:t>c. w 31-60 min</w:t>
        <w:tab/>
        <w:tab/>
        <w:tab/>
        <w:t>1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ab/>
        <w:tab/>
        <w:tab/>
        <w:tab/>
        <w:tab/>
        <w:t>d. po 60 min</w:t>
        <w:tab/>
        <w:tab/>
        <w:tab/>
        <w:t>0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ma Pan(Pani) trudności</w:t>
        <w:tab/>
        <w:tab/>
        <w:t>tak</w:t>
        <w:tab/>
        <w:tab/>
        <w:tab/>
        <w:tab/>
        <w:t>1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>z powstrzymaniem się od palenia</w:t>
        <w:tab/>
        <w:t>nie</w:t>
        <w:tab/>
        <w:tab/>
        <w:tab/>
        <w:tab/>
        <w:t>0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>w miejscach, gdzie jest to zakazane?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którego papierosa</w:t>
        <w:tab/>
        <w:tab/>
        <w:tab/>
        <w:t>z pierwszego rano</w:t>
        <w:tab/>
        <w:tab/>
        <w:t>1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>jest Panu(Pani)</w:t>
        <w:tab/>
        <w:tab/>
        <w:tab/>
        <w:tab/>
        <w:t>z każdego następnego</w:t>
        <w:tab/>
        <w:tab/>
        <w:t>0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>najtrudniej zrezygnować?</w:t>
        <w:tab/>
        <w:tab/>
        <w:tab/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Ile papierosów wypala Pan(Pani)</w:t>
        <w:tab/>
        <w:t>a. 10 lub mniej</w:t>
        <w:tab/>
        <w:tab/>
        <w:tab/>
        <w:t>0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>w ciągu dnia?</w:t>
        <w:tab/>
        <w:tab/>
        <w:tab/>
        <w:tab/>
        <w:t>b. 11-20</w:t>
        <w:tab/>
        <w:tab/>
        <w:tab/>
        <w:t>1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ab/>
        <w:tab/>
        <w:tab/>
        <w:tab/>
        <w:tab/>
        <w:t>c. 21-30</w:t>
        <w:tab/>
        <w:tab/>
        <w:tab/>
        <w:t>2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ab/>
        <w:tab/>
        <w:tab/>
        <w:tab/>
        <w:tab/>
        <w:t>d. 31 i więcej</w:t>
        <w:tab/>
        <w:tab/>
        <w:tab/>
        <w:t>3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częściej pali Pan(Pani)</w:t>
        <w:tab/>
        <w:tab/>
        <w:t>tak</w:t>
        <w:tab/>
        <w:tab/>
        <w:tab/>
        <w:tab/>
        <w:t>1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>papierosy w ciągu pierwszych</w:t>
        <w:tab/>
        <w:tab/>
        <w:t>nie</w:t>
        <w:tab/>
        <w:tab/>
        <w:tab/>
        <w:tab/>
        <w:t>0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>godzin po przebudzeniu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>niż w pozostałej części dnia?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pali Pan (Pani) papierosy</w:t>
        <w:tab/>
        <w:tab/>
        <w:t>tak</w:t>
        <w:tab/>
        <w:tab/>
        <w:tab/>
        <w:tab/>
        <w:t>1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>nawet wtedy, gdy jest Pan(Pani)</w:t>
        <w:tab/>
        <w:t>nie</w:t>
        <w:tab/>
        <w:tab/>
        <w:tab/>
        <w:tab/>
        <w:t>0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>tak chory/a, że musi leżeć w łóżku?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>Suma punktów 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Interpretacja testu:</w:t>
        <w:tab/>
        <w:t>liczba punktów</w:t>
        <w:tab/>
        <w:t>0-3</w:t>
        <w:tab/>
        <w:tab/>
        <w:t>uzależnienie słabe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ab/>
        <w:tab/>
        <w:t>liczba punktów</w:t>
        <w:tab/>
        <w:t>4-6</w:t>
        <w:tab/>
        <w:tab/>
        <w:t>uzależnienie umiarkowane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ab/>
        <w:tab/>
        <w:t>liczba punktów</w:t>
        <w:tab/>
        <w:t>7-10</w:t>
        <w:tab/>
        <w:tab/>
        <w:t>uzależnienie silne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i podpis sporządzającego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>wzór nr 5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 xml:space="preserve"> - TEST MOTYWACJI DO ZAPRZESTANIA PALENIA TYTONIU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Proszę zaznaczyć jedną właściwą odpowiedź dla każdego pytania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Pytanie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ab/>
        <w:tab/>
        <w:tab/>
        <w:tab/>
        <w:tab/>
        <w:tab/>
        <w:tab/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Odpowiedź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chcesz rzucić palenie tytoniu?</w:t>
        <w:tab/>
        <w:tab/>
        <w:tab/>
        <w:tab/>
        <w:t>TAK</w:t>
        <w:tab/>
        <w:t>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decydujesz się na rzucenie palenia tytoniu ·dla samego siebie (zaznacz TAK), ·czy dla kogoś innego, np. dla rodziny (zaznacz NIE)</w:t>
        <w:tab/>
        <w:tab/>
        <w:tab/>
        <w:tab/>
        <w:tab/>
        <w:t>TAK</w:t>
        <w:tab/>
        <w:t>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podejmowałaś/eś już próby rzucenia palenia?</w:t>
        <w:tab/>
        <w:tab/>
        <w:t>TAK</w:t>
        <w:tab/>
        <w:t>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orientujesz się w jakich sytuacjach palisz najczęściej?</w:t>
        <w:tab/>
        <w:t>TAK</w:t>
        <w:tab/>
        <w:t>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wiesz dlaczego palisz tytoń?</w:t>
        <w:tab/>
        <w:tab/>
        <w:tab/>
        <w:tab/>
        <w:t>TAK</w:t>
        <w:tab/>
        <w:t>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mogłabyś/mógłbyś liczyć na pomoc rodziny, przyjaciół itp. gdybyś chciał/a rzucić palenie?</w:t>
        <w:tab/>
        <w:tab/>
        <w:tab/>
        <w:tab/>
        <w:tab/>
        <w:tab/>
        <w:tab/>
        <w:tab/>
        <w:tab/>
        <w:t>TAK</w:t>
        <w:tab/>
        <w:t>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członkowie twojej rodziny są osobami niepalącymi?</w:t>
        <w:tab/>
        <w:t>TAK</w:t>
        <w:tab/>
        <w:t>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w miejscu, w którym pracujesz, nie pali się tytoniu?</w:t>
        <w:tab/>
        <w:t>TAK</w:t>
        <w:tab/>
        <w:t>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jesteś zadowolona/y ze swojej pracy i trybu życia?</w:t>
        <w:tab/>
        <w:t>TAK</w:t>
        <w:tab/>
        <w:t>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orientujesz się, gdzie i w jaki sposób szukać pomocy, gdybyś miał/a problemy z utrzymaniem abstynencji?</w:t>
        <w:tab/>
        <w:tab/>
        <w:tab/>
        <w:tab/>
        <w:tab/>
        <w:tab/>
        <w:t>TAK</w:t>
        <w:tab/>
        <w:t>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wiesz, na jakie pokusy i trudności będziesz narażony/a w okresie abstynencji?</w:t>
        <w:tab/>
        <w:tab/>
        <w:tab/>
        <w:tab/>
        <w:tab/>
        <w:tab/>
        <w:tab/>
        <w:tab/>
        <w:tab/>
        <w:tab/>
        <w:tab/>
        <w:t>TAK</w:t>
        <w:tab/>
        <w:t>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wiesz w jaki sposób samemu sobie poradzić w sytuacjach kryzysowych?</w:t>
        <w:tab/>
        <w:tab/>
        <w:tab/>
        <w:tab/>
        <w:tab/>
        <w:tab/>
        <w:tab/>
        <w:tab/>
        <w:tab/>
        <w:tab/>
        <w:tab/>
        <w:t>TAK</w:t>
        <w:tab/>
        <w:t>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WYNIK: TAK...................../NIE........................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Interpretacja wyników testu motywacji do zaprzestania palenia wg Schneider: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·przewaga odpowiedzi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TAK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(&gt;6) oznacza istnienie motywacji do zaprzestania palenia,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·przewaga odpowiedzi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NIE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oznacza brak motywacji do zaprzestania palenia.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i podpis sporządzającego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 xml:space="preserve">wzór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nr 6 - SKALA BECKA DO OCENY DEPRESJI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dotyczy ostatniej doby. W każdym punkcie należy zakreślić tylko jedną odpowiedź.</w:t>
      </w:r>
    </w:p>
    <w:p>
      <w:pPr>
        <w:keepNext w:val="0"/>
        <w:keepLines w:val="1"/>
        <w:spacing w:lineRule="auto" w:line="240" w:before="120" w:after="120" w:beforeAutospacing="0" w:afterAutospacing="0"/>
        <w:ind w:hanging="283" w:left="283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A.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0. Nie jestem smutny ani przygnębiony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Odczuwam często smutek, przygnębienie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Przeżywam stale smutek, przygnębienie i nie mogę uwolnić się od tych przeżyć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Jestem stale tak smutny i nieszczęśliwy, że jest to nie do wytrzymania</w:t>
      </w:r>
    </w:p>
    <w:p>
      <w:pPr>
        <w:keepNext w:val="0"/>
        <w:keepLines w:val="1"/>
        <w:spacing w:lineRule="auto" w:line="240" w:before="120" w:after="120" w:beforeAutospacing="0" w:afterAutospacing="0"/>
        <w:ind w:hanging="283" w:left="283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B.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0. Nie przejmuję się zbytnio przyszłością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Często martwię się o przyszłość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Obawiam się, że w przyszłości nic dobrego mnie nie czeka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Czuję, że przyszłość jest beznadziejna i nic tego nie zmieni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C.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0. Sądzę, że nie popełniam większych zaniedbań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Sądzę, że nie czynię więcej zaniedbań niż inni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Kiedy spoglądam na to, co robiłem, widzę mnóstwo błędów i zaniedbań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Jestem zupełnie niewydolny i wszystko robię źle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D.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0. To co robię sprawia mi przyjemność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Nie cieszy mnie to, co robię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Nic mi teraz nie daje prawdziwego zadowolenia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Nie potrafię przeżywać zadowolenia i przyjemności, wszystko mnie nuży</w:t>
      </w:r>
    </w:p>
    <w:p>
      <w:pPr>
        <w:keepNext w:val="0"/>
        <w:keepLines w:val="1"/>
        <w:spacing w:lineRule="auto" w:line="240" w:before="120" w:after="120" w:beforeAutospacing="0" w:afterAutospacing="0"/>
        <w:ind w:hanging="283" w:left="283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E.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0. Nie czuję się winnym wobec siebie, ani wobec innych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Dość często miewam wyrzuty sumienia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Często czuję, że zawiniłem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Stale czuję się winnym</w:t>
      </w:r>
    </w:p>
    <w:p>
      <w:pPr>
        <w:keepNext w:val="0"/>
        <w:keepLines w:val="1"/>
        <w:spacing w:lineRule="auto" w:line="240" w:before="120" w:after="120" w:beforeAutospacing="0" w:afterAutospacing="0"/>
        <w:ind w:hanging="283" w:left="283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F.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0. Sądzę, że nie zasługuję na karę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Sądzę, że zasługuję na karę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Spodziewam się ukarania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Wiem, że jestem karany (lub ukarany)</w:t>
      </w:r>
    </w:p>
    <w:p>
      <w:pPr>
        <w:keepNext w:val="0"/>
        <w:keepLines w:val="1"/>
        <w:spacing w:lineRule="auto" w:line="240" w:before="120" w:after="120" w:beforeAutospacing="0" w:afterAutospacing="0"/>
        <w:ind w:hanging="283" w:left="283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G.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0. Jestem z siebie zadowolony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Nie jestem z siebie zadowolony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Czuję do siebie niechęć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Nienawidzę siebie</w:t>
      </w:r>
    </w:p>
    <w:p>
      <w:pPr>
        <w:keepNext w:val="0"/>
        <w:keepLines w:val="1"/>
        <w:spacing w:lineRule="auto" w:line="240" w:before="120" w:after="120" w:beforeAutospacing="0" w:afterAutospacing="0"/>
        <w:ind w:hanging="283" w:left="283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H.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0. Nie czuję się gorszy od innych ludzi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Zarzucam sobie, że jestem nieudolny i popełniam błędy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Stale potępiam siebie za popełnione błędy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Winie siebie za wszystko zło, które istnieje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I.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0. Nie myślę o odebraniu sobie życia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Myślę o samobójstwie - ale nie mógłbym tego dokonać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Pragnę odebrać sobie życie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Popełnię samobójstwo, jak będzie odpowiednia sposobność</w:t>
      </w:r>
    </w:p>
    <w:p>
      <w:pPr>
        <w:keepNext w:val="0"/>
        <w:keepLines w:val="1"/>
        <w:spacing w:lineRule="auto" w:line="240" w:before="120" w:after="120" w:beforeAutospacing="0" w:afterAutospacing="0"/>
        <w:ind w:hanging="283" w:left="283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J.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0. Nie płaczę częściej niż zwykle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Płaczę częściej niż dawniej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Ciągle chce mi się płakać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Chciałbym płakać, lecz nie jestem w stanie</w:t>
      </w:r>
    </w:p>
    <w:p>
      <w:pPr>
        <w:keepNext w:val="0"/>
        <w:keepLines w:val="1"/>
        <w:spacing w:lineRule="auto" w:line="240" w:before="120" w:after="120" w:beforeAutospacing="0" w:afterAutospacing="0"/>
        <w:ind w:hanging="283" w:left="283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K.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0. Nie jestem bardziej podenerwowany niż dawniej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Jestem bardziej nerwowy i przykry niż dawniej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Jestem stale zdenerwowany lub rozdrażniony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Wszystko co dawniej mnie drażniło, stało się obojętne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L.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0. Ludzie interesują mnie jak dawniej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Interesuję się ludźmi mniej niż dawniej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Utraciłem większość zainteresowań innymi ludźmi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Utraciłem wszelkie zainteresowania innymi ludźmi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M.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0. Decyzję podejmuję łatwo, tak jak dawniej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Częściej niż kiedyś odwlekam podjęcie decyzji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Mam dużo trudności z podjęciem decyzji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Nie jestem w stanie podjąć żadnej decyzji</w:t>
      </w:r>
    </w:p>
    <w:p>
      <w:pPr>
        <w:keepNext w:val="0"/>
        <w:keepLines w:val="1"/>
        <w:spacing w:lineRule="auto" w:line="240" w:before="120" w:after="120" w:beforeAutospacing="0" w:afterAutospacing="0"/>
        <w:ind w:hanging="283" w:left="283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N.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0. Sądzę, że nie wyglądam gorzej niż dawniej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Martwię się tym, że wyglądam staro i nieatrakcyjnie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Czuję, że wyglądam coraz gorzej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Jestem przekonany, że wyglądam okropnie i odpychająco</w:t>
      </w:r>
    </w:p>
    <w:p>
      <w:pPr>
        <w:keepNext w:val="0"/>
        <w:keepLines w:val="1"/>
        <w:spacing w:lineRule="auto" w:line="240" w:before="120" w:after="120" w:beforeAutospacing="0" w:afterAutospacing="0"/>
        <w:ind w:hanging="283" w:left="283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O.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0. Mogę pracować jak dawniej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trudem rozpoczynam każdą czynność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wielkim wysiłkiem zmuszam się do zrobienia czegokolwiek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Nie jestem w stanie nic zrobić</w:t>
      </w:r>
    </w:p>
    <w:p>
      <w:pPr>
        <w:keepNext w:val="0"/>
        <w:keepLines w:val="1"/>
        <w:spacing w:lineRule="auto" w:line="240" w:before="120" w:after="120" w:beforeAutospacing="0" w:afterAutospacing="0"/>
        <w:ind w:hanging="283" w:left="283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P.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0. Sypiam dobrze, jak zwykle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Sypiam gorzej niż dawniej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Rano budzę się 1-2 godzin za wcześnie i trudno jest mi ponownie usnąć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Budzę się kila godzin za wcześnie i nie mogę usnąć</w:t>
      </w:r>
    </w:p>
    <w:p>
      <w:pPr>
        <w:keepNext w:val="0"/>
        <w:keepLines w:val="1"/>
        <w:spacing w:lineRule="auto" w:line="240" w:before="120" w:after="120" w:beforeAutospacing="0" w:afterAutospacing="0"/>
        <w:ind w:hanging="283" w:left="283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Q.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0. Nie męczę się bardziej niż dawniej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Męczę się znacznie łatwiej niż poprzednio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Męczę się wszystkim co robię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Jestem zbyt zmęczony, aby cokolwiek zrobić</w:t>
      </w:r>
    </w:p>
    <w:p>
      <w:pPr>
        <w:keepNext w:val="0"/>
        <w:keepLines w:val="1"/>
        <w:spacing w:lineRule="auto" w:line="240" w:before="120" w:after="120" w:beforeAutospacing="0" w:afterAutospacing="0"/>
        <w:ind w:hanging="283" w:left="283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R.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0. Mam apetyt nie gorszy niż dawniej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Mam trochę gorszy apetyt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Apetyt mam wyraźnie gorszy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Nie mam w ogóle apetytu</w:t>
      </w:r>
    </w:p>
    <w:p>
      <w:pPr>
        <w:keepNext w:val="0"/>
        <w:keepLines w:val="1"/>
        <w:spacing w:lineRule="auto" w:line="240" w:before="120" w:after="120" w:beforeAutospacing="0" w:afterAutospacing="0"/>
        <w:ind w:hanging="283" w:left="283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S.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0. Nie tracę na wadze ciała (w okresie ostatniego miesiąca)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Straciłem na wadze więcej niż 2 kg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Straciłem na wadze więcej niż 4 kg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Straciłem na wadze więcej niż 6 kg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Jadam specjalnie mniej, by stracić na wadze: tak , nie</w:t>
      </w:r>
    </w:p>
    <w:p>
      <w:pPr>
        <w:keepNext w:val="0"/>
        <w:keepLines w:val="1"/>
        <w:spacing w:lineRule="auto" w:line="240" w:before="120" w:after="120" w:beforeAutospacing="0" w:afterAutospacing="0"/>
        <w:ind w:hanging="283" w:left="283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T.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0. Nie martwię się o swoje zdrowie bardziej niż zawsze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Martwię się swoimi dolegliwościami, mam rozstrój żołądka, zaparcia, bóle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Stan mojego zdrowia bardzo mnie martwi, często o tym myślę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Tak bardzo się martwię o swoje zdrowie, że nie mogę o niczym innym myśleć</w:t>
      </w:r>
    </w:p>
    <w:p>
      <w:pPr>
        <w:keepNext w:val="0"/>
        <w:keepLines w:val="1"/>
        <w:spacing w:lineRule="auto" w:line="240" w:before="120" w:after="120" w:beforeAutospacing="0" w:afterAutospacing="0"/>
        <w:ind w:hanging="283" w:left="283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U.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0. Moje zainteresowania seksualne nie uległy zmianom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Jestem mniej zainteresowany sprawami seksu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Problemy płciowe wyraźnie mniej mnie interesują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Utraciłem wszelkie zainteresowanie sprawami seksu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i podpis sporządzającego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ZAKRES DANYCH SPRAWOZDAWCZYCH W RAPORTACH STATYSTYCZNYCH</w:t>
        <w:br w:type="textWrapping"/>
        <w:t>Z REALIZACJI ŚWIADCZEŃ w etapie podstawowym Programu</w:t>
        <w:br w:type="textWrapping"/>
        <w:t>Świadczenia sprawozdawane za pomocą komunikatu XML: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 xml:space="preserve">L.p. 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Kod świadczenia wg NFZ</w:t>
            </w:r>
            <w:r>
              <w:rPr>
                <w:b w:val="1"/>
                <w:sz w:val="18"/>
                <w:vertAlign w:val="superscript"/>
              </w:rPr>
              <w:t>1</w:t>
            </w:r>
          </w:p>
        </w:tc>
        <w:tc>
          <w:tcPr>
            <w:tcW w:w="1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Kod świadczenia wg rozporządzenia MZ</w:t>
            </w:r>
          </w:p>
        </w:tc>
        <w:tc>
          <w:tcPr>
            <w:tcW w:w="3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 xml:space="preserve">Nazwa jednostki sprawozdawanej 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Liczba świadczeń w okresie</w:t>
            </w:r>
          </w:p>
        </w:tc>
        <w:tc>
          <w:tcPr>
            <w:tcW w:w="1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Sprawozdawczość elektroniczna – obowiązujący typ komunikatu XML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5.01.00.0000049</w:t>
            </w:r>
          </w:p>
        </w:tc>
        <w:tc>
          <w:tcPr>
            <w:tcW w:w="1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47.4</w:t>
            </w:r>
          </w:p>
        </w:tc>
        <w:tc>
          <w:tcPr>
            <w:tcW w:w="3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porada lekarska w programie profilaktyki chorób odtytoniowych (w tym POChP) - z uwzględnieniem informacji o efekcie udzielonego świadczenia wg słownika efektów dla Programu pod objaśnieniami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n.d</w:t>
            </w:r>
          </w:p>
        </w:tc>
        <w:tc>
          <w:tcPr>
            <w:tcW w:w="1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SWIAD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5.01.00.0000050</w:t>
            </w:r>
          </w:p>
        </w:tc>
        <w:tc>
          <w:tcPr>
            <w:tcW w:w="1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47.4</w:t>
            </w:r>
          </w:p>
        </w:tc>
        <w:tc>
          <w:tcPr>
            <w:tcW w:w="3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porada lekarska w programie profilaktyki chorób odtytoniowych (w tym POChP) z wykonanym badaniem spirometrycznym – z uwzględnieniem informacji o efekcie udzielonego świadczenia wg słownika efektów dla Programu pod objaśnieniami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n.d</w:t>
            </w:r>
          </w:p>
        </w:tc>
        <w:tc>
          <w:tcPr>
            <w:tcW w:w="1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SWIAD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Objaśnienia: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superscript"/>
        </w:rPr>
        <w:t>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kod wskazywany przez świadczeniodawcę przy sporządzaniu sprawozdania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Słownik efektów udzielanych świadczeń w Programie profilaktyki chorób odtytoniowych (w tym POChP)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exact" w:val="284"/>
        </w:trPr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Kod efektu</w:t>
            </w:r>
          </w:p>
        </w:tc>
        <w:tc>
          <w:tcPr>
            <w:tcW w:w="84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Nazwa efektu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284"/>
        </w:trPr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1011</w:t>
            </w:r>
          </w:p>
        </w:tc>
        <w:tc>
          <w:tcPr>
            <w:tcW w:w="84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pacjent podjął próbę zaprzestania palenia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284"/>
        </w:trPr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1012</w:t>
            </w:r>
          </w:p>
        </w:tc>
        <w:tc>
          <w:tcPr>
            <w:tcW w:w="84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pacjent objęty leczeniem odwykowym w etapie podstawowym Programu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284"/>
        </w:trPr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1013</w:t>
            </w:r>
          </w:p>
        </w:tc>
        <w:tc>
          <w:tcPr>
            <w:tcW w:w="84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pacjent zakwalifikowany do grupy ryzyka POChP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284"/>
        </w:trPr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1014</w:t>
            </w:r>
          </w:p>
        </w:tc>
        <w:tc>
          <w:tcPr>
            <w:tcW w:w="84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pacjent z rozpoznaną POChP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284"/>
        </w:trPr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1015</w:t>
            </w:r>
          </w:p>
        </w:tc>
        <w:tc>
          <w:tcPr>
            <w:tcW w:w="84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pacjent skierowany do leczenia odwykowego w etapie specjalistycznym Programu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284"/>
        </w:trPr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1016</w:t>
            </w:r>
          </w:p>
        </w:tc>
        <w:tc>
          <w:tcPr>
            <w:tcW w:w="84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pacjent skierowany do leczenia odwykowego w poradni leczenia uzależnień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Nazwa świadczeniodawcy w rozumieniu ustawy o świadczeniach opieki zdrowotnej finansowanych ze środków publicznych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Sprawozdanie merytoryczne z realizacji etapu specjalistycznego Programu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 realizacji umowy nr …………………za okres 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PROGRAM PROFILAKTYKI CHORÓB ODTYTONIOWYCH (w tym POChP)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L.P.</w:t>
            </w:r>
          </w:p>
        </w:tc>
        <w:tc>
          <w:tcPr>
            <w:tcW w:w="771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miara produktu</w:t>
            </w:r>
          </w:p>
        </w:tc>
        <w:tc>
          <w:tcPr>
            <w:tcW w:w="16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osób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6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Liczba osób objętych leczeniem odwykowym w Etapie specjalistycznym w podziale na:</w:t>
            </w:r>
          </w:p>
        </w:tc>
        <w:tc>
          <w:tcPr>
            <w:tcW w:w="510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osoby skierowane z poz lub ze szpitala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10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osoby, które zgłosiły się bez skierowania.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10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</w:t>
            </w:r>
          </w:p>
        </w:tc>
        <w:tc>
          <w:tcPr>
            <w:tcW w:w="26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Liczba osób, które rzuciły palenie w wyniku leczenia w Etapie specjalistycznym w podziale na zastosowane metody leczenia</w:t>
            </w:r>
          </w:p>
        </w:tc>
        <w:tc>
          <w:tcPr>
            <w:tcW w:w="24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psychoterapia grupowa </w:t>
              <w:br w:type="textWrapping"/>
              <w:t>(w stosunku do liczby osób objętych terapią),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liczba osób objętych psychoterapią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liczba osób, które zaprzestały palenia tytoniu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psychoterapia indywidualna</w:t>
              <w:br w:type="textWrapping"/>
              <w:t>(w stosunku do liczby osób objętych terapią),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liczba osób objętych psychoterapią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liczba osób, które zaprzestały palenia tytoniu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leczenie farmakologiczne </w:t>
              <w:br w:type="textWrapping"/>
              <w:t>(w stosunku do liczby osób objętych terapią).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liczba osób objętych farmakoterapią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liczba osób, które zaprzestały palenia tytoniu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</w:t>
            </w:r>
          </w:p>
        </w:tc>
        <w:tc>
          <w:tcPr>
            <w:tcW w:w="771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Liczba osób, które skorzystały z porad telefonicznych.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 …………………………………….……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sporządzenia Oznaczenie świadczeniodawcy*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*podpis kwalifikowany albo pieczęć lub nadruk, lub naklejka świadczeniodawcy, zawierające nazwę, adres, NIP, REGON wraz z podpisem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2022-09-01T16:03:47Z</dcterms:created>
  <cp:lastModifiedBy>Wieczorek Damian</cp:lastModifiedBy>
  <dcterms:modified xsi:type="dcterms:W3CDTF">2022-09-02T18:46:27Z</dcterms:modified>
  <cp:revision>31</cp:revision>
  <dc:subject>w sprawie określenia warunków zawierania i realizacji umów o udzielanie świadczeń opieki zdrowotnej w rodzaju programy zdrowotne – w zakresach: profilaktyczne programy zdrowotne</dc:subject>
  <dc:title>Zarządzenie</dc:title>
</cp:coreProperties>
</file>