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B090BA4" Type="http://schemas.openxmlformats.org/officeDocument/2006/relationships/officeDocument" Target="/word/document.xml" /><Relationship Id="coreR4B090BA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94"/>
        </w:trPr>
        <w:tc>
          <w:tcPr>
            <w:tcW w:w="29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rodzaj świadczeń:………………………………………………….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29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UNIKALNY WYRÓŻNIK PODWYKONAWCY</w:t>
            </w:r>
          </w:p>
        </w:tc>
        <w:tc>
          <w:tcPr>
            <w:tcW w:w="121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>Nazwa</w:t>
            </w:r>
          </w:p>
        </w:tc>
        <w:tc>
          <w:tcPr>
            <w:tcW w:w="121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>Adres siedziby</w:t>
            </w:r>
          </w:p>
        </w:tc>
        <w:tc>
          <w:tcPr>
            <w:tcW w:w="121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 xml:space="preserve">Kod terytorialny i nazwa </w:t>
            </w:r>
          </w:p>
        </w:tc>
        <w:tc>
          <w:tcPr>
            <w:tcW w:w="121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>REGON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  <w:tc>
          <w:tcPr>
            <w:tcW w:w="48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>NIP</w:t>
            </w: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 xml:space="preserve">Forma organizacyjno-prawna (cześć IV KR) </w:t>
            </w:r>
          </w:p>
        </w:tc>
        <w:tc>
          <w:tcPr>
            <w:tcW w:w="121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 xml:space="preserve">Osoba/y uprawniona do reprezentowania 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  <w:tc>
          <w:tcPr>
            <w:tcW w:w="48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>Telefon</w:t>
            </w: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 xml:space="preserve"> Rodzaj rejestru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  <w:tc>
          <w:tcPr>
            <w:tcW w:w="48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 xml:space="preserve">Nr wpisu do rejestru </w:t>
            </w: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29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>Organ rejestrujący</w:t>
            </w:r>
          </w:p>
        </w:tc>
        <w:tc>
          <w:tcPr>
            <w:tcW w:w="337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  <w:tc>
          <w:tcPr>
            <w:tcW w:w="48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 xml:space="preserve"> Data wpisu </w:t>
            </w: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29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  <w:tc>
          <w:tcPr>
            <w:tcW w:w="33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  <w:tc>
          <w:tcPr>
            <w:tcW w:w="48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 xml:space="preserve"> Data ostatniej aktualizacji </w:t>
            </w: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>Umowa/promesa</w:t>
            </w:r>
          </w:p>
        </w:tc>
        <w:tc>
          <w:tcPr>
            <w:tcW w:w="121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>Data, od kiedy obowiązuje lub będzie obowiązywać umowa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  <w:tc>
          <w:tcPr>
            <w:tcW w:w="48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>Pozycja/e umowy</w:t>
            </w: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>Data, do kiedy obowiązuje lub będzie obowiązywać umowa</w:t>
            </w:r>
          </w:p>
        </w:tc>
        <w:tc>
          <w:tcPr>
            <w:tcW w:w="3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  <w:tc>
          <w:tcPr>
            <w:tcW w:w="48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>Przedmiot świadczeń podwykonywanych</w:t>
            </w: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9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  <w:r>
              <w:rPr>
                <w:sz w:val="14"/>
              </w:rPr>
              <w:t>Opis przedmiotu podwykonawstwa</w:t>
            </w:r>
          </w:p>
        </w:tc>
        <w:tc>
          <w:tcPr>
            <w:tcW w:w="121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0"/>
        </w:trPr>
        <w:tc>
          <w:tcPr>
            <w:tcW w:w="29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0"/>
        </w:trPr>
        <w:tc>
          <w:tcPr>
            <w:tcW w:w="29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data sporządzenia </w:t>
            </w: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0"/>
        </w:trPr>
        <w:tc>
          <w:tcPr>
            <w:tcW w:w="29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0"/>
        </w:trPr>
        <w:tc>
          <w:tcPr>
            <w:tcW w:w="29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Fundusz*</w:t>
            </w: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świadczeniodawca**</w:t>
            </w: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0"/>
        </w:trPr>
        <w:tc>
          <w:tcPr>
            <w:tcW w:w="29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4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6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** kwalifikowany podpis elektroniczny albo pieczęć/nadruk/naklejka świadczeniodawcy - zawierające nazwę, adres, NIP i REGON - wraz z podpisem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2022-07-26T11:29:54Z</dcterms:created>
  <cp:lastModifiedBy>Mysińska Monika</cp:lastModifiedBy>
  <dcterms:modified xsi:type="dcterms:W3CDTF">2022-08-10T08:46:14Z</dcterms:modified>
  <cp:revision>28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