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594" w:rsidRDefault="003A132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55 do zarządzenia Nr 69/2023/DGL</w:t>
      </w:r>
      <w:r>
        <w:br/>
        <w:t>Prezesa Narodowego Funduszu Zdrowia</w:t>
      </w:r>
      <w:r>
        <w:br/>
        <w:t>z dnia 21 kwietnia 2023 r.</w:t>
      </w:r>
    </w:p>
    <w:p w:rsidR="000E5594" w:rsidRDefault="003A132D">
      <w:pPr>
        <w:keepNext/>
        <w:spacing w:after="480"/>
        <w:jc w:val="center"/>
      </w:pPr>
      <w:r>
        <w:rPr>
          <w:b/>
        </w:rPr>
        <w:t>Skład osobowy Zespołu Koordynującego ds. Leczenia wysoko immunizowanych potencjalnych biorców nerki</w:t>
      </w:r>
    </w:p>
    <w:p w:rsidR="000E5594" w:rsidRDefault="003A132D">
      <w:pPr>
        <w:spacing w:before="120" w:after="120"/>
        <w:ind w:firstLine="227"/>
      </w:pPr>
      <w:r>
        <w:t xml:space="preserve">W skład Zespołu Koordynacyjnego ds. Leczenia </w:t>
      </w:r>
      <w:r>
        <w:t>wysoko immunizowanych potencjalnych biorców nerki wchodzą:</w:t>
      </w:r>
    </w:p>
    <w:p w:rsidR="000E5594" w:rsidRDefault="003A132D">
      <w:pPr>
        <w:spacing w:before="120" w:after="120"/>
        <w:ind w:left="340" w:hanging="227"/>
      </w:pPr>
      <w:r>
        <w:t>1) </w:t>
      </w:r>
      <w:r>
        <w:t>prof. dr hab. n. med. Magdalena Durlik, Klinika Medycyny Transplantacyjnej, Nefrologii i Chorób Wewnętrznych, Warszawski Uniwersytet Medyczny – Przewodnicząca Zespołu;</w:t>
      </w:r>
    </w:p>
    <w:p w:rsidR="000E5594" w:rsidRDefault="003A132D">
      <w:pPr>
        <w:spacing w:before="120" w:after="120"/>
        <w:ind w:left="340" w:hanging="227"/>
      </w:pPr>
      <w:r>
        <w:t>2) </w:t>
      </w:r>
      <w:r>
        <w:t>prof. dr hab. n. med. A</w:t>
      </w:r>
      <w:r>
        <w:t>licja Dębska – Ślizień, Klinika Nefrologii, Transplantologii i Chorób Wewnętrznych, Uniwersyteckie Centrum Kliniczne w Gdańsku;</w:t>
      </w:r>
    </w:p>
    <w:p w:rsidR="000E5594" w:rsidRDefault="003A132D">
      <w:pPr>
        <w:spacing w:before="120" w:after="120"/>
        <w:ind w:left="340" w:hanging="227"/>
      </w:pPr>
      <w:r>
        <w:t>3) </w:t>
      </w:r>
      <w:r>
        <w:t>prof. dr hab. n. med. Ryszard Grenda, Klinika Nefrologii, Transplantacji Nerek i Nadciśnienia Tętniczego, Instytut "Pomnik-Ce</w:t>
      </w:r>
      <w:r>
        <w:t>ntrum Zdrowia Dziecka" w Warszawie;</w:t>
      </w:r>
    </w:p>
    <w:p w:rsidR="000E5594" w:rsidRDefault="003A132D">
      <w:pPr>
        <w:spacing w:before="120" w:after="120"/>
        <w:ind w:left="340" w:hanging="227"/>
      </w:pPr>
      <w:r>
        <w:t>4) </w:t>
      </w:r>
      <w:r>
        <w:t>prof. dr hab. n. med. Magdalena Krajewska, Katedra i Klinika Nefrologii i Medycyny Transplantacyjnej, Uniwersytet Medyczny we Wrocławiu;</w:t>
      </w:r>
    </w:p>
    <w:p w:rsidR="000E5594" w:rsidRDefault="003A132D">
      <w:pPr>
        <w:spacing w:before="120" w:after="120"/>
        <w:ind w:left="340" w:hanging="227"/>
      </w:pPr>
      <w:r>
        <w:t>5) </w:t>
      </w:r>
      <w:r>
        <w:t>dr n. med. Dorota Lewandowska, Krajowa Lista Oczekujących, "Poltransplant", W</w:t>
      </w:r>
      <w:r>
        <w:t>arszawa;</w:t>
      </w:r>
    </w:p>
    <w:p w:rsidR="000E5594" w:rsidRDefault="003A132D">
      <w:pPr>
        <w:spacing w:before="120" w:after="120"/>
        <w:ind w:left="340" w:hanging="227"/>
      </w:pPr>
      <w:r>
        <w:t>6) </w:t>
      </w:r>
      <w:r>
        <w:t>dr hab. n. med. Prof. nadzw. Marek Myślak, Oddział Nefrologii i Transplantacji Nerek, SP Wojewódzki Szpital Zespolony w Szczecinie;</w:t>
      </w:r>
    </w:p>
    <w:p w:rsidR="000E5594" w:rsidRDefault="003A132D">
      <w:pPr>
        <w:spacing w:before="120" w:after="120"/>
        <w:ind w:left="340" w:hanging="227"/>
      </w:pPr>
      <w:r>
        <w:t>7) </w:t>
      </w:r>
      <w:r>
        <w:t>prof. dr hab. n. med. Andrzej Więcek, Katedra i Klinika Nefrologii, Transplantologii i Chorób Wewnętrznych, Ś</w:t>
      </w:r>
      <w:r>
        <w:t>ląski Uniwersytet Medyczny w Katowicach.</w:t>
      </w:r>
    </w:p>
    <w:sectPr w:rsidR="000E559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594"/>
    <w:rsid w:val="000E5594"/>
    <w:rsid w:val="003A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C792816-AD88-4827-9DF2-0A3D6DB4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1131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2023-04-24T07:02:00Z</dcterms:created>
  <dcterms:modified xsi:type="dcterms:W3CDTF">2023-04-24T07:02:00Z</dcterms:modified>
  <cp:category>Akt prawny</cp:category>
</cp:coreProperties>
</file>