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21" w:rsidRP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ZARZĄDZENIE NR </w:t>
      </w:r>
      <w:r w:rsidR="00560817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70</w:t>
      </w: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/2016/DSOZ</w:t>
      </w:r>
    </w:p>
    <w:p w:rsidR="00E95A21" w:rsidRP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PREZESA</w:t>
      </w:r>
    </w:p>
    <w:p w:rsidR="00E95A21" w:rsidRP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NARODOWEGO FUNDUSZU ZDROWIA</w:t>
      </w:r>
    </w:p>
    <w:p w:rsidR="00E95A21" w:rsidRP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</w:p>
    <w:p w:rsidR="00E95A21" w:rsidRP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E95A21">
        <w:rPr>
          <w:rFonts w:ascii="Arial" w:eastAsiaTheme="minorEastAsia" w:hAnsi="Arial" w:cs="Arial"/>
          <w:sz w:val="24"/>
          <w:szCs w:val="24"/>
          <w:lang w:eastAsia="pl-PL"/>
        </w:rPr>
        <w:t xml:space="preserve">z dnia </w:t>
      </w:r>
      <w:r w:rsidR="00560817">
        <w:rPr>
          <w:rFonts w:ascii="Arial" w:eastAsiaTheme="minorEastAsia" w:hAnsi="Arial" w:cs="Arial"/>
          <w:sz w:val="24"/>
          <w:szCs w:val="24"/>
          <w:lang w:eastAsia="pl-PL"/>
        </w:rPr>
        <w:t>30 czerwca</w:t>
      </w:r>
      <w:r w:rsidRPr="00E95A21">
        <w:rPr>
          <w:rFonts w:ascii="Arial" w:eastAsiaTheme="minorEastAsia" w:hAnsi="Arial" w:cs="Arial"/>
          <w:sz w:val="24"/>
          <w:szCs w:val="24"/>
          <w:lang w:eastAsia="pl-PL"/>
        </w:rPr>
        <w:t xml:space="preserve"> 2016 r.</w:t>
      </w:r>
    </w:p>
    <w:p w:rsidR="00E95A21" w:rsidRP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</w:p>
    <w:p w:rsidR="00E95A21" w:rsidRP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w sprawie określenia </w:t>
      </w:r>
      <w:r w:rsidRPr="00E95A21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warunków zawierania i realizacji </w:t>
      </w: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umów rodzaju opieka psychiatryczna i leczenie uzależnień</w:t>
      </w:r>
    </w:p>
    <w:p w:rsidR="00E95A21" w:rsidRP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</w:p>
    <w:p w:rsidR="00E95A21" w:rsidRDefault="00E95A21" w:rsidP="002957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95A21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Na podstawie art. 102 ust. 5 pkt 21 i 25 oraz art. 146 ust. 1 ustawy z dnia 27 sierpnia 2004 r. o świadczeniach opieki zdrowotnej finansowanych ze środków publicznych (Dz. U. z 2015 r. poz. 581, z </w:t>
      </w:r>
      <w:proofErr w:type="spellStart"/>
      <w:r w:rsidRPr="00E95A21">
        <w:rPr>
          <w:rFonts w:ascii="Arial" w:eastAsiaTheme="minorEastAsia" w:hAnsi="Arial" w:cs="Arial"/>
          <w:bCs/>
          <w:sz w:val="24"/>
          <w:szCs w:val="24"/>
          <w:lang w:eastAsia="pl-PL"/>
        </w:rPr>
        <w:t>późn</w:t>
      </w:r>
      <w:proofErr w:type="spellEnd"/>
      <w:r w:rsidRPr="00E95A21">
        <w:rPr>
          <w:rFonts w:ascii="Arial" w:eastAsiaTheme="minorEastAsia" w:hAnsi="Arial" w:cs="Arial"/>
          <w:bCs/>
          <w:sz w:val="24"/>
          <w:szCs w:val="24"/>
          <w:lang w:eastAsia="pl-PL"/>
        </w:rPr>
        <w:t>. zm.</w:t>
      </w:r>
      <w:r w:rsidRPr="00E95A21">
        <w:rPr>
          <w:rFonts w:ascii="Arial" w:eastAsiaTheme="minorEastAsia" w:hAnsi="Arial" w:cs="Arial"/>
          <w:bCs/>
          <w:sz w:val="24"/>
          <w:szCs w:val="24"/>
          <w:vertAlign w:val="superscript"/>
          <w:lang w:eastAsia="pl-PL"/>
        </w:rPr>
        <w:footnoteReference w:id="1"/>
      </w:r>
      <w:r w:rsidRPr="00E95A21">
        <w:rPr>
          <w:rFonts w:ascii="Arial" w:eastAsiaTheme="minorEastAsia" w:hAnsi="Arial" w:cs="Arial"/>
          <w:bCs/>
          <w:sz w:val="24"/>
          <w:szCs w:val="24"/>
          <w:vertAlign w:val="superscript"/>
          <w:lang w:eastAsia="pl-PL"/>
        </w:rPr>
        <w:t>)</w:t>
      </w:r>
      <w:r w:rsidRPr="00E95A21">
        <w:rPr>
          <w:rFonts w:ascii="Arial" w:eastAsiaTheme="minorEastAsia" w:hAnsi="Arial" w:cs="Arial"/>
          <w:bCs/>
          <w:sz w:val="24"/>
          <w:szCs w:val="24"/>
          <w:lang w:eastAsia="pl-PL"/>
        </w:rPr>
        <w:t>) zarządza się, co następuje:</w:t>
      </w:r>
    </w:p>
    <w:p w:rsidR="00E95A21" w:rsidRDefault="00E95A21" w:rsidP="00E95A2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</w:p>
    <w:p w:rsidR="00E95A21" w:rsidRDefault="00E95A21" w:rsidP="002957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§</w:t>
      </w:r>
      <w:r w:rsidR="00295752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</w:t>
      </w: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1.</w:t>
      </w:r>
      <w:r w:rsidR="003C2E4F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Załącznik nr 1 </w:t>
      </w:r>
      <w:r w:rsidR="00295752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do </w:t>
      </w:r>
      <w:r w:rsidR="003C2E4F">
        <w:rPr>
          <w:rFonts w:ascii="Arial" w:eastAsiaTheme="minorEastAsia" w:hAnsi="Arial" w:cs="Arial"/>
          <w:bCs/>
          <w:sz w:val="24"/>
          <w:szCs w:val="24"/>
          <w:lang w:eastAsia="pl-PL"/>
        </w:rPr>
        <w:t>zarządzenia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Nr 56/2016/DSOZ Prezesa Narodowego Funduszu Zdrowia z dnia 28 czerwca 2016 r. w </w:t>
      </w:r>
      <w:r w:rsidRPr="00E95A21">
        <w:rPr>
          <w:rFonts w:ascii="Arial" w:eastAsiaTheme="minorEastAsia" w:hAnsi="Arial" w:cs="Arial"/>
          <w:bCs/>
          <w:sz w:val="24"/>
          <w:szCs w:val="24"/>
          <w:lang w:eastAsia="pl-PL"/>
        </w:rPr>
        <w:t>sprawie określenia warunków zawierania i realizacji umów rodzaju opieka psychiatryczna i leczenie uzależnień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otrzymuje brzmienie </w:t>
      </w:r>
      <w:r w:rsidR="00593EB9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określone </w:t>
      </w:r>
      <w:r w:rsidR="00295752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w załączniku 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do niniejszego zarządzenia.</w:t>
      </w:r>
    </w:p>
    <w:p w:rsidR="00295752" w:rsidRDefault="00295752" w:rsidP="002957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Theme="minorEastAsia" w:hAnsi="Arial" w:cs="Arial"/>
          <w:b/>
          <w:bCs/>
          <w:sz w:val="24"/>
          <w:szCs w:val="24"/>
          <w:lang w:eastAsia="pl-PL"/>
        </w:rPr>
      </w:pPr>
    </w:p>
    <w:p w:rsidR="00E95A21" w:rsidRDefault="00E95A21" w:rsidP="002957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§</w:t>
      </w:r>
      <w:r w:rsidR="00295752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2</w:t>
      </w:r>
      <w:r w:rsidRPr="00E95A2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Theme="minorEastAsia" w:hAnsi="Arial" w:cs="Arial"/>
          <w:bCs/>
          <w:sz w:val="24"/>
          <w:szCs w:val="24"/>
          <w:lang w:eastAsia="pl-PL"/>
        </w:rPr>
        <w:t>Zarządzenie wchodzi w życie</w:t>
      </w:r>
      <w:r w:rsidR="00506EFC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</w:t>
      </w:r>
      <w:r w:rsidR="00295752">
        <w:rPr>
          <w:rFonts w:ascii="Arial" w:eastAsiaTheme="minorEastAsia" w:hAnsi="Arial" w:cs="Arial"/>
          <w:bCs/>
          <w:sz w:val="24"/>
          <w:szCs w:val="24"/>
          <w:lang w:eastAsia="pl-PL"/>
        </w:rPr>
        <w:t>z dniem 1 lipca</w:t>
      </w:r>
      <w:r w:rsidR="003755A3">
        <w:rPr>
          <w:rFonts w:ascii="Arial" w:eastAsiaTheme="minorEastAsia" w:hAnsi="Arial" w:cs="Arial"/>
          <w:bCs/>
          <w:sz w:val="24"/>
          <w:szCs w:val="24"/>
          <w:lang w:eastAsia="pl-PL"/>
        </w:rPr>
        <w:t xml:space="preserve"> 2016 r.</w:t>
      </w:r>
      <w:bookmarkStart w:id="0" w:name="_GoBack"/>
      <w:bookmarkEnd w:id="0"/>
    </w:p>
    <w:p w:rsidR="00E95A21" w:rsidRDefault="00E95A21" w:rsidP="002957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</w:p>
    <w:p w:rsidR="00560817" w:rsidRDefault="00560817" w:rsidP="002957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Cs/>
          <w:sz w:val="24"/>
          <w:szCs w:val="24"/>
          <w:lang w:eastAsia="pl-PL"/>
        </w:rPr>
      </w:pPr>
    </w:p>
    <w:p w:rsidR="00560817" w:rsidRDefault="00560817" w:rsidP="00560817">
      <w:pPr>
        <w:autoSpaceDE w:val="0"/>
        <w:autoSpaceDN w:val="0"/>
        <w:adjustRightInd w:val="0"/>
        <w:spacing w:after="0" w:line="360" w:lineRule="auto"/>
        <w:ind w:left="348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p.o. PREZESA</w:t>
      </w:r>
      <w:r>
        <w:rPr>
          <w:rFonts w:ascii="Arial" w:hAnsi="Arial" w:cs="Arial"/>
          <w:b/>
          <w:bCs/>
          <w:sz w:val="24"/>
          <w:szCs w:val="24"/>
        </w:rPr>
        <w:br/>
        <w:t>NARODOWEGO FUNDUSZ ZDROWIA</w:t>
      </w:r>
      <w:r>
        <w:rPr>
          <w:rFonts w:ascii="Arial" w:hAnsi="Arial" w:cs="Arial"/>
          <w:b/>
          <w:bCs/>
          <w:sz w:val="24"/>
          <w:szCs w:val="24"/>
        </w:rPr>
        <w:br/>
        <w:t>Zastępca Prezesa ds. Medycznych</w:t>
      </w:r>
      <w:r>
        <w:rPr>
          <w:rFonts w:ascii="Arial" w:hAnsi="Arial" w:cs="Arial"/>
          <w:sz w:val="24"/>
          <w:szCs w:val="24"/>
        </w:rPr>
        <w:br/>
        <w:t>Andrzej Jacyna</w:t>
      </w:r>
    </w:p>
    <w:p w:rsidR="0017285D" w:rsidRDefault="003755A3"/>
    <w:sectPr w:rsidR="00172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62B" w:rsidRDefault="0009462B" w:rsidP="00E95A21">
      <w:pPr>
        <w:spacing w:after="0" w:line="240" w:lineRule="auto"/>
      </w:pPr>
      <w:r>
        <w:separator/>
      </w:r>
    </w:p>
  </w:endnote>
  <w:endnote w:type="continuationSeparator" w:id="0">
    <w:p w:rsidR="0009462B" w:rsidRDefault="0009462B" w:rsidP="00E95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62B" w:rsidRDefault="0009462B" w:rsidP="00E95A21">
      <w:pPr>
        <w:spacing w:after="0" w:line="240" w:lineRule="auto"/>
      </w:pPr>
      <w:r>
        <w:separator/>
      </w:r>
    </w:p>
  </w:footnote>
  <w:footnote w:type="continuationSeparator" w:id="0">
    <w:p w:rsidR="0009462B" w:rsidRDefault="0009462B" w:rsidP="00E95A21">
      <w:pPr>
        <w:spacing w:after="0" w:line="240" w:lineRule="auto"/>
      </w:pPr>
      <w:r>
        <w:continuationSeparator/>
      </w:r>
    </w:p>
  </w:footnote>
  <w:footnote w:id="1">
    <w:p w:rsidR="00E95A21" w:rsidRPr="001521A4" w:rsidRDefault="00E95A21" w:rsidP="00E95A21">
      <w:pPr>
        <w:pStyle w:val="Tekstprzypisudolnego"/>
        <w:jc w:val="both"/>
        <w:rPr>
          <w:rFonts w:ascii="Arial" w:eastAsia="Times New Roman" w:hAnsi="Arial" w:cs="Arial"/>
          <w:sz w:val="18"/>
          <w:szCs w:val="18"/>
        </w:rPr>
      </w:pPr>
      <w:r w:rsidRPr="001521A4">
        <w:rPr>
          <w:rStyle w:val="Odwoanieprzypisudolnego"/>
          <w:rFonts w:ascii="Arial" w:hAnsi="Arial" w:cs="Arial"/>
          <w:sz w:val="18"/>
          <w:szCs w:val="18"/>
        </w:rPr>
        <w:t>1)</w:t>
      </w:r>
      <w:r w:rsidRPr="001521A4">
        <w:rPr>
          <w:rFonts w:ascii="Arial" w:hAnsi="Arial" w:cs="Arial"/>
          <w:sz w:val="18"/>
          <w:szCs w:val="18"/>
        </w:rPr>
        <w:t xml:space="preserve"> </w:t>
      </w:r>
      <w:r w:rsidRPr="001521A4">
        <w:rPr>
          <w:rFonts w:ascii="Arial" w:eastAsia="Times New Roman" w:hAnsi="Arial" w:cs="Arial"/>
          <w:color w:val="000000"/>
          <w:sz w:val="18"/>
          <w:szCs w:val="18"/>
        </w:rPr>
        <w:t xml:space="preserve">Zmiany tekstu jednolitego wymienionej ustawy zostały ogłoszone w Dz. U. z 2015 r. poz. 1240, 1269, 1365, 1569, 1692, 1735, 1830, 1844, 1893,1916 i 1991 oraz z 2016 r. poz. 65 i 652. </w:t>
      </w:r>
    </w:p>
    <w:p w:rsidR="00E95A21" w:rsidRPr="001521A4" w:rsidRDefault="00E95A21" w:rsidP="00E95A21">
      <w:pPr>
        <w:pStyle w:val="Tekstprzypisudolnego"/>
        <w:rPr>
          <w:rFonts w:ascii="Arial" w:hAnsi="Arial" w:cs="Arial"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A21"/>
    <w:rsid w:val="000874D8"/>
    <w:rsid w:val="0009462B"/>
    <w:rsid w:val="001D00F1"/>
    <w:rsid w:val="00222E80"/>
    <w:rsid w:val="00295752"/>
    <w:rsid w:val="003755A3"/>
    <w:rsid w:val="003C2E4F"/>
    <w:rsid w:val="00506EFC"/>
    <w:rsid w:val="00560817"/>
    <w:rsid w:val="00593EB9"/>
    <w:rsid w:val="006C5AB5"/>
    <w:rsid w:val="007E3D8A"/>
    <w:rsid w:val="00870763"/>
    <w:rsid w:val="008C5FAE"/>
    <w:rsid w:val="0096354C"/>
    <w:rsid w:val="00E95A21"/>
    <w:rsid w:val="00F1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A2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A21"/>
    <w:rPr>
      <w:rFonts w:ascii="Verdana" w:eastAsiaTheme="minorEastAsia" w:hAnsi="Verdan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A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A2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A21"/>
    <w:rPr>
      <w:rFonts w:ascii="Verdana" w:eastAsiaTheme="minorEastAsia" w:hAnsi="Verdan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A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4</cp:revision>
  <cp:lastPrinted>2016-06-30T15:39:00Z</cp:lastPrinted>
  <dcterms:created xsi:type="dcterms:W3CDTF">2016-06-30T11:36:00Z</dcterms:created>
  <dcterms:modified xsi:type="dcterms:W3CDTF">2016-06-30T16:28:00Z</dcterms:modified>
</cp:coreProperties>
</file>