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E6A" w:rsidRDefault="002F2D9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12 do zarządzenia Nr 9/2025/DGL</w:t>
      </w:r>
      <w:r>
        <w:br/>
        <w:t>Prezesa Narodowego Funduszu Zdrowia</w:t>
      </w:r>
      <w:r>
        <w:br/>
        <w:t>z dnia 30 stycznia 2025 r.</w:t>
      </w:r>
    </w:p>
    <w:p w:rsidR="00134E6A" w:rsidRDefault="002F2D9C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w chorobach siatkówki oraz weryfikację skuteczności leczenia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96"/>
        <w:gridCol w:w="6991"/>
      </w:tblGrid>
      <w:tr w:rsidR="00134E6A">
        <w:trPr>
          <w:trHeight w:val="2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134E6A">
        <w:trPr>
          <w:trHeight w:val="4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kwalifikacja do leczenia </w:t>
            </w:r>
            <w:proofErr w:type="spellStart"/>
            <w:r>
              <w:rPr>
                <w:sz w:val="20"/>
              </w:rPr>
              <w:t>neowaskularnej</w:t>
            </w:r>
            <w:proofErr w:type="spellEnd"/>
            <w:r>
              <w:rPr>
                <w:sz w:val="20"/>
              </w:rPr>
              <w:t xml:space="preserve"> (wysiękowej) postaci zwyrodnienia plamki związanego z wiekiem (AMD) oraz weryfikacja skuteczności leczenia,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>kwalifikacja do leczenia cukrzycowego obrzęku plamk</w:t>
            </w:r>
            <w:r>
              <w:rPr>
                <w:sz w:val="20"/>
              </w:rPr>
              <w:t>i (DME) oraz weryfikacja skuteczności leczenia,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 xml:space="preserve">kwalifikacja do leczenia wrodzonej ślepoty </w:t>
            </w:r>
            <w:proofErr w:type="spellStart"/>
            <w:r>
              <w:rPr>
                <w:sz w:val="20"/>
              </w:rPr>
              <w:t>Lebera</w:t>
            </w:r>
            <w:proofErr w:type="spellEnd"/>
            <w:r>
              <w:rPr>
                <w:sz w:val="20"/>
              </w:rPr>
              <w:t xml:space="preserve"> (LCA) z </w:t>
            </w:r>
            <w:proofErr w:type="spellStart"/>
            <w:r>
              <w:rPr>
                <w:sz w:val="20"/>
              </w:rPr>
              <w:t>bialleliczną</w:t>
            </w:r>
            <w:proofErr w:type="spellEnd"/>
            <w:r>
              <w:rPr>
                <w:sz w:val="20"/>
              </w:rPr>
              <w:t xml:space="preserve"> mutacją genu RPE65 oraz weryfikacja skuteczności leczenia</w:t>
            </w:r>
          </w:p>
        </w:tc>
      </w:tr>
      <w:tr w:rsidR="00134E6A">
        <w:trPr>
          <w:trHeight w:val="4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</w:t>
            </w:r>
            <w:r>
              <w:rPr>
                <w:sz w:val="20"/>
              </w:rPr>
              <w:t>leczenia przez zespół koordynacyjny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B.70. Leczenie pacjentów z chorobami siatkówki,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 xml:space="preserve">B.167. Leczenie chorych na wrodzoną ślepotę </w:t>
            </w:r>
            <w:proofErr w:type="spellStart"/>
            <w:r>
              <w:rPr>
                <w:sz w:val="20"/>
              </w:rPr>
              <w:t>Lebera</w:t>
            </w:r>
            <w:proofErr w:type="spellEnd"/>
            <w:r>
              <w:rPr>
                <w:sz w:val="20"/>
              </w:rPr>
              <w:t xml:space="preserve"> (LCA) z </w:t>
            </w:r>
            <w:proofErr w:type="spellStart"/>
            <w:r>
              <w:rPr>
                <w:sz w:val="20"/>
              </w:rPr>
              <w:t>bialleliczną</w:t>
            </w:r>
            <w:proofErr w:type="spellEnd"/>
            <w:r>
              <w:rPr>
                <w:sz w:val="20"/>
              </w:rPr>
              <w:t xml:space="preserve"> mutacją geny RPE65</w:t>
            </w:r>
          </w:p>
        </w:tc>
      </w:tr>
      <w:tr w:rsidR="00134E6A">
        <w:trPr>
          <w:trHeight w:val="59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H 35.3 - Zwyrod</w:t>
            </w:r>
            <w:r>
              <w:rPr>
                <w:sz w:val="20"/>
              </w:rPr>
              <w:t xml:space="preserve">nienie plamki i bieguna tylnego 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>H 35.5 – Zwyrodnienie siatkówki dziedziczne</w:t>
            </w:r>
          </w:p>
        </w:tc>
      </w:tr>
      <w:tr w:rsidR="00134E6A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134E6A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 w:rsidR="00134E6A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Wojskowy Instytut Medyczny Państwowy Instytut Badawczy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134E6A">
        <w:trPr>
          <w:trHeight w:val="31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z dziedzin medycyny właściwych dla programu lekowego</w:t>
            </w:r>
          </w:p>
        </w:tc>
      </w:tr>
      <w:tr w:rsidR="00134E6A">
        <w:trPr>
          <w:trHeight w:val="87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1) kryteria kwalifikacji zostały określone w opisach programów lekowych;</w:t>
            </w:r>
          </w:p>
          <w:p w:rsidR="00134E6A" w:rsidRDefault="002F2D9C">
            <w:pPr>
              <w:jc w:val="left"/>
            </w:pPr>
            <w:r>
              <w:rPr>
                <w:sz w:val="20"/>
              </w:rPr>
              <w:t>2) kwalifikacja lub weryfikacja skuteczności lecz</w:t>
            </w:r>
            <w:r>
              <w:rPr>
                <w:sz w:val="20"/>
              </w:rPr>
              <w:t>enia dokonywana jest w oparciu o wnioski przedłożone za pośrednictwem elektronicznego systemu monitorowania programów lekowych lub w oparciu o dokumenty, których wzór został określony w pkt 2</w:t>
            </w:r>
          </w:p>
        </w:tc>
      </w:tr>
      <w:tr w:rsidR="00134E6A">
        <w:trPr>
          <w:trHeight w:val="97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specyfikacja zasadniczych procedur medycznych wykonywanych </w:t>
            </w:r>
            <w:r>
              <w:rPr>
                <w:sz w:val="20"/>
              </w:rPr>
              <w:t>w trakcie udzielania świadczenia (wg ICD 9 CM)</w:t>
            </w:r>
          </w:p>
        </w:tc>
        <w:tc>
          <w:tcPr>
            <w:tcW w:w="6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6A" w:rsidRDefault="002F2D9C">
            <w:pPr>
              <w:jc w:val="left"/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 w:rsidR="00134E6A" w:rsidRDefault="002F2D9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134E6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</w:pPr>
            <w:r>
              <w:rPr>
                <w:b/>
                <w:sz w:val="24"/>
              </w:rPr>
              <w:lastRenderedPageBreak/>
              <w:t xml:space="preserve">2. Wzór wniosku o kwalifikację do leczenia w programie Leczenie chorych na wrodzoną ślepotę </w:t>
            </w:r>
            <w:proofErr w:type="spellStart"/>
            <w:r>
              <w:rPr>
                <w:b/>
                <w:sz w:val="24"/>
              </w:rPr>
              <w:t>Lebera</w:t>
            </w:r>
            <w:proofErr w:type="spellEnd"/>
            <w:r>
              <w:rPr>
                <w:b/>
                <w:sz w:val="24"/>
              </w:rPr>
              <w:t xml:space="preserve"> (LCA) z </w:t>
            </w:r>
            <w:proofErr w:type="spellStart"/>
            <w:r>
              <w:rPr>
                <w:b/>
                <w:sz w:val="24"/>
              </w:rPr>
              <w:t>bialleliczną</w:t>
            </w:r>
            <w:proofErr w:type="spellEnd"/>
            <w:r>
              <w:rPr>
                <w:b/>
                <w:sz w:val="24"/>
              </w:rPr>
              <w:t xml:space="preserve"> mutacją genu RPE65 (ICD-10: H35.5) </w:t>
            </w:r>
          </w:p>
        </w:tc>
      </w:tr>
      <w:tr w:rsidR="00134E6A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4741"/>
      </w:tblGrid>
      <w:tr w:rsidR="00134E6A">
        <w:trPr>
          <w:trHeight w:val="5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134E6A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Oko (lewe/prawe): </w:t>
      </w:r>
      <w:r>
        <w:rPr>
          <w:color w:val="000000"/>
          <w:u w:color="000000"/>
        </w:rPr>
        <w:t>............................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Ostrość wzroku (wg tablicy </w:t>
      </w:r>
      <w:proofErr w:type="spellStart"/>
      <w:r>
        <w:rPr>
          <w:color w:val="000000"/>
          <w:u w:color="000000"/>
        </w:rPr>
        <w:t>Snellena</w:t>
      </w:r>
      <w:proofErr w:type="spellEnd"/>
      <w:r>
        <w:rPr>
          <w:color w:val="000000"/>
          <w:u w:color="000000"/>
        </w:rPr>
        <w:t>/ EDTRS):………………….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Pole widzenia (stopnie): 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7"/>
        <w:gridCol w:w="1020"/>
        <w:gridCol w:w="1035"/>
      </w:tblGrid>
      <w:tr w:rsidR="00134E6A">
        <w:tc>
          <w:tcPr>
            <w:tcW w:w="8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NIE*</w:t>
            </w:r>
          </w:p>
        </w:tc>
      </w:tr>
      <w:tr w:rsidR="00134E6A">
        <w:tc>
          <w:tcPr>
            <w:tcW w:w="8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 xml:space="preserve">1. </w:t>
            </w:r>
            <w:proofErr w:type="spellStart"/>
            <w:r>
              <w:t>Bialleliczna</w:t>
            </w:r>
            <w:proofErr w:type="spellEnd"/>
            <w:r>
              <w:t xml:space="preserve"> mutacja genu RPE65 potwierdzona badaniem genetycznym w przebiegu wrodzonej </w:t>
            </w:r>
            <w:r>
              <w:t xml:space="preserve">ślepoty </w:t>
            </w:r>
            <w:proofErr w:type="spellStart"/>
            <w:r>
              <w:t>Lebera</w:t>
            </w:r>
            <w:proofErr w:type="spellEnd"/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8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>2. Wystarczająca liczba żywych komórek siatkówki opisana kryteriami jak niżej:</w:t>
            </w:r>
          </w:p>
          <w:p w:rsidR="00134E6A" w:rsidRDefault="002F2D9C">
            <w:pPr>
              <w:jc w:val="left"/>
            </w:pPr>
            <w:r>
              <w:t>a) obszar siatkówki w obrębie tylnego bieguna &gt;100 mikronów grubości;</w:t>
            </w:r>
          </w:p>
          <w:p w:rsidR="00134E6A" w:rsidRDefault="002F2D9C">
            <w:pPr>
              <w:jc w:val="left"/>
            </w:pPr>
            <w:r>
              <w:t xml:space="preserve">b) obszary siatkówki bez atrofii i zwyrodnienia barwnikowego w obrębie tylnego bieguna o </w:t>
            </w:r>
            <w:r>
              <w:t xml:space="preserve">wielkości ≥3 </w:t>
            </w:r>
            <w:proofErr w:type="spellStart"/>
            <w:r>
              <w:t>dd</w:t>
            </w:r>
            <w:proofErr w:type="spellEnd"/>
            <w:r>
              <w:t xml:space="preserve"> (wielkości tarczy nerwu wzrokowego)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8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 xml:space="preserve">3. Niewygaszona bioelektryczna czynność w odpowiedzi </w:t>
            </w:r>
            <w:proofErr w:type="spellStart"/>
            <w:r>
              <w:t>fotopowej</w:t>
            </w:r>
            <w:proofErr w:type="spellEnd"/>
            <w:r>
              <w:t xml:space="preserve"> w badaniu ERG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8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>4. Pozytywny wynik badania progu pełnego pola w badaniu FST na barwę białą przy jednoczesnym pozytywnym badaniu progu peł</w:t>
            </w:r>
            <w:r>
              <w:t>nego pola w badaniu FST na barwę czerwoną i niebieską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8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 xml:space="preserve">5. Brak innych, współistniejących mutacji </w:t>
            </w:r>
            <w:proofErr w:type="spellStart"/>
            <w:r>
              <w:t>biallelicznych</w:t>
            </w:r>
            <w:proofErr w:type="spellEnd"/>
            <w:r>
              <w:t xml:space="preserve"> genu RPE65 potwierdzonych badaniem genetycznym, mających wpływ na funkcje widzenia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 W przypadku zaznaczenia odpowiedzi NIE należy </w:t>
      </w:r>
      <w:r>
        <w:rPr>
          <w:color w:val="000000"/>
          <w:u w:color="000000"/>
        </w:rPr>
        <w:t>przedstawić szczegółowy opis niespełnienia danego kryterium w polu Uwagi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Do wniosku należy dołączyć badania wymagane przy kwalifikacji do programu.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………………….........................................</w:t>
      </w:r>
      <w:r>
        <w:rPr>
          <w:color w:val="000000"/>
          <w:u w:color="000000"/>
        </w:rPr>
        <w:t>.....……………………..………………………………</w:t>
      </w:r>
    </w:p>
    <w:p w:rsidR="00134E6A" w:rsidRDefault="002F2D9C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134E6A" w:rsidRDefault="002F2D9C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134E6A" w:rsidRDefault="002F2D9C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chorych na wrodzoną ślepotę </w:t>
      </w:r>
      <w:proofErr w:type="spellStart"/>
      <w:r>
        <w:rPr>
          <w:b/>
          <w:color w:val="000000"/>
          <w:u w:color="000000"/>
        </w:rPr>
        <w:t>Lebera</w:t>
      </w:r>
      <w:proofErr w:type="spellEnd"/>
      <w:r>
        <w:rPr>
          <w:b/>
          <w:color w:val="000000"/>
          <w:u w:color="000000"/>
        </w:rPr>
        <w:t xml:space="preserve"> (LCA) z </w:t>
      </w:r>
      <w:proofErr w:type="spellStart"/>
      <w:r>
        <w:rPr>
          <w:b/>
          <w:color w:val="000000"/>
          <w:u w:color="000000"/>
        </w:rPr>
        <w:t>bialleliczną</w:t>
      </w:r>
      <w:proofErr w:type="spellEnd"/>
      <w:r>
        <w:rPr>
          <w:b/>
          <w:color w:val="000000"/>
          <w:u w:color="000000"/>
        </w:rPr>
        <w:t xml:space="preserve"> mutacją genu RPE65 (ICD-10: H35.5)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Chorób Siatkówki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</w:t>
      </w:r>
      <w:r>
        <w:rPr>
          <w:color w:val="000000"/>
          <w:u w:color="000000"/>
        </w:rPr>
        <w:t>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woretygen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neparwowek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134E6A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Podpis Przewodniczącego Zespołu Koordynacyjnego ds. Leczenia Chorób Siatkówki</w:t>
            </w:r>
          </w:p>
        </w:tc>
      </w:tr>
    </w:tbl>
    <w:p w:rsidR="00134E6A" w:rsidRDefault="002F2D9C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</w:t>
      </w:r>
      <w:r>
        <w:rPr>
          <w:color w:val="000000"/>
          <w:u w:color="000000"/>
        </w:rPr>
        <w:t>ch jest Narodowy Fundusz Zdrowia z siedzibą w Warszawie, ul. Rakowiecka 26/30, 02-528 Warszawa.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</w:t>
      </w:r>
      <w:r>
        <w:rPr>
          <w:color w:val="000000"/>
          <w:u w:color="000000"/>
        </w:rPr>
        <w:t>ustawie z dnia 27 sierpnia 2004 r. o świadczeniach opieki zdrowotnej finansowanych ze środków publicznych.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</w:t>
      </w:r>
      <w:r>
        <w:rPr>
          <w:color w:val="000000"/>
          <w:u w:color="000000"/>
        </w:rPr>
        <w:t>obowych; usunięcia danych osobowych (o ile w danym przypadku przysługuje); ograniczenia przetwarzania danych osobowych; wniesienia sprzeciwu wobec przetwarzania danych osobowych (o ile w danym przypadku przysługuje); cofnięcia zgody w dowolnym momencie bez</w:t>
      </w:r>
      <w:r>
        <w:rPr>
          <w:color w:val="000000"/>
          <w:u w:color="000000"/>
        </w:rPr>
        <w:t xml:space="preserve"> wpływu na zgodność z prawem przetwarzania (jeżeli przetwarzanie odbywa się na podstawie zgody), którego dokonano na podstawie zgody przed jej cofnięciem; wniesienia skargi do Prezesa Urzędu Ochrony Danych Osobowych.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</w:t>
      </w:r>
      <w:r>
        <w:rPr>
          <w:color w:val="000000"/>
          <w:u w:color="000000"/>
        </w:rPr>
        <w:t>w praw zostanie rozpatrzony zgodnie z RODO.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 27 sierpnia 2004 r. o świadczeniach opi</w:t>
      </w:r>
      <w:r>
        <w:rPr>
          <w:color w:val="000000"/>
          <w:u w:color="000000"/>
        </w:rPr>
        <w:t>eki zdrowotnej finansowanych ze środków publicznych.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134E6A" w:rsidRDefault="002F2D9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>ałącznik do wniosku o zakwalifikowanie pacjenta</w:t>
      </w:r>
      <w:r>
        <w:rPr>
          <w:b/>
          <w:color w:val="000000"/>
          <w:u w:color="000000"/>
        </w:rPr>
        <w:t xml:space="preserve"> do leczenia w programie Leczenie chorych na wrodzoną ślepotę </w:t>
      </w:r>
      <w:proofErr w:type="spellStart"/>
      <w:r>
        <w:rPr>
          <w:b/>
          <w:color w:val="000000"/>
          <w:u w:color="000000"/>
        </w:rPr>
        <w:t>Lebera</w:t>
      </w:r>
      <w:proofErr w:type="spellEnd"/>
      <w:r>
        <w:rPr>
          <w:b/>
          <w:color w:val="000000"/>
          <w:u w:color="000000"/>
        </w:rPr>
        <w:t xml:space="preserve"> (LCA) z </w:t>
      </w:r>
      <w:proofErr w:type="spellStart"/>
      <w:r>
        <w:rPr>
          <w:b/>
          <w:color w:val="000000"/>
          <w:u w:color="000000"/>
        </w:rPr>
        <w:t>bialleliczną</w:t>
      </w:r>
      <w:proofErr w:type="spellEnd"/>
      <w:r>
        <w:rPr>
          <w:b/>
          <w:color w:val="000000"/>
          <w:u w:color="000000"/>
        </w:rPr>
        <w:t xml:space="preserve"> mutacją genu RPE65 (ICD-10: H35.5)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134E6A" w:rsidRDefault="002F2D9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informacją dotyczącą zasad przetwarzania danych osobowych przez Narodowy </w:t>
      </w:r>
      <w:r>
        <w:rPr>
          <w:color w:val="000000"/>
          <w:u w:color="000000"/>
        </w:rPr>
        <w:t>Fundusz Zdrowia (zwany NFZ) w zakresie systemu monitorowania programów lekowych, o którym mowa w art. 188c oraz przetwarzania i ochrony danych, o której mowa w dziale VIII ustawy z dnia 27 sierpnia 2004 r. o świadczeniach opieki zdrowotnej finansowanych ze</w:t>
      </w:r>
      <w:r>
        <w:rPr>
          <w:color w:val="000000"/>
          <w:u w:color="000000"/>
        </w:rPr>
        <w:t xml:space="preserve"> środków publicznych,</w:t>
      </w:r>
    </w:p>
    <w:p w:rsidR="00134E6A" w:rsidRDefault="002F2D9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osobowych jest Narodowy Fundusz Zdrowia z siedzibą w Warszaw</w:t>
      </w:r>
      <w:r>
        <w:rPr>
          <w:color w:val="000000"/>
          <w:u w:color="000000"/>
        </w:rPr>
        <w:t>ie, ul. Rakowiecka 26/30, 02-528 Warszawa,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ustawie z dnia 27 sierpnia 2004 r. o świadczeniach op</w:t>
      </w:r>
      <w:r>
        <w:rPr>
          <w:color w:val="000000"/>
          <w:u w:color="000000"/>
        </w:rPr>
        <w:t>ieki zdrowotnej finansowanych ze środków publicznych,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osobowych; usunięcia danych osobowych (o ile w danym pr</w:t>
      </w:r>
      <w:r>
        <w:rPr>
          <w:color w:val="000000"/>
          <w:u w:color="000000"/>
        </w:rPr>
        <w:t>zypadku przysługuje); ograniczenia przetwarzania danych osobowych; wniesienia sprzeciwu wobec przetwarzania danych osobowych (o ile w danym przypadku przysługuje); cofnięcia zgody w dowolnym momencie bez wpływu na zgodność z prawem przetwarzania (jeżeli pr</w:t>
      </w:r>
      <w:r>
        <w:rPr>
          <w:color w:val="000000"/>
          <w:u w:color="000000"/>
        </w:rPr>
        <w:t>zetwarzanie odbywa się na podstawie zgody), którego dokonano na podstawie zgody przed jej cofnięciem; wniesienia skargi do Prezesa Urzędu Ochrony Danych Osobowych.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</w:t>
      </w:r>
      <w:r>
        <w:rPr>
          <w:color w:val="000000"/>
          <w:u w:color="000000"/>
        </w:rPr>
        <w:t xml:space="preserve">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</w:t>
      </w:r>
      <w:r>
        <w:rPr>
          <w:color w:val="000000"/>
          <w:u w:color="000000"/>
        </w:rPr>
        <w:t>ej terapii oraz o możliwości zaprzestania terapii.</w:t>
      </w:r>
    </w:p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woretygen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neparwowek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oraz stawienia się na badania kontrolne w wyznaczon</w:t>
      </w:r>
      <w:r>
        <w:rPr>
          <w:color w:val="000000"/>
          <w:u w:color="000000"/>
        </w:rPr>
        <w:t>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E6A" w:rsidRDefault="002F2D9C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  <w:tr w:rsidR="00134E6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134E6A" w:rsidRDefault="00134E6A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134E6A" w:rsidRDefault="002F2D9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obowiązującego dotyczących zapewnienia </w:t>
      </w:r>
      <w:r>
        <w:rPr>
          <w:color w:val="000000"/>
          <w:u w:color="000000"/>
        </w:rPr>
        <w:t>zgodnego z prawem przetwarzania i ochrony danych osobowych, w szczególności Rozporządzenia Parlamentu Europejskiego i Rady (UE) 2016/679 z dnia 27 kwietnia 2016 r. w sprawie ochrony osób fizycznych w związku z przetwarzaniem danych osobowych i w sprawie sw</w:t>
      </w:r>
      <w:r>
        <w:rPr>
          <w:color w:val="000000"/>
          <w:u w:color="000000"/>
        </w:rPr>
        <w:t>obodnego przepływu takich danych oraz uchylenia dyrektywy 95/46/WE (ogólne rozporządzenie o ochronie danych - RODO), w tym realizacji obowiązku informacyjnego, o którym mowa w art. 13 i 14 (jeśli dotyczy) RODO.</w:t>
      </w:r>
    </w:p>
    <w:sectPr w:rsidR="00134E6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6A"/>
    <w:rsid w:val="00134E6A"/>
    <w:rsid w:val="002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121C4-C43A-4402-8085-B23BA1438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1446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2025-01-31T07:15:00Z</dcterms:created>
  <dcterms:modified xsi:type="dcterms:W3CDTF">2025-01-31T07:15:00Z</dcterms:modified>
  <cp:category>Akt prawny</cp:category>
</cp:coreProperties>
</file>